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9E5" w:rsidRPr="005449E5" w:rsidRDefault="005449E5" w:rsidP="005449E5">
      <w:pPr>
        <w:spacing w:after="0" w:line="240" w:lineRule="auto"/>
        <w:jc w:val="center"/>
        <w:rPr>
          <w:rFonts w:ascii="Times New Roman" w:eastAsia="Times New Roman" w:hAnsi="Times New Roman" w:cs="Times New Roman"/>
          <w:b/>
          <w:color w:val="000000"/>
          <w:sz w:val="24"/>
          <w:szCs w:val="24"/>
        </w:rPr>
      </w:pPr>
      <w:r w:rsidRPr="005449E5">
        <w:rPr>
          <w:rFonts w:ascii="Times New Roman" w:eastAsia="Times New Roman" w:hAnsi="Times New Roman" w:cs="Times New Roman"/>
          <w:b/>
          <w:color w:val="000000"/>
          <w:sz w:val="24"/>
          <w:szCs w:val="24"/>
        </w:rPr>
        <w:t>Mississippi Valley State University</w:t>
      </w:r>
    </w:p>
    <w:p w:rsidR="005842EC" w:rsidRPr="005842EC" w:rsidRDefault="005842EC" w:rsidP="005842EC">
      <w:pPr>
        <w:spacing w:after="0" w:line="240" w:lineRule="auto"/>
        <w:rPr>
          <w:rFonts w:ascii="Times New Roman" w:eastAsia="Times New Roman" w:hAnsi="Times New Roman" w:cs="Times New Roman"/>
          <w:sz w:val="24"/>
          <w:szCs w:val="24"/>
        </w:rPr>
      </w:pPr>
      <w:r w:rsidRPr="005842EC">
        <w:rPr>
          <w:rFonts w:ascii="Arial" w:eastAsia="Times New Roman" w:hAnsi="Arial" w:cs="Arial"/>
          <w:color w:val="000000"/>
          <w:sz w:val="18"/>
          <w:szCs w:val="18"/>
        </w:rPr>
        <w:br/>
      </w:r>
    </w:p>
    <w:p w:rsidR="005842EC" w:rsidRPr="005842EC" w:rsidRDefault="005842EC" w:rsidP="005842EC">
      <w:pPr>
        <w:shd w:val="clear" w:color="auto" w:fill="FFFFFF"/>
        <w:spacing w:before="150" w:after="0" w:line="240" w:lineRule="auto"/>
        <w:rPr>
          <w:rStyle w:val="Strong"/>
          <w:rFonts w:ascii="Times New Roman" w:hAnsi="Times New Roman" w:cs="Times New Roman"/>
          <w:color w:val="000000"/>
          <w:sz w:val="24"/>
          <w:szCs w:val="24"/>
          <w:shd w:val="clear" w:color="auto" w:fill="FFFFFF"/>
        </w:rPr>
      </w:pPr>
      <w:r w:rsidRPr="005842EC">
        <w:rPr>
          <w:rStyle w:val="Strong"/>
          <w:rFonts w:ascii="Times New Roman" w:hAnsi="Times New Roman" w:cs="Times New Roman"/>
          <w:color w:val="000000"/>
          <w:sz w:val="24"/>
          <w:szCs w:val="24"/>
          <w:shd w:val="clear" w:color="auto" w:fill="FFFFFF"/>
        </w:rPr>
        <w:t>The FY 2017 national cohort default rate is 9.7 percent</w:t>
      </w:r>
    </w:p>
    <w:tbl>
      <w:tblPr>
        <w:tblStyle w:val="TableGrid"/>
        <w:tblW w:w="0" w:type="auto"/>
        <w:tblLook w:val="04A0" w:firstRow="1" w:lastRow="0" w:firstColumn="1" w:lastColumn="0" w:noHBand="0" w:noVBand="1"/>
      </w:tblPr>
      <w:tblGrid>
        <w:gridCol w:w="2394"/>
        <w:gridCol w:w="2394"/>
        <w:gridCol w:w="2394"/>
        <w:gridCol w:w="2394"/>
      </w:tblGrid>
      <w:tr w:rsidR="005842EC" w:rsidRPr="005842EC" w:rsidTr="005449E5">
        <w:tc>
          <w:tcPr>
            <w:tcW w:w="2394" w:type="dxa"/>
            <w:shd w:val="clear" w:color="auto" w:fill="92D050"/>
          </w:tcPr>
          <w:p w:rsidR="005842EC" w:rsidRPr="005449E5" w:rsidRDefault="005842EC" w:rsidP="005842EC">
            <w:pPr>
              <w:spacing w:before="150"/>
              <w:rPr>
                <w:rFonts w:ascii="Times New Roman" w:eastAsia="Times New Roman" w:hAnsi="Times New Roman" w:cs="Times New Roman"/>
                <w:b/>
                <w:color w:val="000000"/>
                <w:sz w:val="24"/>
                <w:szCs w:val="24"/>
              </w:rPr>
            </w:pPr>
            <w:r w:rsidRPr="005449E5">
              <w:rPr>
                <w:rFonts w:ascii="Times New Roman" w:eastAsia="Times New Roman" w:hAnsi="Times New Roman" w:cs="Times New Roman"/>
                <w:b/>
                <w:color w:val="000000"/>
                <w:sz w:val="24"/>
                <w:szCs w:val="24"/>
              </w:rPr>
              <w:t>MVSU Fiscal Year</w:t>
            </w:r>
          </w:p>
          <w:p w:rsidR="005842EC" w:rsidRPr="005449E5" w:rsidRDefault="005842EC" w:rsidP="005842EC">
            <w:pPr>
              <w:spacing w:before="150"/>
              <w:rPr>
                <w:rFonts w:ascii="Times New Roman" w:eastAsia="Times New Roman" w:hAnsi="Times New Roman" w:cs="Times New Roman"/>
                <w:b/>
                <w:color w:val="000000"/>
                <w:sz w:val="24"/>
                <w:szCs w:val="24"/>
              </w:rPr>
            </w:pPr>
            <w:r w:rsidRPr="005449E5">
              <w:rPr>
                <w:rFonts w:ascii="Times New Roman" w:eastAsia="Times New Roman" w:hAnsi="Times New Roman" w:cs="Times New Roman"/>
                <w:b/>
                <w:color w:val="000000"/>
                <w:sz w:val="24"/>
                <w:szCs w:val="24"/>
              </w:rPr>
              <w:t>School code: 002424</w:t>
            </w:r>
          </w:p>
        </w:tc>
        <w:tc>
          <w:tcPr>
            <w:tcW w:w="2394" w:type="dxa"/>
            <w:shd w:val="clear" w:color="auto" w:fill="92D050"/>
          </w:tcPr>
          <w:p w:rsidR="005842EC" w:rsidRPr="005449E5" w:rsidRDefault="005842EC" w:rsidP="005842EC">
            <w:pPr>
              <w:spacing w:before="150"/>
              <w:rPr>
                <w:rFonts w:ascii="Times New Roman" w:eastAsia="Times New Roman" w:hAnsi="Times New Roman" w:cs="Times New Roman"/>
                <w:b/>
                <w:color w:val="000000"/>
                <w:sz w:val="24"/>
                <w:szCs w:val="24"/>
              </w:rPr>
            </w:pPr>
            <w:r w:rsidRPr="005449E5">
              <w:rPr>
                <w:rFonts w:ascii="Times New Roman" w:eastAsia="Times New Roman" w:hAnsi="Times New Roman" w:cs="Times New Roman"/>
                <w:b/>
                <w:color w:val="000000"/>
                <w:sz w:val="24"/>
                <w:szCs w:val="24"/>
              </w:rPr>
              <w:t>Cohort Default Rate</w:t>
            </w:r>
          </w:p>
        </w:tc>
        <w:tc>
          <w:tcPr>
            <w:tcW w:w="2394" w:type="dxa"/>
            <w:shd w:val="clear" w:color="auto" w:fill="92D050"/>
          </w:tcPr>
          <w:p w:rsidR="005842EC" w:rsidRPr="005449E5" w:rsidRDefault="005842EC" w:rsidP="005842EC">
            <w:pPr>
              <w:spacing w:before="150"/>
              <w:rPr>
                <w:rFonts w:ascii="Times New Roman" w:eastAsia="Times New Roman" w:hAnsi="Times New Roman" w:cs="Times New Roman"/>
                <w:b/>
                <w:color w:val="000000"/>
                <w:sz w:val="24"/>
                <w:szCs w:val="24"/>
              </w:rPr>
            </w:pPr>
            <w:r w:rsidRPr="005449E5">
              <w:rPr>
                <w:rFonts w:ascii="Times New Roman" w:eastAsia="Times New Roman" w:hAnsi="Times New Roman" w:cs="Times New Roman"/>
                <w:b/>
                <w:color w:val="000000"/>
                <w:sz w:val="24"/>
                <w:szCs w:val="24"/>
              </w:rPr>
              <w:t>U.S. Department of Education</w:t>
            </w:r>
          </w:p>
        </w:tc>
        <w:tc>
          <w:tcPr>
            <w:tcW w:w="2394" w:type="dxa"/>
            <w:shd w:val="clear" w:color="auto" w:fill="92D050"/>
          </w:tcPr>
          <w:p w:rsidR="005842EC" w:rsidRPr="005449E5" w:rsidRDefault="005842EC" w:rsidP="005842EC">
            <w:pPr>
              <w:spacing w:before="150"/>
              <w:rPr>
                <w:rFonts w:ascii="Times New Roman" w:eastAsia="Times New Roman" w:hAnsi="Times New Roman" w:cs="Times New Roman"/>
                <w:b/>
                <w:color w:val="000000"/>
                <w:sz w:val="24"/>
                <w:szCs w:val="24"/>
              </w:rPr>
            </w:pPr>
            <w:r w:rsidRPr="005449E5">
              <w:rPr>
                <w:rFonts w:ascii="Times New Roman" w:eastAsia="Times New Roman" w:hAnsi="Times New Roman" w:cs="Times New Roman"/>
                <w:b/>
                <w:color w:val="000000"/>
                <w:sz w:val="24"/>
                <w:szCs w:val="24"/>
              </w:rPr>
              <w:t>Default Rate</w:t>
            </w:r>
          </w:p>
        </w:tc>
      </w:tr>
      <w:tr w:rsidR="005842EC" w:rsidRPr="005842EC" w:rsidTr="005842EC">
        <w:tc>
          <w:tcPr>
            <w:tcW w:w="2394" w:type="dxa"/>
          </w:tcPr>
          <w:p w:rsidR="005842EC" w:rsidRPr="005842EC" w:rsidRDefault="005842EC" w:rsidP="005842EC">
            <w:pPr>
              <w:spacing w:before="150"/>
              <w:rPr>
                <w:rFonts w:ascii="Times New Roman" w:eastAsia="Times New Roman" w:hAnsi="Times New Roman" w:cs="Times New Roman"/>
                <w:color w:val="000000"/>
                <w:sz w:val="24"/>
                <w:szCs w:val="24"/>
              </w:rPr>
            </w:pPr>
            <w:r w:rsidRPr="005842EC">
              <w:rPr>
                <w:rFonts w:ascii="Times New Roman" w:eastAsia="Times New Roman" w:hAnsi="Times New Roman" w:cs="Times New Roman"/>
                <w:color w:val="000000"/>
                <w:sz w:val="24"/>
                <w:szCs w:val="24"/>
              </w:rPr>
              <w:t>2017</w:t>
            </w:r>
          </w:p>
        </w:tc>
        <w:tc>
          <w:tcPr>
            <w:tcW w:w="2394" w:type="dxa"/>
          </w:tcPr>
          <w:p w:rsidR="005842EC" w:rsidRPr="005842EC" w:rsidRDefault="005842EC" w:rsidP="005842EC">
            <w:pPr>
              <w:spacing w:before="150"/>
              <w:rPr>
                <w:rFonts w:ascii="Times New Roman" w:eastAsia="Times New Roman" w:hAnsi="Times New Roman" w:cs="Times New Roman"/>
                <w:color w:val="000000"/>
                <w:sz w:val="24"/>
                <w:szCs w:val="24"/>
              </w:rPr>
            </w:pPr>
            <w:r w:rsidRPr="005842EC">
              <w:rPr>
                <w:rFonts w:ascii="Times New Roman" w:eastAsia="Times New Roman" w:hAnsi="Times New Roman" w:cs="Times New Roman"/>
                <w:color w:val="000000"/>
                <w:sz w:val="24"/>
                <w:szCs w:val="24"/>
              </w:rPr>
              <w:t>25.8</w:t>
            </w:r>
          </w:p>
        </w:tc>
        <w:tc>
          <w:tcPr>
            <w:tcW w:w="2394" w:type="dxa"/>
          </w:tcPr>
          <w:p w:rsidR="005842EC" w:rsidRPr="005842EC" w:rsidRDefault="005842EC" w:rsidP="005842EC">
            <w:pPr>
              <w:spacing w:before="150"/>
              <w:rPr>
                <w:rFonts w:ascii="Times New Roman" w:eastAsia="Times New Roman" w:hAnsi="Times New Roman" w:cs="Times New Roman"/>
                <w:color w:val="000000"/>
                <w:sz w:val="24"/>
                <w:szCs w:val="24"/>
              </w:rPr>
            </w:pPr>
            <w:r w:rsidRPr="005842EC">
              <w:rPr>
                <w:rFonts w:ascii="Times New Roman" w:eastAsia="Times New Roman" w:hAnsi="Times New Roman" w:cs="Times New Roman"/>
                <w:color w:val="000000"/>
                <w:sz w:val="24"/>
                <w:szCs w:val="24"/>
              </w:rPr>
              <w:t>2017</w:t>
            </w:r>
          </w:p>
        </w:tc>
        <w:tc>
          <w:tcPr>
            <w:tcW w:w="2394" w:type="dxa"/>
          </w:tcPr>
          <w:p w:rsidR="005842EC" w:rsidRPr="005842EC" w:rsidRDefault="005842EC" w:rsidP="005842EC">
            <w:pPr>
              <w:spacing w:before="150"/>
              <w:rPr>
                <w:rFonts w:ascii="Times New Roman" w:eastAsia="Times New Roman" w:hAnsi="Times New Roman" w:cs="Times New Roman"/>
                <w:color w:val="000000"/>
                <w:sz w:val="24"/>
                <w:szCs w:val="24"/>
              </w:rPr>
            </w:pPr>
            <w:r w:rsidRPr="005842EC">
              <w:rPr>
                <w:rFonts w:ascii="Times New Roman" w:eastAsia="Times New Roman" w:hAnsi="Times New Roman" w:cs="Times New Roman"/>
                <w:color w:val="000000"/>
                <w:sz w:val="24"/>
                <w:szCs w:val="24"/>
              </w:rPr>
              <w:t>9.1</w:t>
            </w:r>
          </w:p>
        </w:tc>
      </w:tr>
      <w:tr w:rsidR="005842EC" w:rsidRPr="005842EC" w:rsidTr="005842EC">
        <w:tc>
          <w:tcPr>
            <w:tcW w:w="2394" w:type="dxa"/>
          </w:tcPr>
          <w:p w:rsidR="005842EC" w:rsidRPr="005842EC" w:rsidRDefault="005842EC" w:rsidP="005842EC">
            <w:pPr>
              <w:spacing w:before="150"/>
              <w:rPr>
                <w:rFonts w:ascii="Times New Roman" w:eastAsia="Times New Roman" w:hAnsi="Times New Roman" w:cs="Times New Roman"/>
                <w:color w:val="000000"/>
                <w:sz w:val="24"/>
                <w:szCs w:val="24"/>
              </w:rPr>
            </w:pPr>
            <w:r w:rsidRPr="005842EC">
              <w:rPr>
                <w:rFonts w:ascii="Times New Roman" w:eastAsia="Times New Roman" w:hAnsi="Times New Roman" w:cs="Times New Roman"/>
                <w:color w:val="000000"/>
                <w:sz w:val="24"/>
                <w:szCs w:val="24"/>
              </w:rPr>
              <w:t>2018</w:t>
            </w:r>
          </w:p>
        </w:tc>
        <w:tc>
          <w:tcPr>
            <w:tcW w:w="2394" w:type="dxa"/>
          </w:tcPr>
          <w:p w:rsidR="005842EC" w:rsidRPr="005842EC" w:rsidRDefault="005842EC" w:rsidP="005842EC">
            <w:pPr>
              <w:spacing w:before="150"/>
              <w:rPr>
                <w:rFonts w:ascii="Times New Roman" w:eastAsia="Times New Roman" w:hAnsi="Times New Roman" w:cs="Times New Roman"/>
                <w:color w:val="000000"/>
                <w:sz w:val="24"/>
                <w:szCs w:val="24"/>
              </w:rPr>
            </w:pPr>
            <w:r w:rsidRPr="005842EC">
              <w:rPr>
                <w:rFonts w:ascii="Times New Roman" w:eastAsia="Times New Roman" w:hAnsi="Times New Roman" w:cs="Times New Roman"/>
                <w:color w:val="000000"/>
                <w:sz w:val="24"/>
                <w:szCs w:val="24"/>
              </w:rPr>
              <w:t>23.1</w:t>
            </w:r>
          </w:p>
        </w:tc>
        <w:tc>
          <w:tcPr>
            <w:tcW w:w="2394" w:type="dxa"/>
          </w:tcPr>
          <w:p w:rsidR="005842EC" w:rsidRPr="005842EC" w:rsidRDefault="005449E5" w:rsidP="005842EC">
            <w:pPr>
              <w:spacing w:before="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394" w:type="dxa"/>
          </w:tcPr>
          <w:p w:rsidR="005842EC" w:rsidRPr="005842EC" w:rsidRDefault="005449E5" w:rsidP="005842EC">
            <w:pPr>
              <w:spacing w:before="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 available on site</w:t>
            </w:r>
          </w:p>
        </w:tc>
      </w:tr>
    </w:tbl>
    <w:p w:rsidR="005842EC" w:rsidRPr="005842EC" w:rsidRDefault="005842EC" w:rsidP="005842EC">
      <w:pPr>
        <w:shd w:val="clear" w:color="auto" w:fill="FFFFFF"/>
        <w:spacing w:before="150" w:after="0" w:line="240" w:lineRule="auto"/>
        <w:rPr>
          <w:rFonts w:ascii="Times New Roman" w:eastAsia="Times New Roman" w:hAnsi="Times New Roman" w:cs="Times New Roman"/>
          <w:color w:val="000000"/>
          <w:sz w:val="24"/>
          <w:szCs w:val="24"/>
        </w:rPr>
      </w:pPr>
    </w:p>
    <w:p w:rsidR="005449E5" w:rsidRPr="005842EC" w:rsidRDefault="005449E5" w:rsidP="005449E5">
      <w:pPr>
        <w:shd w:val="clear" w:color="auto" w:fill="FFFFFF"/>
        <w:spacing w:before="150" w:after="0" w:line="240" w:lineRule="auto"/>
        <w:jc w:val="center"/>
        <w:outlineLvl w:val="0"/>
        <w:rPr>
          <w:rFonts w:ascii="Times New Roman" w:eastAsia="Times New Roman" w:hAnsi="Times New Roman" w:cs="Times New Roman"/>
          <w:b/>
          <w:bCs/>
          <w:color w:val="000000"/>
          <w:kern w:val="36"/>
          <w:sz w:val="24"/>
          <w:szCs w:val="24"/>
        </w:rPr>
      </w:pPr>
      <w:r w:rsidRPr="005842EC">
        <w:rPr>
          <w:rFonts w:ascii="Times New Roman" w:eastAsia="Times New Roman" w:hAnsi="Times New Roman" w:cs="Times New Roman"/>
          <w:b/>
          <w:bCs/>
          <w:color w:val="000000"/>
          <w:kern w:val="36"/>
          <w:sz w:val="24"/>
          <w:szCs w:val="24"/>
        </w:rPr>
        <w:t>Historically Black Colleges and Universities</w:t>
      </w:r>
    </w:p>
    <w:p w:rsidR="005449E5" w:rsidRPr="005842EC" w:rsidRDefault="005449E5" w:rsidP="005449E5">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000000"/>
          <w:sz w:val="24"/>
          <w:szCs w:val="24"/>
        </w:rPr>
      </w:pPr>
      <w:r w:rsidRPr="005842EC">
        <w:rPr>
          <w:rFonts w:ascii="Times New Roman" w:eastAsia="Times New Roman" w:hAnsi="Times New Roman" w:cs="Times New Roman"/>
          <w:b/>
          <w:bCs/>
          <w:color w:val="000000"/>
          <w:sz w:val="24"/>
          <w:szCs w:val="24"/>
        </w:rPr>
        <w:t>Fact Sheet</w:t>
      </w:r>
      <w:r w:rsidRPr="005842EC">
        <w:rPr>
          <w:rFonts w:ascii="Times New Roman" w:eastAsia="Times New Roman" w:hAnsi="Times New Roman" w:cs="Times New Roman"/>
          <w:b/>
          <w:bCs/>
          <w:color w:val="000000"/>
          <w:sz w:val="24"/>
          <w:szCs w:val="24"/>
        </w:rPr>
        <w:br/>
        <w:t>FY 2017 Cohort Default Rates</w:t>
      </w:r>
      <w:r w:rsidRPr="005842EC">
        <w:rPr>
          <w:rFonts w:ascii="Times New Roman" w:eastAsia="Times New Roman" w:hAnsi="Times New Roman" w:cs="Times New Roman"/>
          <w:b/>
          <w:bCs/>
          <w:color w:val="000000"/>
          <w:sz w:val="24"/>
          <w:szCs w:val="24"/>
        </w:rPr>
        <w:br/>
        <w:t>September 2020</w:t>
      </w:r>
      <w:r w:rsidRPr="005449E5">
        <w:rPr>
          <w:rFonts w:ascii="Times New Roman" w:eastAsia="Times New Roman" w:hAnsi="Times New Roman" w:cs="Times New Roman"/>
          <w:b/>
          <w:bCs/>
          <w:color w:val="000000"/>
          <w:sz w:val="24"/>
          <w:szCs w:val="24"/>
        </w:rPr>
        <w:t xml:space="preserve"> (published)</w:t>
      </w:r>
    </w:p>
    <w:p w:rsidR="005842EC" w:rsidRPr="005842EC" w:rsidRDefault="005842EC" w:rsidP="005842EC">
      <w:pPr>
        <w:shd w:val="clear" w:color="auto" w:fill="FFFFFF"/>
        <w:spacing w:before="150" w:after="0" w:line="240" w:lineRule="auto"/>
        <w:rPr>
          <w:rFonts w:ascii="Times New Roman" w:eastAsia="Times New Roman" w:hAnsi="Times New Roman" w:cs="Times New Roman"/>
          <w:color w:val="000000"/>
          <w:sz w:val="24"/>
          <w:szCs w:val="24"/>
        </w:rPr>
      </w:pPr>
      <w:r w:rsidRPr="005842EC">
        <w:rPr>
          <w:rFonts w:ascii="Times New Roman" w:eastAsia="Times New Roman" w:hAnsi="Times New Roman" w:cs="Times New Roman"/>
          <w:color w:val="000000"/>
          <w:sz w:val="24"/>
          <w:szCs w:val="24"/>
        </w:rPr>
        <w:t>Section 435(a</w:t>
      </w:r>
      <w:proofErr w:type="gramStart"/>
      <w:r w:rsidRPr="005842EC">
        <w:rPr>
          <w:rFonts w:ascii="Times New Roman" w:eastAsia="Times New Roman" w:hAnsi="Times New Roman" w:cs="Times New Roman"/>
          <w:color w:val="000000"/>
          <w:sz w:val="24"/>
          <w:szCs w:val="24"/>
        </w:rPr>
        <w:t>)(</w:t>
      </w:r>
      <w:proofErr w:type="gramEnd"/>
      <w:r w:rsidRPr="005842EC">
        <w:rPr>
          <w:rFonts w:ascii="Times New Roman" w:eastAsia="Times New Roman" w:hAnsi="Times New Roman" w:cs="Times New Roman"/>
          <w:color w:val="000000"/>
          <w:sz w:val="24"/>
          <w:szCs w:val="24"/>
        </w:rPr>
        <w:t>2) of the Higher Education Act of 1965, as amended (the HEA) provides that institutions lose eligibility to participate in the Federal Direct Loan and Federal Pell Grant programs when the institution’s federal student loan Cohort Default Rate exceeds 30 percent for each of the three most recently completed federal fiscal years beginning with federal fiscal year 2017. Under Section 435(a)(7) of the HEA, an institution that has a Cohort Default Rate of 30 percent or greater for any one federal fiscal year is required to establish a Default Prevention Task Force to reduce defaults and prevent the loss of institutional eligibility.</w:t>
      </w:r>
    </w:p>
    <w:p w:rsidR="005842EC" w:rsidRPr="005842EC" w:rsidRDefault="005842EC" w:rsidP="005842EC">
      <w:pPr>
        <w:shd w:val="clear" w:color="auto" w:fill="FFFFFF"/>
        <w:spacing w:before="150" w:after="0" w:line="240" w:lineRule="auto"/>
        <w:rPr>
          <w:rFonts w:ascii="Times New Roman" w:eastAsia="Times New Roman" w:hAnsi="Times New Roman" w:cs="Times New Roman"/>
          <w:color w:val="000000"/>
          <w:sz w:val="24"/>
          <w:szCs w:val="24"/>
        </w:rPr>
      </w:pPr>
      <w:r w:rsidRPr="005842EC">
        <w:rPr>
          <w:rFonts w:ascii="Times New Roman" w:eastAsia="Times New Roman" w:hAnsi="Times New Roman" w:cs="Times New Roman"/>
          <w:color w:val="000000"/>
          <w:sz w:val="24"/>
          <w:szCs w:val="24"/>
        </w:rPr>
        <w:t>As of September 2020, 90 eligible HBCUs have official FY 2017 cohort default rates that fall below regulatory thresholds. For the FY 2017 official CDR cycle, only one HBCU is subject to cohort default rate sanctions or the consequent loss of Title IV student financial assistance program eligibility.</w:t>
      </w:r>
    </w:p>
    <w:p w:rsidR="005842EC" w:rsidRPr="005842EC" w:rsidRDefault="005842EC" w:rsidP="005842EC">
      <w:pPr>
        <w:shd w:val="clear" w:color="auto" w:fill="FFFFFF"/>
        <w:spacing w:before="150" w:after="0" w:line="240" w:lineRule="auto"/>
        <w:rPr>
          <w:rFonts w:ascii="Times New Roman" w:eastAsia="Times New Roman" w:hAnsi="Times New Roman" w:cs="Times New Roman"/>
          <w:color w:val="000000"/>
          <w:sz w:val="24"/>
          <w:szCs w:val="24"/>
        </w:rPr>
      </w:pPr>
    </w:p>
    <w:p w:rsidR="005842EC" w:rsidRDefault="005842EC" w:rsidP="005842EC">
      <w:pPr>
        <w:shd w:val="clear" w:color="auto" w:fill="FFFFFF"/>
        <w:spacing w:before="15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Mississippi Valley State University default rate did not exceed the 30% that would affect financial aid for candidates. The university cohort default rate was 16.8 % higher than the U.S. Department of Education during </w:t>
      </w:r>
      <w:r w:rsidR="005449E5">
        <w:rPr>
          <w:rFonts w:ascii="Times New Roman" w:eastAsia="Times New Roman" w:hAnsi="Times New Roman" w:cs="Times New Roman"/>
          <w:color w:val="000000"/>
          <w:sz w:val="24"/>
          <w:szCs w:val="24"/>
        </w:rPr>
        <w:t>the 2017 school year.</w:t>
      </w:r>
    </w:p>
    <w:p w:rsidR="005449E5" w:rsidRDefault="005449E5" w:rsidP="005842EC">
      <w:pPr>
        <w:shd w:val="clear" w:color="auto" w:fill="FFFFFF"/>
        <w:spacing w:before="150" w:after="0" w:line="240" w:lineRule="auto"/>
        <w:rPr>
          <w:rFonts w:ascii="Times New Roman" w:eastAsia="Times New Roman" w:hAnsi="Times New Roman" w:cs="Times New Roman"/>
          <w:color w:val="000000"/>
          <w:sz w:val="24"/>
          <w:szCs w:val="24"/>
        </w:rPr>
      </w:pPr>
      <w:bookmarkStart w:id="0" w:name="_GoBack"/>
      <w:bookmarkEnd w:id="0"/>
    </w:p>
    <w:p w:rsidR="005449E5" w:rsidRDefault="005449E5" w:rsidP="005842EC">
      <w:pPr>
        <w:shd w:val="clear" w:color="auto" w:fill="FFFFFF"/>
        <w:spacing w:before="150" w:after="0" w:line="240" w:lineRule="auto"/>
        <w:rPr>
          <w:rFonts w:ascii="Times New Roman" w:eastAsia="Times New Roman" w:hAnsi="Times New Roman" w:cs="Times New Roman"/>
          <w:color w:val="000000"/>
          <w:sz w:val="24"/>
          <w:szCs w:val="24"/>
        </w:rPr>
      </w:pPr>
    </w:p>
    <w:p w:rsidR="005449E5" w:rsidRDefault="005449E5" w:rsidP="005842EC">
      <w:pPr>
        <w:shd w:val="clear" w:color="auto" w:fill="FFFFFF"/>
        <w:spacing w:before="150" w:after="0" w:line="240" w:lineRule="auto"/>
        <w:rPr>
          <w:rFonts w:ascii="Times New Roman" w:eastAsia="Times New Roman" w:hAnsi="Times New Roman" w:cs="Times New Roman"/>
          <w:color w:val="000000"/>
          <w:sz w:val="24"/>
          <w:szCs w:val="24"/>
        </w:rPr>
      </w:pPr>
    </w:p>
    <w:p w:rsidR="005449E5" w:rsidRPr="005842EC" w:rsidRDefault="005449E5" w:rsidP="005842EC">
      <w:pPr>
        <w:shd w:val="clear" w:color="auto" w:fill="FFFFFF"/>
        <w:spacing w:before="150" w:after="0" w:line="240" w:lineRule="auto"/>
        <w:rPr>
          <w:rFonts w:ascii="Times New Roman" w:eastAsia="Times New Roman" w:hAnsi="Times New Roman" w:cs="Times New Roman"/>
          <w:color w:val="000000"/>
          <w:sz w:val="24"/>
          <w:szCs w:val="24"/>
        </w:rPr>
      </w:pPr>
    </w:p>
    <w:p w:rsidR="005842EC" w:rsidRPr="005842EC" w:rsidRDefault="005842EC" w:rsidP="005842EC">
      <w:pPr>
        <w:shd w:val="clear" w:color="auto" w:fill="FFFFFF"/>
        <w:spacing w:before="150" w:after="0" w:line="240" w:lineRule="auto"/>
        <w:rPr>
          <w:rFonts w:ascii="Times New Roman" w:eastAsia="Times New Roman" w:hAnsi="Times New Roman" w:cs="Times New Roman"/>
          <w:color w:val="000000"/>
          <w:sz w:val="24"/>
          <w:szCs w:val="24"/>
        </w:rPr>
      </w:pPr>
    </w:p>
    <w:p w:rsidR="00043327" w:rsidRPr="005842EC" w:rsidRDefault="005842EC" w:rsidP="005449E5">
      <w:pPr>
        <w:jc w:val="right"/>
        <w:rPr>
          <w:rFonts w:ascii="Times New Roman" w:hAnsi="Times New Roman" w:cs="Times New Roman"/>
          <w:sz w:val="24"/>
          <w:szCs w:val="24"/>
        </w:rPr>
      </w:pPr>
      <w:r w:rsidRPr="005842EC">
        <w:rPr>
          <w:rFonts w:ascii="Times New Roman" w:hAnsi="Times New Roman" w:cs="Times New Roman"/>
          <w:sz w:val="24"/>
          <w:szCs w:val="24"/>
        </w:rPr>
        <w:t>https://www2.ed.gov/offices/OSFAP/defaultmanagement/dmd002.html</w:t>
      </w:r>
    </w:p>
    <w:sectPr w:rsidR="00043327" w:rsidRPr="005842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2EC"/>
    <w:rsid w:val="00043327"/>
    <w:rsid w:val="005449E5"/>
    <w:rsid w:val="00584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842EC"/>
    <w:rPr>
      <w:b/>
      <w:bCs/>
    </w:rPr>
  </w:style>
  <w:style w:type="table" w:styleId="TableGrid">
    <w:name w:val="Table Grid"/>
    <w:basedOn w:val="TableNormal"/>
    <w:uiPriority w:val="59"/>
    <w:rsid w:val="00584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842EC"/>
    <w:rPr>
      <w:b/>
      <w:bCs/>
    </w:rPr>
  </w:style>
  <w:style w:type="table" w:styleId="TableGrid">
    <w:name w:val="Table Grid"/>
    <w:basedOn w:val="TableNormal"/>
    <w:uiPriority w:val="59"/>
    <w:rsid w:val="00584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95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Banks</dc:creator>
  <cp:lastModifiedBy>Teresa Banks</cp:lastModifiedBy>
  <cp:revision>1</cp:revision>
  <dcterms:created xsi:type="dcterms:W3CDTF">2021-04-22T16:32:00Z</dcterms:created>
  <dcterms:modified xsi:type="dcterms:W3CDTF">2021-04-22T16:44:00Z</dcterms:modified>
</cp:coreProperties>
</file>