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72"/>
          <w:szCs w:val="72"/>
        </w:rPr>
      </w:pPr>
      <w:r w:rsidDel="00000000" w:rsidR="00000000" w:rsidRPr="00000000">
        <w:rPr>
          <w:b w:val="1"/>
          <w:sz w:val="72"/>
          <w:szCs w:val="72"/>
          <w:rtl w:val="0"/>
        </w:rPr>
        <w:t xml:space="preserve">MISSISSIPPI VALLEY </w:t>
      </w:r>
    </w:p>
    <w:p w:rsidR="00000000" w:rsidDel="00000000" w:rsidP="00000000" w:rsidRDefault="00000000" w:rsidRPr="00000000" w14:paraId="00000004">
      <w:pPr>
        <w:jc w:val="center"/>
        <w:rPr>
          <w:b w:val="1"/>
          <w:sz w:val="72"/>
          <w:szCs w:val="72"/>
        </w:rPr>
      </w:pPr>
      <w:r w:rsidDel="00000000" w:rsidR="00000000" w:rsidRPr="00000000">
        <w:rPr>
          <w:b w:val="1"/>
          <w:sz w:val="72"/>
          <w:szCs w:val="72"/>
          <w:rtl w:val="0"/>
        </w:rPr>
        <w:t xml:space="preserve">STATE UNIVERSITY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drawing>
          <wp:inline distB="0" distT="0" distL="0" distR="0">
            <wp:extent cx="1943100" cy="1936623"/>
            <wp:effectExtent b="0" l="0" r="0" t="0"/>
            <wp:docPr descr="http://nia.ecsu.edu/ureomps2011/teams/flood/images/mvsu.jpg" id="3" name="image1.jpg"/>
            <a:graphic>
              <a:graphicData uri="http://schemas.openxmlformats.org/drawingml/2006/picture">
                <pic:pic>
                  <pic:nvPicPr>
                    <pic:cNvPr descr="http://nia.ecsu.edu/ureomps2011/teams/flood/images/mvsu.jpg" id="0" name="image1.jpg"/>
                    <pic:cNvPicPr preferRelativeResize="0"/>
                  </pic:nvPicPr>
                  <pic:blipFill>
                    <a:blip r:embed="rId7"/>
                    <a:srcRect b="0" l="0" r="0" t="0"/>
                    <a:stretch>
                      <a:fillRect/>
                    </a:stretch>
                  </pic:blipFill>
                  <pic:spPr>
                    <a:xfrm>
                      <a:off x="0" y="0"/>
                      <a:ext cx="1943100" cy="193662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1"/>
        <w:jc w:val="left"/>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r>
    </w:p>
    <w:p w:rsidR="00000000" w:rsidDel="00000000" w:rsidP="00000000" w:rsidRDefault="00000000" w:rsidRPr="00000000" w14:paraId="0000000E">
      <w:pPr>
        <w:pStyle w:val="Heading1"/>
        <w:rPr>
          <w:b w:val="1"/>
        </w:rPr>
      </w:pPr>
      <w:r w:rsidDel="00000000" w:rsidR="00000000" w:rsidRPr="00000000">
        <w:rPr>
          <w:b w:val="1"/>
          <w:rtl w:val="0"/>
        </w:rPr>
        <w:t xml:space="preserve">DEPARTMENT OF MUSIC</w:t>
      </w:r>
    </w:p>
    <w:p w:rsidR="00000000" w:rsidDel="00000000" w:rsidP="00000000" w:rsidRDefault="00000000" w:rsidRPr="00000000" w14:paraId="0000000F">
      <w:pPr>
        <w:rPr>
          <w:b w:val="1"/>
          <w:sz w:val="48"/>
          <w:szCs w:val="48"/>
        </w:rPr>
      </w:pPr>
      <w:r w:rsidDel="00000000" w:rsidR="00000000" w:rsidRPr="00000000">
        <w:rPr>
          <w:rtl w:val="0"/>
        </w:rPr>
      </w:r>
    </w:p>
    <w:p w:rsidR="00000000" w:rsidDel="00000000" w:rsidP="00000000" w:rsidRDefault="00000000" w:rsidRPr="00000000" w14:paraId="00000010">
      <w:pPr>
        <w:jc w:val="center"/>
        <w:rPr>
          <w:b w:val="1"/>
          <w:sz w:val="48"/>
          <w:szCs w:val="48"/>
        </w:rPr>
      </w:pPr>
      <w:r w:rsidDel="00000000" w:rsidR="00000000" w:rsidRPr="00000000">
        <w:rPr>
          <w:rtl w:val="0"/>
        </w:rPr>
      </w:r>
    </w:p>
    <w:p w:rsidR="00000000" w:rsidDel="00000000" w:rsidP="00000000" w:rsidRDefault="00000000" w:rsidRPr="00000000" w14:paraId="00000011">
      <w:pPr>
        <w:jc w:val="center"/>
        <w:rPr>
          <w:b w:val="1"/>
          <w:sz w:val="48"/>
          <w:szCs w:val="48"/>
        </w:rPr>
      </w:pPr>
      <w:r w:rsidDel="00000000" w:rsidR="00000000" w:rsidRPr="00000000">
        <w:rPr>
          <w:b w:val="1"/>
          <w:sz w:val="48"/>
          <w:szCs w:val="48"/>
          <w:rtl w:val="0"/>
        </w:rPr>
        <w:t xml:space="preserve">VOCAL HANDBOOK</w:t>
      </w:r>
    </w:p>
    <w:p w:rsidR="00000000" w:rsidDel="00000000" w:rsidP="00000000" w:rsidRDefault="00000000" w:rsidRPr="00000000" w14:paraId="00000012">
      <w:pPr>
        <w:jc w:val="center"/>
        <w:rPr>
          <w:b w:val="1"/>
          <w:sz w:val="48"/>
          <w:szCs w:val="48"/>
        </w:rPr>
      </w:pPr>
      <w:r w:rsidDel="00000000" w:rsidR="00000000" w:rsidRPr="00000000">
        <w:rPr>
          <w:b w:val="1"/>
          <w:sz w:val="48"/>
          <w:szCs w:val="48"/>
          <w:rtl w:val="0"/>
        </w:rPr>
        <w:t xml:space="preserve">2020-2021</w:t>
      </w:r>
    </w:p>
    <w:p w:rsidR="00000000" w:rsidDel="00000000" w:rsidP="00000000" w:rsidRDefault="00000000" w:rsidRPr="00000000" w14:paraId="00000013">
      <w:pPr>
        <w:jc w:val="center"/>
        <w:rPr>
          <w:b w:val="1"/>
          <w:sz w:val="48"/>
          <w:szCs w:val="48"/>
        </w:rPr>
      </w:pPr>
      <w:r w:rsidDel="00000000" w:rsidR="00000000" w:rsidRPr="00000000">
        <w:rPr>
          <w:rtl w:val="0"/>
        </w:rPr>
      </w:r>
    </w:p>
    <w:p w:rsidR="00000000" w:rsidDel="00000000" w:rsidP="00000000" w:rsidRDefault="00000000" w:rsidRPr="00000000" w14:paraId="00000014">
      <w:pPr>
        <w:pStyle w:val="Heading3"/>
        <w:rPr>
          <w:b w:val="1"/>
          <w:sz w:val="48"/>
          <w:szCs w:val="48"/>
        </w:rPr>
      </w:pPr>
      <w:r w:rsidDel="00000000" w:rsidR="00000000" w:rsidRPr="00000000">
        <w:rPr>
          <w:b w:val="1"/>
          <w:rtl w:val="0"/>
        </w:rPr>
        <w:t xml:space="preserve">STUDIO OF DR. SHELLY GARLOTTE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br w:type="page"/>
      </w:r>
      <w:r w:rsidDel="00000000" w:rsidR="00000000" w:rsidRPr="00000000">
        <w:rPr>
          <w:b w:val="1"/>
          <w:rtl w:val="0"/>
        </w:rPr>
        <w:t xml:space="preserve">MISSISSIPPI VALLEY STATE UNIVERSITY</w:t>
      </w:r>
    </w:p>
    <w:p w:rsidR="00000000" w:rsidDel="00000000" w:rsidP="00000000" w:rsidRDefault="00000000" w:rsidRPr="00000000" w14:paraId="00000017">
      <w:pPr>
        <w:jc w:val="center"/>
        <w:rPr>
          <w:b w:val="1"/>
        </w:rPr>
      </w:pPr>
      <w:r w:rsidDel="00000000" w:rsidR="00000000" w:rsidRPr="00000000">
        <w:rPr>
          <w:b w:val="1"/>
          <w:rtl w:val="0"/>
        </w:rPr>
        <w:t xml:space="preserve">Department of Fine Arts – Music Program</w:t>
      </w:r>
    </w:p>
    <w:p w:rsidR="00000000" w:rsidDel="00000000" w:rsidP="00000000" w:rsidRDefault="00000000" w:rsidRPr="00000000" w14:paraId="00000018">
      <w:pPr>
        <w:jc w:val="center"/>
        <w:rPr>
          <w:b w:val="1"/>
        </w:rPr>
      </w:pPr>
      <w:r w:rsidDel="00000000" w:rsidR="00000000" w:rsidRPr="00000000">
        <w:rPr>
          <w:b w:val="1"/>
          <w:rtl w:val="0"/>
        </w:rPr>
        <w:t xml:space="preserve">Voice Lessons</w:t>
      </w:r>
    </w:p>
    <w:p w:rsidR="00000000" w:rsidDel="00000000" w:rsidP="00000000" w:rsidRDefault="00000000" w:rsidRPr="00000000" w14:paraId="00000019">
      <w:pPr>
        <w:jc w:val="center"/>
        <w:rPr>
          <w:b w:val="1"/>
        </w:rPr>
      </w:pPr>
      <w:r w:rsidDel="00000000" w:rsidR="00000000" w:rsidRPr="00000000">
        <w:rPr>
          <w:b w:val="1"/>
          <w:rtl w:val="0"/>
        </w:rPr>
        <w:t xml:space="preserve">2020-2021</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Instructor:  </w:t>
      </w:r>
      <w:r w:rsidDel="00000000" w:rsidR="00000000" w:rsidRPr="00000000">
        <w:rPr>
          <w:rtl w:val="0"/>
        </w:rPr>
        <w:t xml:space="preserve">Dr. Shelly Garlotte</w:t>
      </w: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Office: </w:t>
      </w:r>
      <w:r w:rsidDel="00000000" w:rsidR="00000000" w:rsidRPr="00000000">
        <w:rPr>
          <w:rtl w:val="0"/>
        </w:rPr>
        <w:t xml:space="preserve">Walter Sillers Fine Arts Building, Room 203</w:t>
      </w:r>
    </w:p>
    <w:p w:rsidR="00000000" w:rsidDel="00000000" w:rsidP="00000000" w:rsidRDefault="00000000" w:rsidRPr="00000000" w14:paraId="0000001D">
      <w:pPr>
        <w:rPr/>
      </w:pPr>
      <w:r w:rsidDel="00000000" w:rsidR="00000000" w:rsidRPr="00000000">
        <w:rPr>
          <w:b w:val="1"/>
          <w:rtl w:val="0"/>
        </w:rPr>
        <w:t xml:space="preserve">Office Phone:</w:t>
      </w:r>
      <w:r w:rsidDel="00000000" w:rsidR="00000000" w:rsidRPr="00000000">
        <w:rPr>
          <w:rtl w:val="0"/>
        </w:rPr>
        <w:t xml:space="preserve">   None</w:t>
      </w:r>
    </w:p>
    <w:p w:rsidR="00000000" w:rsidDel="00000000" w:rsidP="00000000" w:rsidRDefault="00000000" w:rsidRPr="00000000" w14:paraId="0000001E">
      <w:pPr>
        <w:rPr/>
      </w:pPr>
      <w:r w:rsidDel="00000000" w:rsidR="00000000" w:rsidRPr="00000000">
        <w:rPr>
          <w:b w:val="1"/>
          <w:rtl w:val="0"/>
        </w:rPr>
        <w:t xml:space="preserve">Email:</w:t>
      </w:r>
      <w:r w:rsidDel="00000000" w:rsidR="00000000" w:rsidRPr="00000000">
        <w:rPr>
          <w:rtl w:val="0"/>
        </w:rPr>
        <w:t xml:space="preserve">  drgarlotte@gmail.com</w:t>
      </w:r>
    </w:p>
    <w:p w:rsidR="00000000" w:rsidDel="00000000" w:rsidP="00000000" w:rsidRDefault="00000000" w:rsidRPr="00000000" w14:paraId="0000001F">
      <w:pPr>
        <w:rPr/>
      </w:pPr>
      <w:r w:rsidDel="00000000" w:rsidR="00000000" w:rsidRPr="00000000">
        <w:rPr>
          <w:b w:val="1"/>
          <w:rtl w:val="0"/>
        </w:rPr>
        <w:t xml:space="preserve">Office Hrs:     TBA</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Required Texts: </w:t>
      </w:r>
    </w:p>
    <w:p w:rsidR="00000000" w:rsidDel="00000000" w:rsidP="00000000" w:rsidRDefault="00000000" w:rsidRPr="00000000" w14:paraId="00000022">
      <w:pPr>
        <w:numPr>
          <w:ilvl w:val="0"/>
          <w:numId w:val="3"/>
        </w:numPr>
        <w:ind w:left="720" w:hanging="360"/>
        <w:rPr/>
      </w:pPr>
      <w:r w:rsidDel="00000000" w:rsidR="00000000" w:rsidRPr="00000000">
        <w:rPr>
          <w:b w:val="1"/>
          <w:rtl w:val="0"/>
        </w:rPr>
        <w:t xml:space="preserve">As assigned by instructor</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pStyle w:val="Heading1"/>
        <w:jc w:val="left"/>
        <w:rPr>
          <w:b w:val="1"/>
          <w:color w:val="000000"/>
          <w:sz w:val="24"/>
          <w:szCs w:val="24"/>
        </w:rPr>
      </w:pPr>
      <w:r w:rsidDel="00000000" w:rsidR="00000000" w:rsidRPr="00000000">
        <w:rPr>
          <w:b w:val="1"/>
          <w:color w:val="000000"/>
          <w:sz w:val="24"/>
          <w:szCs w:val="24"/>
          <w:rtl w:val="0"/>
        </w:rPr>
        <w:t xml:space="preserve">Catalog Course Description: (2 credit hours)</w:t>
      </w:r>
    </w:p>
    <w:p w:rsidR="00000000" w:rsidDel="00000000" w:rsidP="00000000" w:rsidRDefault="00000000" w:rsidRPr="00000000" w14:paraId="00000025">
      <w:pPr>
        <w:rPr>
          <w:color w:val="000000"/>
          <w:highlight w:val="white"/>
        </w:rPr>
      </w:pPr>
      <w:r w:rsidDel="00000000" w:rsidR="00000000" w:rsidRPr="00000000">
        <w:rPr>
          <w:rtl w:val="0"/>
        </w:rPr>
      </w:r>
    </w:p>
    <w:p w:rsidR="00000000" w:rsidDel="00000000" w:rsidP="00000000" w:rsidRDefault="00000000" w:rsidRPr="00000000" w14:paraId="00000026">
      <w:pPr>
        <w:rPr/>
      </w:pPr>
      <w:r w:rsidDel="00000000" w:rsidR="00000000" w:rsidRPr="00000000">
        <w:rPr>
          <w:color w:val="000000"/>
          <w:highlight w:val="white"/>
          <w:rtl w:val="0"/>
        </w:rPr>
        <w:t xml:space="preserve">Individual instruction in applied voice</w:t>
      </w: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Student Learning Outcomes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ind w:firstLine="360"/>
        <w:rPr>
          <w:b w:val="1"/>
        </w:rPr>
      </w:pPr>
      <w:r w:rsidDel="00000000" w:rsidR="00000000" w:rsidRPr="00000000">
        <w:rPr>
          <w:rtl w:val="0"/>
        </w:rPr>
        <w:t xml:space="preserve">Students will be able to: </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satisfactory tone quality</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accurate pitch</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proper rhythms</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correct breathing</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proper enunciation and pronunciation</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musicianship</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t xml:space="preserve">Students will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assessed for the following:</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 Grade Average: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be graded at each lesson.  The grade will be based on the specific assignments and on progress in general.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Jury Average:  The average of all Jury grades from the end of the semester will be used.</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Memorization:  Music must be learned and/or memorized according to the chart listed below.</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Rubric from Studio:  At the end of the semester, you will be assessed using the approved voice rubric by your instructor.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ectPr>
          <w:headerReference r:id="rId8" w:type="default"/>
          <w:footerReference r:id="rId9" w:type="default"/>
          <w:footerReference r:id="rId10" w:type="even"/>
          <w:pgSz w:h="15840" w:w="12240"/>
          <w:pgMar w:bottom="1152" w:top="1152" w:left="1152" w:right="1152" w:header="720" w:footer="720"/>
          <w:pgNumType w:start="1"/>
          <w:cols w:equalWidth="0"/>
        </w:sect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Weekly Lesson Grade Average</w:t>
        <w:tab/>
        <w:t xml:space="preserve">60%</w:t>
      </w:r>
    </w:p>
    <w:p w:rsidR="00000000" w:rsidDel="00000000" w:rsidP="00000000" w:rsidRDefault="00000000" w:rsidRPr="00000000" w14:paraId="0000003C">
      <w:pPr>
        <w:rPr/>
      </w:pPr>
      <w:r w:rsidDel="00000000" w:rsidR="00000000" w:rsidRPr="00000000">
        <w:rPr>
          <w:rtl w:val="0"/>
        </w:rPr>
        <w:t xml:space="preserve">Studio Class Attend./Perform.</w:t>
        <w:tab/>
        <w:t xml:space="preserve">20%</w:t>
      </w:r>
    </w:p>
    <w:p w:rsidR="00000000" w:rsidDel="00000000" w:rsidP="00000000" w:rsidRDefault="00000000" w:rsidRPr="00000000" w14:paraId="0000003D">
      <w:pPr>
        <w:rPr/>
      </w:pPr>
      <w:r w:rsidDel="00000000" w:rsidR="00000000" w:rsidRPr="00000000">
        <w:rPr>
          <w:rtl w:val="0"/>
        </w:rPr>
        <w:t xml:space="preserve">Final Jury Average</w:t>
        <w:tab/>
        <w:tab/>
        <w:tab/>
        <w:t xml:space="preserve">20%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br w:type="column"/>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 90-100</w:t>
      </w:r>
    </w:p>
    <w:p w:rsidR="00000000" w:rsidDel="00000000" w:rsidP="00000000" w:rsidRDefault="00000000" w:rsidRPr="00000000" w14:paraId="00000042">
      <w:pPr>
        <w:rPr/>
      </w:pPr>
      <w:r w:rsidDel="00000000" w:rsidR="00000000" w:rsidRPr="00000000">
        <w:rPr>
          <w:rtl w:val="0"/>
        </w:rPr>
        <w:t xml:space="preserve">B = 80-89</w:t>
      </w:r>
    </w:p>
    <w:p w:rsidR="00000000" w:rsidDel="00000000" w:rsidP="00000000" w:rsidRDefault="00000000" w:rsidRPr="00000000" w14:paraId="00000043">
      <w:pPr>
        <w:rPr/>
      </w:pPr>
      <w:r w:rsidDel="00000000" w:rsidR="00000000" w:rsidRPr="00000000">
        <w:rPr>
          <w:rtl w:val="0"/>
        </w:rPr>
        <w:t xml:space="preserve">C = 70-79</w:t>
      </w:r>
    </w:p>
    <w:p w:rsidR="00000000" w:rsidDel="00000000" w:rsidP="00000000" w:rsidRDefault="00000000" w:rsidRPr="00000000" w14:paraId="00000044">
      <w:pPr>
        <w:rPr/>
      </w:pPr>
      <w:r w:rsidDel="00000000" w:rsidR="00000000" w:rsidRPr="00000000">
        <w:rPr>
          <w:rtl w:val="0"/>
        </w:rPr>
        <w:t xml:space="preserve">D = 60-69</w:t>
      </w:r>
    </w:p>
    <w:p w:rsidR="00000000" w:rsidDel="00000000" w:rsidP="00000000" w:rsidRDefault="00000000" w:rsidRPr="00000000" w14:paraId="00000045">
      <w:pPr>
        <w:rPr/>
        <w:sectPr>
          <w:type w:val="continuous"/>
          <w:pgSz w:h="15840" w:w="12240"/>
          <w:pgMar w:bottom="1152" w:top="1152" w:left="1152" w:right="1152" w:header="720" w:footer="720"/>
          <w:cols w:equalWidth="0" w:num="2">
            <w:col w:space="720" w:w="4607.98"/>
            <w:col w:space="0" w:w="4607.98"/>
          </w:cols>
        </w:sectPr>
      </w:pPr>
      <w:r w:rsidDel="00000000" w:rsidR="00000000" w:rsidRPr="00000000">
        <w:rPr>
          <w:rtl w:val="0"/>
        </w:rPr>
        <w:t xml:space="preserve">F = &lt;60</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Grade Appeals:</w:t>
      </w:r>
    </w:p>
    <w:p w:rsidR="00000000" w:rsidDel="00000000" w:rsidP="00000000" w:rsidRDefault="00000000" w:rsidRPr="00000000" w14:paraId="00000049">
      <w:pPr>
        <w:rPr/>
      </w:pPr>
      <w:r w:rsidDel="00000000" w:rsidR="00000000" w:rsidRPr="00000000">
        <w:rPr>
          <w:rtl w:val="0"/>
        </w:rPr>
        <w:t xml:space="preserve">Any student who believes that s/he has been graded unfairly, even after talking with me about the grade, may appeal that grade by following University procedures as explained in the Student Handbook. Please keep records of all graded assignments and make all appeals in writing with the proper documentation. It is the student’s responsibility to prove that s/he has been graded unfairly.</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Attendance and Participation Policy: </w:t>
      </w:r>
    </w:p>
    <w:p w:rsidR="00000000" w:rsidDel="00000000" w:rsidP="00000000" w:rsidRDefault="00000000" w:rsidRPr="00000000" w14:paraId="0000004C">
      <w:pPr>
        <w:rPr/>
      </w:pPr>
      <w:r w:rsidDel="00000000" w:rsidR="00000000" w:rsidRPr="00000000">
        <w:rPr>
          <w:rtl w:val="0"/>
        </w:rPr>
        <w:t xml:space="preserve">For Applied Lessons, </w:t>
      </w:r>
      <w:r w:rsidDel="00000000" w:rsidR="00000000" w:rsidRPr="00000000">
        <w:rPr>
          <w:u w:val="single"/>
          <w:rtl w:val="0"/>
        </w:rPr>
        <w:t xml:space="preserve">you are not allowed any unexcused absences</w:t>
      </w:r>
      <w:r w:rsidDel="00000000" w:rsidR="00000000" w:rsidRPr="00000000">
        <w:rPr>
          <w:rtl w:val="0"/>
        </w:rPr>
        <w:t xml:space="preserve">.  Please understand, a portion of your grade is dependent on class participation, thus any unexcused absences will affect your grade.  Excused absences include illness (with a doctor’s excuse), family emergency (which will be verified), and school sanctioned absences. If I miss a lesson, make-up lessons will be considered. (No make-ups will be provided due to university mandated teacher absence, such as training, recruitment, university-recognized holidays, etc.) Lessons missed due to student illness will also not be made up without a written excuse from medical personnel.  </w:t>
      </w:r>
      <w:r w:rsidDel="00000000" w:rsidR="00000000" w:rsidRPr="00000000">
        <w:rPr>
          <w:u w:val="single"/>
          <w:rtl w:val="0"/>
        </w:rPr>
        <w:t xml:space="preserve">Tardiness</w:t>
      </w:r>
      <w:r w:rsidDel="00000000" w:rsidR="00000000" w:rsidRPr="00000000">
        <w:rPr>
          <w:rtl w:val="0"/>
        </w:rPr>
        <w:t xml:space="preserve">: Students who are more than TEN minutes late for a lesson will be counted absent for that lesson, which will not be made up without an excuse.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Misc:</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instructor is not obligated to teach a lesson if the student is unprepared.  Your lesson time is about perfecting your instrument, not learning your music.  DO NOT ATTEMPT TO LEARN YOUR SONGS IN THE LESSONS.  If it is obvious to me that you have not practiced, I will ask you to leave and return better-prepared for the following lesson.  This will also result in an absence on your attendance record.  </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Except in emergencies, do not interrupt other students’ lessons to see me.  Look at the schedule on my door and find a time within my Office Hours.</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There are no academic emergencies after 5:00 p.m.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do not contact me after 5:00 p.m. or on weekends unless there is an emergency.  In this case, please feel free to contact me.  However, your need to know your pin number can wait.  A phone call or text at 10:00 p.m. to ask a question is not acceptable.  If you have a question, you may email me.</w:t>
      </w:r>
    </w:p>
    <w:p w:rsidR="00000000" w:rsidDel="00000000" w:rsidP="00000000" w:rsidRDefault="00000000" w:rsidRPr="00000000" w14:paraId="0000005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val="1"/>
        </w:rPr>
      </w:pPr>
      <w:r w:rsidDel="00000000" w:rsidR="00000000" w:rsidRPr="00000000">
        <w:rPr>
          <w:rtl w:val="0"/>
        </w:rPr>
      </w:r>
    </w:p>
    <w:p w:rsidR="00000000" w:rsidDel="00000000" w:rsidP="00000000" w:rsidRDefault="00000000" w:rsidRPr="00000000" w14:paraId="0000005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val="1"/>
        </w:rPr>
      </w:pPr>
      <w:r w:rsidDel="00000000" w:rsidR="00000000" w:rsidRPr="00000000">
        <w:rPr>
          <w:b w:val="1"/>
          <w:rtl w:val="0"/>
        </w:rPr>
        <w:t xml:space="preserve">Special Needs and Accommodations:</w:t>
      </w:r>
    </w:p>
    <w:p w:rsidR="00000000" w:rsidDel="00000000" w:rsidP="00000000" w:rsidRDefault="00000000" w:rsidRPr="00000000" w14:paraId="00000054">
      <w:pPr>
        <w:rPr>
          <w:sz w:val="20"/>
          <w:szCs w:val="20"/>
          <w:highlight w:val="white"/>
        </w:rPr>
      </w:pPr>
      <w:r w:rsidDel="00000000" w:rsidR="00000000" w:rsidRPr="00000000">
        <w:rPr>
          <w:sz w:val="20"/>
          <w:szCs w:val="20"/>
          <w:highlight w:val="white"/>
          <w:rtl w:val="0"/>
        </w:rPr>
        <w:t xml:space="preserve">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rsidR="00000000" w:rsidDel="00000000" w:rsidP="00000000" w:rsidRDefault="00000000" w:rsidRPr="00000000" w14:paraId="00000055">
      <w:pPr>
        <w:ind w:firstLine="720"/>
        <w:rPr>
          <w:sz w:val="20"/>
          <w:szCs w:val="20"/>
          <w:highlight w:val="white"/>
        </w:rPr>
      </w:pPr>
      <w:r w:rsidDel="00000000" w:rsidR="00000000" w:rsidRPr="00000000">
        <w:rPr>
          <w:sz w:val="20"/>
          <w:szCs w:val="20"/>
          <w:highlight w:val="white"/>
          <w:rtl w:val="0"/>
        </w:rPr>
        <w:t xml:space="preserve">Mrs. Kathy Brownlow/ ADA Coordinator</w:t>
      </w:r>
    </w:p>
    <w:p w:rsidR="00000000" w:rsidDel="00000000" w:rsidP="00000000" w:rsidRDefault="00000000" w:rsidRPr="00000000" w14:paraId="00000056">
      <w:pPr>
        <w:ind w:firstLine="720"/>
        <w:rPr>
          <w:sz w:val="20"/>
          <w:szCs w:val="20"/>
          <w:highlight w:val="white"/>
        </w:rPr>
      </w:pPr>
      <w:r w:rsidDel="00000000" w:rsidR="00000000" w:rsidRPr="00000000">
        <w:rPr>
          <w:sz w:val="20"/>
          <w:szCs w:val="20"/>
          <w:highlight w:val="white"/>
          <w:rtl w:val="0"/>
        </w:rPr>
        <w:t xml:space="preserve">Social Science Building Office 105  </w:t>
      </w:r>
    </w:p>
    <w:p w:rsidR="00000000" w:rsidDel="00000000" w:rsidP="00000000" w:rsidRDefault="00000000" w:rsidRPr="00000000" w14:paraId="00000057">
      <w:pPr>
        <w:ind w:firstLine="720"/>
        <w:rPr>
          <w:sz w:val="20"/>
          <w:szCs w:val="20"/>
          <w:highlight w:val="white"/>
        </w:rPr>
      </w:pPr>
      <w:r w:rsidDel="00000000" w:rsidR="00000000" w:rsidRPr="00000000">
        <w:rPr>
          <w:sz w:val="20"/>
          <w:szCs w:val="20"/>
          <w:highlight w:val="white"/>
          <w:rtl w:val="0"/>
        </w:rPr>
        <w:t xml:space="preserve">Phone/e-mail: 662-254-3443, </w:t>
      </w:r>
      <w:hyperlink r:id="rId11">
        <w:r w:rsidDel="00000000" w:rsidR="00000000" w:rsidRPr="00000000">
          <w:rPr>
            <w:color w:val="0000ff"/>
            <w:sz w:val="20"/>
            <w:szCs w:val="20"/>
            <w:highlight w:val="white"/>
            <w:u w:val="single"/>
            <w:rtl w:val="0"/>
          </w:rPr>
          <w:t xml:space="preserve">kbrownlow@mvsu.edu</w:t>
        </w:r>
      </w:hyperlink>
      <w:r w:rsidDel="00000000" w:rsidR="00000000" w:rsidRPr="00000000">
        <w:rPr>
          <w:sz w:val="20"/>
          <w:szCs w:val="20"/>
          <w:highlight w:val="white"/>
          <w:rtl w:val="0"/>
        </w:rPr>
        <w:t xml:space="preserve">.</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Academic Integrity: </w:t>
      </w:r>
    </w:p>
    <w:p w:rsidR="00000000" w:rsidDel="00000000" w:rsidP="00000000" w:rsidRDefault="00000000" w:rsidRPr="00000000" w14:paraId="0000005A">
      <w:pPr>
        <w:rPr/>
      </w:pPr>
      <w:r w:rsidDel="00000000" w:rsidR="00000000" w:rsidRPr="00000000">
        <w:rPr>
          <w:rtl w:val="0"/>
        </w:rPr>
        <w:t xml:space="preserve">All acts of academic dishonesty, including, but not limited to, cheating on exams, plagiarism, internet papers, paraphrasing internet papers, presenting someone else’s work as your own, failing to meet academic and professional requirements, will result in an automatic “F.” The University’s academic honesty and plagiarism are enforced in this course.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i w:val="1"/>
          <w:rtl w:val="0"/>
        </w:rPr>
        <w:t xml:space="preserve">NOTE: This document does not constitute a contract with the University.  It contains guidelines. The instructor reserves the right to make changes as necessary in the syllabus.</w:t>
      </w:r>
      <w:r w:rsidDel="00000000" w:rsidR="00000000" w:rsidRPr="00000000">
        <w:rPr>
          <w:rtl w:val="0"/>
        </w:rPr>
      </w:r>
    </w:p>
    <w:p w:rsidR="00000000" w:rsidDel="00000000" w:rsidP="00000000" w:rsidRDefault="00000000" w:rsidRPr="00000000" w14:paraId="0000005E">
      <w:pPr>
        <w:rPr>
          <w:b w:val="1"/>
        </w:rPr>
      </w:pPr>
      <w:r w:rsidDel="00000000" w:rsidR="00000000" w:rsidRPr="00000000">
        <w:br w:type="page"/>
      </w:r>
      <w:r w:rsidDel="00000000" w:rsidR="00000000" w:rsidRPr="00000000">
        <w:rPr>
          <w:b w:val="1"/>
          <w:rtl w:val="0"/>
        </w:rPr>
        <w:t xml:space="preserve">A.  INTRODUCTION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purpose of this handbook is to acquaint you with departmental policies and procedures important to your progress at MVSU. We hope that this handbook answers most of your questions. Be sure to call, write, or visit your major professor should any other concerns arise. It is your responsibility to obtain the information you need.  We look forward to serving and encouraging you as you embark on your quest for an undergraduate degree in music at MVSU.</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rPr/>
      </w:pPr>
      <w:r w:rsidDel="00000000" w:rsidR="00000000" w:rsidRPr="00000000">
        <w:rPr>
          <w:rtl w:val="0"/>
        </w:rPr>
        <w:t xml:space="preserve">B.  PRIVATE VOICE LESSONS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All voice majors (BA or BME) are required to take weekly one-on-one voice lessons.  It is your right to choose your voice instructor, based on availability.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8"/>
        </w:numPr>
        <w:ind w:left="720" w:hanging="360"/>
        <w:rPr/>
      </w:pPr>
      <w:r w:rsidDel="00000000" w:rsidR="00000000" w:rsidRPr="00000000">
        <w:rPr>
          <w:rtl w:val="0"/>
        </w:rPr>
        <w:t xml:space="preserve">Students must contact their assigned applied music instructor during the first week of the semester to arrange for lesson times.</w:t>
      </w:r>
    </w:p>
    <w:p w:rsidR="00000000" w:rsidDel="00000000" w:rsidP="00000000" w:rsidRDefault="00000000" w:rsidRPr="00000000" w14:paraId="00000068">
      <w:pPr>
        <w:numPr>
          <w:ilvl w:val="0"/>
          <w:numId w:val="8"/>
        </w:numPr>
        <w:ind w:left="720" w:hanging="360"/>
        <w:rPr/>
      </w:pPr>
      <w:r w:rsidDel="00000000" w:rsidR="00000000" w:rsidRPr="00000000">
        <w:rPr>
          <w:rtl w:val="0"/>
        </w:rPr>
        <w:t xml:space="preserve">All students enrolled in applied lessons must also attend studio class if offered.</w:t>
      </w:r>
    </w:p>
    <w:p w:rsidR="00000000" w:rsidDel="00000000" w:rsidP="00000000" w:rsidRDefault="00000000" w:rsidRPr="00000000" w14:paraId="00000069">
      <w:pPr>
        <w:numPr>
          <w:ilvl w:val="0"/>
          <w:numId w:val="8"/>
        </w:numPr>
        <w:ind w:left="720" w:hanging="360"/>
        <w:rPr/>
      </w:pPr>
      <w:r w:rsidDel="00000000" w:rsidR="00000000" w:rsidRPr="00000000">
        <w:rPr>
          <w:rtl w:val="0"/>
        </w:rPr>
        <w:t xml:space="preserve">One-hour lessons are actually 50 minutes, to allow for the passing period between classes. Half-hour lessons are actually 25 minutes. It is to be expected that a faculty member will make every effort to be on time to classes and lessons. However, when the instructor is detained, students should wait at least 15 minutes before leaving.</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r w:rsidDel="00000000" w:rsidR="00000000" w:rsidRPr="00000000">
        <w:rPr>
          <w:rtl w:val="0"/>
        </w:rPr>
        <w:t xml:space="preserve">C. SCHOLARSHIPS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Your eligibility will be reviewed each semester for renewal.  The scholarship will only be renewed for a total of 10 semesters equaling 5 school terms (summers are not included) or 5 semesters equaling 5 school terms (summers not included) for transfer students.  The award will be honored upon admission to the university and is contingent upon the following requirement: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firstLine="720"/>
        <w:rPr/>
      </w:pPr>
      <w:r w:rsidDel="00000000" w:rsidR="00000000" w:rsidRPr="00000000">
        <w:rPr>
          <w:rtl w:val="0"/>
        </w:rPr>
        <w:t xml:space="preserve">1.  Full-time enrollment (12 Semesters hours)-</w:t>
      </w:r>
    </w:p>
    <w:p w:rsidR="00000000" w:rsidDel="00000000" w:rsidP="00000000" w:rsidRDefault="00000000" w:rsidRPr="00000000" w14:paraId="00000071">
      <w:pPr>
        <w:ind w:firstLine="720"/>
        <w:rPr/>
      </w:pPr>
      <w:r w:rsidDel="00000000" w:rsidR="00000000" w:rsidRPr="00000000">
        <w:rPr>
          <w:rtl w:val="0"/>
        </w:rPr>
        <w:t xml:space="preserve">2.  Maintain an overall 2.00 grade point average (GPA) </w:t>
      </w:r>
    </w:p>
    <w:p w:rsidR="00000000" w:rsidDel="00000000" w:rsidP="00000000" w:rsidRDefault="00000000" w:rsidRPr="00000000" w14:paraId="00000072">
      <w:pPr>
        <w:ind w:firstLine="720"/>
        <w:rPr/>
      </w:pPr>
      <w:r w:rsidDel="00000000" w:rsidR="00000000" w:rsidRPr="00000000">
        <w:rPr>
          <w:rtl w:val="0"/>
        </w:rPr>
        <w:t xml:space="preserve">3.  Minimum of C in all music courses</w:t>
      </w:r>
    </w:p>
    <w:p w:rsidR="00000000" w:rsidDel="00000000" w:rsidP="00000000" w:rsidRDefault="00000000" w:rsidRPr="00000000" w14:paraId="00000073">
      <w:pPr>
        <w:ind w:firstLine="720"/>
        <w:rPr/>
      </w:pPr>
      <w:r w:rsidDel="00000000" w:rsidR="00000000" w:rsidRPr="00000000">
        <w:rPr>
          <w:rtl w:val="0"/>
        </w:rPr>
        <w:t xml:space="preserve">4.  A grade of A or B in your area of major concentration (instrument or voice)</w:t>
      </w:r>
    </w:p>
    <w:p w:rsidR="00000000" w:rsidDel="00000000" w:rsidP="00000000" w:rsidRDefault="00000000" w:rsidRPr="00000000" w14:paraId="00000074">
      <w:pPr>
        <w:ind w:firstLine="720"/>
        <w:rPr/>
      </w:pPr>
      <w:r w:rsidDel="00000000" w:rsidR="00000000" w:rsidRPr="00000000">
        <w:rPr>
          <w:rtl w:val="0"/>
        </w:rPr>
        <w:t xml:space="preserve">5.  Applied lessons in your area of major concentration for 8 semesters</w:t>
      </w:r>
    </w:p>
    <w:p w:rsidR="00000000" w:rsidDel="00000000" w:rsidP="00000000" w:rsidRDefault="00000000" w:rsidRPr="00000000" w14:paraId="00000075">
      <w:pPr>
        <w:ind w:firstLine="720"/>
        <w:rPr/>
      </w:pPr>
      <w:r w:rsidDel="00000000" w:rsidR="00000000" w:rsidRPr="00000000">
        <w:rPr>
          <w:rtl w:val="0"/>
        </w:rPr>
        <w:t xml:space="preserve">6.  Participation in assigned major ensemble(s) with a grade of A or B</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Any student </w:t>
      </w:r>
      <w:r w:rsidDel="00000000" w:rsidR="00000000" w:rsidRPr="00000000">
        <w:rPr>
          <w:b w:val="1"/>
          <w:i w:val="1"/>
          <w:u w:val="single"/>
          <w:rtl w:val="0"/>
        </w:rPr>
        <w:t xml:space="preserve">not meeting</w:t>
      </w:r>
      <w:r w:rsidDel="00000000" w:rsidR="00000000" w:rsidRPr="00000000">
        <w:rPr>
          <w:rtl w:val="0"/>
        </w:rPr>
        <w:t xml:space="preserve"> the above requirements will be placed on probation for one semester.  Reasons for the loss of the scholarship must be corrected during the probationary period or the scholarship award will be withdrawn permanently.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tabs>
          <w:tab w:val="left" w:pos="-1440"/>
        </w:tabs>
        <w:rPr>
          <w:u w:val="single"/>
        </w:rPr>
      </w:pPr>
      <w:r w:rsidDel="00000000" w:rsidR="00000000" w:rsidRPr="00000000">
        <w:rPr>
          <w:rtl w:val="0"/>
        </w:rPr>
        <w:t xml:space="preserve">Institutional, foundation and state funded scholarships are all subject to a maximum yearly amount not to exceed the actual cost of </w:t>
      </w:r>
      <w:r w:rsidDel="00000000" w:rsidR="00000000" w:rsidRPr="00000000">
        <w:rPr>
          <w:b w:val="1"/>
          <w:rtl w:val="0"/>
        </w:rPr>
        <w:t xml:space="preserve">room, board per semester(s).   </w:t>
      </w:r>
      <w:r w:rsidDel="00000000" w:rsidR="00000000" w:rsidRPr="00000000">
        <w:rPr>
          <w:rtl w:val="0"/>
        </w:rPr>
        <w:t xml:space="preserve">If you receive a Federal Pell Grant, other scholarships, or financial aid (including earnings from a job during a term) you </w:t>
      </w:r>
      <w:r w:rsidDel="00000000" w:rsidR="00000000" w:rsidRPr="00000000">
        <w:rPr>
          <w:b w:val="1"/>
          <w:u w:val="single"/>
          <w:rtl w:val="0"/>
        </w:rPr>
        <w:t xml:space="preserve">must</w:t>
      </w:r>
      <w:r w:rsidDel="00000000" w:rsidR="00000000" w:rsidRPr="00000000">
        <w:rPr>
          <w:rtl w:val="0"/>
        </w:rPr>
        <w:t xml:space="preserve"> notify the financial aid office.  Those funds will replace a portion of your music scholarship.  </w:t>
      </w:r>
      <w:r w:rsidDel="00000000" w:rsidR="00000000" w:rsidRPr="00000000">
        <w:rPr>
          <w:b w:val="1"/>
          <w:u w:val="single"/>
          <w:rtl w:val="0"/>
        </w:rPr>
        <w:t xml:space="preserve">You must apply for a Federal Pell Grant regardless of your status.</w:t>
      </w:r>
      <w:r w:rsidDel="00000000" w:rsidR="00000000" w:rsidRPr="00000000">
        <w:rPr>
          <w:u w:val="single"/>
          <w:rtl w:val="0"/>
        </w:rPr>
        <w:t xml:space="preserv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rPr/>
      </w:pPr>
      <w:r w:rsidDel="00000000" w:rsidR="00000000" w:rsidRPr="00000000">
        <w:rPr>
          <w:rtl w:val="0"/>
        </w:rPr>
        <w:t xml:space="preserve">D.  PRACTICE ROOMS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Practice rooms are available in the Walter Sillers Fine Arts Building.  Each room contains a piano for practice.  Please be sure that when you use these rooms that you should close the door.  Upon leaving, please be sure you turn out the light.  Practice rooms are open to any MVSU student.  However, music majors get first priority.  Rooms are available any time the building is unlocked.  There will be no smoking, eating, or drinking in the practice rooms.  Do not disturb the insulation panels on the walls; they break easily.  Report any problems to a faculty member or secretary.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rPr/>
      </w:pPr>
      <w:r w:rsidDel="00000000" w:rsidR="00000000" w:rsidRPr="00000000">
        <w:rPr>
          <w:rtl w:val="0"/>
        </w:rPr>
        <w:t xml:space="preserve">E.  JURIES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6"/>
        </w:numPr>
        <w:ind w:left="720" w:hanging="360"/>
        <w:rPr/>
      </w:pPr>
      <w:r w:rsidDel="00000000" w:rsidR="00000000" w:rsidRPr="00000000">
        <w:rPr>
          <w:rtl w:val="0"/>
        </w:rPr>
        <w:t xml:space="preserve">Every applied student will be required to sing before a faculty jury at the end of each semester (usually the first day of finals week).</w:t>
      </w:r>
    </w:p>
    <w:p w:rsidR="00000000" w:rsidDel="00000000" w:rsidP="00000000" w:rsidRDefault="00000000" w:rsidRPr="00000000" w14:paraId="00000084">
      <w:pPr>
        <w:numPr>
          <w:ilvl w:val="0"/>
          <w:numId w:val="6"/>
        </w:numPr>
        <w:ind w:left="720" w:hanging="360"/>
        <w:rPr/>
      </w:pPr>
      <w:r w:rsidDel="00000000" w:rsidR="00000000" w:rsidRPr="00000000">
        <w:rPr>
          <w:rtl w:val="0"/>
        </w:rPr>
        <w:t xml:space="preserve">Prior to the end of the semester a sheet will be posted by the music coordinator and each applied student will sign up for jury(s) to be performed before a faculty committee.</w:t>
      </w:r>
    </w:p>
    <w:p w:rsidR="00000000" w:rsidDel="00000000" w:rsidP="00000000" w:rsidRDefault="00000000" w:rsidRPr="00000000" w14:paraId="00000085">
      <w:pPr>
        <w:numPr>
          <w:ilvl w:val="0"/>
          <w:numId w:val="6"/>
        </w:numPr>
        <w:ind w:left="720" w:hanging="360"/>
        <w:rPr/>
      </w:pPr>
      <w:r w:rsidDel="00000000" w:rsidR="00000000" w:rsidRPr="00000000">
        <w:rPr>
          <w:rtl w:val="0"/>
        </w:rPr>
        <w:t xml:space="preserve">Every applied student that is a music major is required to sign up for a time slot.</w:t>
      </w:r>
    </w:p>
    <w:p w:rsidR="00000000" w:rsidDel="00000000" w:rsidP="00000000" w:rsidRDefault="00000000" w:rsidRPr="00000000" w14:paraId="00000086">
      <w:pPr>
        <w:numPr>
          <w:ilvl w:val="0"/>
          <w:numId w:val="6"/>
        </w:numPr>
        <w:ind w:left="720" w:hanging="360"/>
        <w:rPr/>
      </w:pPr>
      <w:r w:rsidDel="00000000" w:rsidR="00000000" w:rsidRPr="00000000">
        <w:rPr>
          <w:rtl w:val="0"/>
        </w:rPr>
        <w:t xml:space="preserve">All applied students are responsible for obtaining and completing a jury form. These forms are available from your instructor.</w:t>
      </w:r>
    </w:p>
    <w:p w:rsidR="00000000" w:rsidDel="00000000" w:rsidP="00000000" w:rsidRDefault="00000000" w:rsidRPr="00000000" w14:paraId="00000087">
      <w:pPr>
        <w:numPr>
          <w:ilvl w:val="0"/>
          <w:numId w:val="6"/>
        </w:numPr>
        <w:ind w:left="720" w:hanging="360"/>
        <w:rPr/>
      </w:pPr>
      <w:r w:rsidDel="00000000" w:rsidR="00000000" w:rsidRPr="00000000">
        <w:rPr>
          <w:rtl w:val="0"/>
        </w:rPr>
        <w:t xml:space="preserve">The purpose of this jury is to assess the student's progress and growth in solving his/her performance problems.</w:t>
      </w:r>
    </w:p>
    <w:p w:rsidR="00000000" w:rsidDel="00000000" w:rsidP="00000000" w:rsidRDefault="00000000" w:rsidRPr="00000000" w14:paraId="00000088">
      <w:pPr>
        <w:numPr>
          <w:ilvl w:val="0"/>
          <w:numId w:val="6"/>
        </w:numPr>
        <w:ind w:left="720" w:hanging="360"/>
        <w:rPr/>
      </w:pPr>
      <w:r w:rsidDel="00000000" w:rsidR="00000000" w:rsidRPr="00000000">
        <w:rPr>
          <w:rtl w:val="0"/>
        </w:rPr>
        <w:t xml:space="preserve">Students will receive a jury grade determined by the average score of faculty members using a standard evaluation form.</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2"/>
        <w:rPr/>
      </w:pPr>
      <w:r w:rsidDel="00000000" w:rsidR="00000000" w:rsidRPr="00000000">
        <w:rPr>
          <w:rtl w:val="0"/>
        </w:rPr>
        <w:t xml:space="preserve">F.  SENIOR RECITAL</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senior recital is the culmination of a course of study demonstrating a certain level of musical proficiency.  The public performance of this recital serves as a capstone course for performance.  You must pass a jury before you perform your recital.  The recital must include at least twenty-five minutes of music in the following languages:  English, Italian, German, and French.  Additionally, you should represent a variety of time periods and styles.  You will create a document that will serve as your reference for program notes.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2"/>
        <w:rPr>
          <w:b w:val="0"/>
        </w:rPr>
      </w:pPr>
      <w:r w:rsidDel="00000000" w:rsidR="00000000" w:rsidRPr="00000000">
        <w:rPr>
          <w:rtl w:val="0"/>
        </w:rPr>
        <w:t xml:space="preserve">G.  ENSEMBLE PARTICIPATION</w:t>
      </w:r>
      <w:r w:rsidDel="00000000" w:rsidR="00000000" w:rsidRPr="00000000">
        <w:rPr>
          <w:rtl w:val="0"/>
        </w:rPr>
      </w:r>
    </w:p>
    <w:p w:rsidR="00000000" w:rsidDel="00000000" w:rsidP="00000000" w:rsidRDefault="00000000" w:rsidRPr="00000000" w14:paraId="0000009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of one vocal ensemble each semester is required.  The University Choir is currently the only acceptable vocal ensemble at this time.</w:t>
      </w:r>
    </w:p>
    <w:p w:rsidR="00000000" w:rsidDel="00000000" w:rsidP="00000000" w:rsidRDefault="00000000" w:rsidRPr="00000000" w14:paraId="00000093">
      <w:pPr>
        <w:pStyle w:val="Heading2"/>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H.  REPERTOIRE REQUIREMENTS</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keepNext w:val="1"/>
        <w:rPr>
          <w:u w:val="single"/>
        </w:rPr>
      </w:pPr>
      <w:r w:rsidDel="00000000" w:rsidR="00000000" w:rsidRPr="00000000">
        <w:rPr>
          <w:u w:val="single"/>
          <w:rtl w:val="0"/>
        </w:rPr>
        <w:t xml:space="preserve">Freshman Year:</w:t>
      </w:r>
    </w:p>
    <w:p w:rsidR="00000000" w:rsidDel="00000000" w:rsidP="00000000" w:rsidRDefault="00000000" w:rsidRPr="00000000" w14:paraId="0000009D">
      <w:pPr>
        <w:keepNext w:val="1"/>
        <w:rPr/>
      </w:pPr>
      <w:r w:rsidDel="00000000" w:rsidR="00000000" w:rsidRPr="00000000">
        <w:rPr>
          <w:rtl w:val="0"/>
        </w:rPr>
        <w:tab/>
        <w:tab/>
        <w:t xml:space="preserve">4 songs studied/3 memorized; use of English and Italian languages</w:t>
      </w:r>
    </w:p>
    <w:p w:rsidR="00000000" w:rsidDel="00000000" w:rsidP="00000000" w:rsidRDefault="00000000" w:rsidRPr="00000000" w14:paraId="0000009E">
      <w:pPr>
        <w:keepNext w:val="1"/>
        <w:rPr>
          <w:u w:val="single"/>
        </w:rPr>
      </w:pPr>
      <w:r w:rsidDel="00000000" w:rsidR="00000000" w:rsidRPr="00000000">
        <w:rPr>
          <w:u w:val="single"/>
          <w:rtl w:val="0"/>
        </w:rPr>
        <w:t xml:space="preserve">Sophomore Year:</w:t>
      </w:r>
    </w:p>
    <w:p w:rsidR="00000000" w:rsidDel="00000000" w:rsidP="00000000" w:rsidRDefault="00000000" w:rsidRPr="00000000" w14:paraId="0000009F">
      <w:pPr>
        <w:keepNext w:val="1"/>
        <w:rPr/>
      </w:pPr>
      <w:r w:rsidDel="00000000" w:rsidR="00000000" w:rsidRPr="00000000">
        <w:rPr>
          <w:rtl w:val="0"/>
        </w:rPr>
        <w:tab/>
        <w:tab/>
        <w:t xml:space="preserve">5 songs studied/4 memorized; use of English, Italian, and German</w:t>
      </w:r>
    </w:p>
    <w:p w:rsidR="00000000" w:rsidDel="00000000" w:rsidP="00000000" w:rsidRDefault="00000000" w:rsidRPr="00000000" w14:paraId="000000A0">
      <w:pPr>
        <w:keepNext w:val="1"/>
        <w:rPr>
          <w:u w:val="single"/>
        </w:rPr>
      </w:pPr>
      <w:r w:rsidDel="00000000" w:rsidR="00000000" w:rsidRPr="00000000">
        <w:rPr>
          <w:u w:val="single"/>
          <w:rtl w:val="0"/>
        </w:rPr>
        <w:t xml:space="preserve">Junior Year:</w:t>
      </w:r>
    </w:p>
    <w:p w:rsidR="00000000" w:rsidDel="00000000" w:rsidP="00000000" w:rsidRDefault="00000000" w:rsidRPr="00000000" w14:paraId="000000A1">
      <w:pPr>
        <w:keepNext w:val="1"/>
        <w:rPr/>
      </w:pPr>
      <w:r w:rsidDel="00000000" w:rsidR="00000000" w:rsidRPr="00000000">
        <w:rPr>
          <w:rtl w:val="0"/>
        </w:rPr>
        <w:tab/>
        <w:tab/>
        <w:t xml:space="preserve">6 songs studied/5 memorized; use of English, Italian, German, and French</w:t>
      </w:r>
    </w:p>
    <w:p w:rsidR="00000000" w:rsidDel="00000000" w:rsidP="00000000" w:rsidRDefault="00000000" w:rsidRPr="00000000" w14:paraId="000000A2">
      <w:pPr>
        <w:keepNext w:val="1"/>
        <w:rPr>
          <w:u w:val="single"/>
        </w:rPr>
      </w:pPr>
      <w:r w:rsidDel="00000000" w:rsidR="00000000" w:rsidRPr="00000000">
        <w:rPr>
          <w:u w:val="single"/>
          <w:rtl w:val="0"/>
        </w:rPr>
        <w:t xml:space="preserve">Senior Year:</w:t>
      </w:r>
    </w:p>
    <w:p w:rsidR="00000000" w:rsidDel="00000000" w:rsidP="00000000" w:rsidRDefault="00000000" w:rsidRPr="00000000" w14:paraId="000000A3">
      <w:pPr>
        <w:keepNext w:val="1"/>
        <w:rPr/>
      </w:pPr>
      <w:r w:rsidDel="00000000" w:rsidR="00000000" w:rsidRPr="00000000">
        <w:rPr>
          <w:rtl w:val="0"/>
        </w:rPr>
        <w:tab/>
        <w:tab/>
        <w:t xml:space="preserve">7 songs studied/6 memorized; use of languages as determined by instructor</w:t>
      </w:r>
    </w:p>
    <w:p w:rsidR="00000000" w:rsidDel="00000000" w:rsidP="00000000" w:rsidRDefault="00000000" w:rsidRPr="00000000" w14:paraId="000000A4">
      <w:pPr>
        <w:keepNext w:val="1"/>
        <w:rPr>
          <w:u w:val="single"/>
        </w:rPr>
      </w:pPr>
      <w:r w:rsidDel="00000000" w:rsidR="00000000" w:rsidRPr="00000000">
        <w:rPr>
          <w:u w:val="single"/>
          <w:rtl w:val="0"/>
        </w:rPr>
        <w:t xml:space="preserve">Senior Recital:</w:t>
      </w:r>
    </w:p>
    <w:p w:rsidR="00000000" w:rsidDel="00000000" w:rsidP="00000000" w:rsidRDefault="00000000" w:rsidRPr="00000000" w14:paraId="000000A5">
      <w:pPr>
        <w:rPr/>
      </w:pPr>
      <w:r w:rsidDel="00000000" w:rsidR="00000000" w:rsidRPr="00000000">
        <w:rPr>
          <w:rtl w:val="0"/>
        </w:rPr>
        <w:tab/>
        <w:tab/>
        <w:t xml:space="preserve">Student should demonstrate ability to sing in English, Italian, German, and French</w:t>
      </w:r>
    </w:p>
    <w:p w:rsidR="00000000" w:rsidDel="00000000" w:rsidP="00000000" w:rsidRDefault="00000000" w:rsidRPr="00000000" w14:paraId="000000A6">
      <w:pPr>
        <w:pStyle w:val="Heading2"/>
        <w:rPr>
          <w:b w:val="0"/>
        </w:rPr>
      </w:pPr>
      <w:r w:rsidDel="00000000" w:rsidR="00000000" w:rsidRPr="00000000">
        <w:rPr>
          <w:rtl w:val="0"/>
        </w:rPr>
      </w:r>
    </w:p>
    <w:p w:rsidR="00000000" w:rsidDel="00000000" w:rsidP="00000000" w:rsidRDefault="00000000" w:rsidRPr="00000000" w14:paraId="000000A7">
      <w:pPr>
        <w:pStyle w:val="Heading2"/>
        <w:rPr/>
      </w:pPr>
      <w:r w:rsidDel="00000000" w:rsidR="00000000" w:rsidRPr="00000000">
        <w:rPr>
          <w:rtl w:val="0"/>
        </w:rPr>
        <w:t xml:space="preserve">J.  ADVISING</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Academic Advisors are expected to fulfill the following responsibilities:</w:t>
      </w:r>
    </w:p>
    <w:p w:rsidR="00000000" w:rsidDel="00000000" w:rsidP="00000000" w:rsidRDefault="00000000" w:rsidRPr="00000000" w14:paraId="000000AA">
      <w:pPr>
        <w:numPr>
          <w:ilvl w:val="0"/>
          <w:numId w:val="7"/>
        </w:numPr>
        <w:ind w:left="720" w:hanging="360"/>
        <w:rPr/>
      </w:pPr>
      <w:r w:rsidDel="00000000" w:rsidR="00000000" w:rsidRPr="00000000">
        <w:rPr>
          <w:rtl w:val="0"/>
        </w:rPr>
        <w:t xml:space="preserve">Be available on a regular basis to assist advisees.</w:t>
      </w:r>
    </w:p>
    <w:p w:rsidR="00000000" w:rsidDel="00000000" w:rsidP="00000000" w:rsidRDefault="00000000" w:rsidRPr="00000000" w14:paraId="000000AB">
      <w:pPr>
        <w:numPr>
          <w:ilvl w:val="0"/>
          <w:numId w:val="7"/>
        </w:numPr>
        <w:ind w:left="720" w:hanging="360"/>
        <w:rPr/>
      </w:pPr>
      <w:r w:rsidDel="00000000" w:rsidR="00000000" w:rsidRPr="00000000">
        <w:rPr>
          <w:rtl w:val="0"/>
        </w:rPr>
        <w:t xml:space="preserve">Discuss major requirements and assist in the selection of appropriate courses.</w:t>
      </w:r>
    </w:p>
    <w:p w:rsidR="00000000" w:rsidDel="00000000" w:rsidP="00000000" w:rsidRDefault="00000000" w:rsidRPr="00000000" w14:paraId="000000AC">
      <w:pPr>
        <w:numPr>
          <w:ilvl w:val="0"/>
          <w:numId w:val="7"/>
        </w:numPr>
        <w:ind w:left="720" w:hanging="360"/>
        <w:rPr/>
      </w:pPr>
      <w:r w:rsidDel="00000000" w:rsidR="00000000" w:rsidRPr="00000000">
        <w:rPr>
          <w:rtl w:val="0"/>
        </w:rPr>
        <w:t xml:space="preserve">Provide accurate and timely information.</w:t>
      </w:r>
    </w:p>
    <w:p w:rsidR="00000000" w:rsidDel="00000000" w:rsidP="00000000" w:rsidRDefault="00000000" w:rsidRPr="00000000" w14:paraId="000000AD">
      <w:pPr>
        <w:numPr>
          <w:ilvl w:val="0"/>
          <w:numId w:val="7"/>
        </w:numPr>
        <w:ind w:left="720" w:hanging="360"/>
        <w:rPr/>
      </w:pPr>
      <w:r w:rsidDel="00000000" w:rsidR="00000000" w:rsidRPr="00000000">
        <w:rPr>
          <w:rtl w:val="0"/>
        </w:rPr>
        <w:t xml:space="preserve">Discuss academic goals and ways to meet them.</w:t>
      </w:r>
    </w:p>
    <w:p w:rsidR="00000000" w:rsidDel="00000000" w:rsidP="00000000" w:rsidRDefault="00000000" w:rsidRPr="00000000" w14:paraId="000000AE">
      <w:pPr>
        <w:numPr>
          <w:ilvl w:val="0"/>
          <w:numId w:val="7"/>
        </w:numPr>
        <w:ind w:left="720" w:hanging="360"/>
        <w:rPr/>
      </w:pPr>
      <w:r w:rsidDel="00000000" w:rsidR="00000000" w:rsidRPr="00000000">
        <w:rPr>
          <w:rtl w:val="0"/>
        </w:rPr>
        <w:t xml:space="preserve">Make referrals to other academic resources as needed.</w:t>
      </w:r>
    </w:p>
    <w:p w:rsidR="00000000" w:rsidDel="00000000" w:rsidP="00000000" w:rsidRDefault="00000000" w:rsidRPr="00000000" w14:paraId="000000AF">
      <w:pPr>
        <w:numPr>
          <w:ilvl w:val="0"/>
          <w:numId w:val="7"/>
        </w:numPr>
        <w:ind w:left="720" w:hanging="360"/>
        <w:rPr/>
      </w:pPr>
      <w:r w:rsidDel="00000000" w:rsidR="00000000" w:rsidRPr="00000000">
        <w:rPr>
          <w:rtl w:val="0"/>
        </w:rPr>
        <w:t xml:space="preserve">Be knowledgeable of campus policies and procedures.</w:t>
      </w:r>
    </w:p>
    <w:p w:rsidR="00000000" w:rsidDel="00000000" w:rsidP="00000000" w:rsidRDefault="00000000" w:rsidRPr="00000000" w14:paraId="000000B0">
      <w:pPr>
        <w:numPr>
          <w:ilvl w:val="0"/>
          <w:numId w:val="7"/>
        </w:numPr>
        <w:ind w:left="720" w:hanging="360"/>
        <w:rPr/>
      </w:pPr>
      <w:r w:rsidDel="00000000" w:rsidR="00000000" w:rsidRPr="00000000">
        <w:rPr>
          <w:rtl w:val="0"/>
        </w:rPr>
        <w:t xml:space="preserve">Explain the academic advising process, including the roles of the advisor and advisee.</w:t>
      </w:r>
    </w:p>
    <w:p w:rsidR="00000000" w:rsidDel="00000000" w:rsidP="00000000" w:rsidRDefault="00000000" w:rsidRPr="00000000" w14:paraId="000000B1">
      <w:pPr>
        <w:numPr>
          <w:ilvl w:val="0"/>
          <w:numId w:val="7"/>
        </w:numPr>
        <w:ind w:left="720" w:hanging="360"/>
        <w:rPr/>
      </w:pPr>
      <w:r w:rsidDel="00000000" w:rsidR="00000000" w:rsidRPr="00000000">
        <w:rPr>
          <w:rtl w:val="0"/>
        </w:rPr>
        <w:t xml:space="preserve">Be able to listen, understand, and respond appropriately to advisee concerns.</w:t>
      </w:r>
    </w:p>
    <w:p w:rsidR="00000000" w:rsidDel="00000000" w:rsidP="00000000" w:rsidRDefault="00000000" w:rsidRPr="00000000" w14:paraId="000000B2">
      <w:pPr>
        <w:numPr>
          <w:ilvl w:val="0"/>
          <w:numId w:val="7"/>
        </w:numPr>
        <w:ind w:left="720" w:hanging="360"/>
        <w:rPr/>
      </w:pPr>
      <w:r w:rsidDel="00000000" w:rsidR="00000000" w:rsidRPr="00000000">
        <w:rPr>
          <w:rtl w:val="0"/>
        </w:rPr>
        <w:t xml:space="preserve">Respect advisees as individuals with different backgrounds and educational/life goals.</w:t>
      </w:r>
    </w:p>
    <w:p w:rsidR="00000000" w:rsidDel="00000000" w:rsidP="00000000" w:rsidRDefault="00000000" w:rsidRPr="00000000" w14:paraId="000000B3">
      <w:pPr>
        <w:numPr>
          <w:ilvl w:val="0"/>
          <w:numId w:val="7"/>
        </w:numPr>
        <w:ind w:left="720" w:hanging="360"/>
        <w:rPr/>
      </w:pPr>
      <w:r w:rsidDel="00000000" w:rsidR="00000000" w:rsidRPr="00000000">
        <w:rPr>
          <w:rtl w:val="0"/>
        </w:rPr>
        <w:t xml:space="preserve">Maintain accurate records of meetings with advisees.</w:t>
      </w:r>
    </w:p>
    <w:p w:rsidR="00000000" w:rsidDel="00000000" w:rsidP="00000000" w:rsidRDefault="00000000" w:rsidRPr="00000000" w14:paraId="000000B4">
      <w:pPr>
        <w:numPr>
          <w:ilvl w:val="0"/>
          <w:numId w:val="7"/>
        </w:numPr>
        <w:ind w:left="720" w:hanging="360"/>
        <w:rPr/>
      </w:pPr>
      <w:r w:rsidDel="00000000" w:rsidR="00000000" w:rsidRPr="00000000">
        <w:rPr>
          <w:rtl w:val="0"/>
        </w:rPr>
        <w:t xml:space="preserve">Protect the privacy of students as defined by the Family Educational Rights and Privacy Act (FERPA).</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b w:val="1"/>
          <w:rtl w:val="0"/>
        </w:rPr>
        <w:t xml:space="preserve">K. EXPECTATIONS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1"/>
        </w:numPr>
        <w:ind w:left="720" w:hanging="360"/>
        <w:rPr>
          <w:u w:val="none"/>
        </w:rPr>
      </w:pPr>
      <w:r w:rsidDel="00000000" w:rsidR="00000000" w:rsidRPr="00000000">
        <w:rPr>
          <w:rtl w:val="0"/>
        </w:rPr>
        <w:t xml:space="preserve">Arrive at your lesson on time.</w:t>
      </w:r>
    </w:p>
    <w:p w:rsidR="00000000" w:rsidDel="00000000" w:rsidP="00000000" w:rsidRDefault="00000000" w:rsidRPr="00000000" w14:paraId="000000BA">
      <w:pPr>
        <w:numPr>
          <w:ilvl w:val="0"/>
          <w:numId w:val="1"/>
        </w:numPr>
        <w:ind w:left="720" w:hanging="360"/>
        <w:rPr>
          <w:u w:val="none"/>
        </w:rPr>
      </w:pPr>
      <w:r w:rsidDel="00000000" w:rsidR="00000000" w:rsidRPr="00000000">
        <w:rPr>
          <w:rtl w:val="0"/>
        </w:rPr>
        <w:t xml:space="preserve">Bring your music in a folder.</w:t>
      </w:r>
    </w:p>
    <w:p w:rsidR="00000000" w:rsidDel="00000000" w:rsidP="00000000" w:rsidRDefault="00000000" w:rsidRPr="00000000" w14:paraId="000000BB">
      <w:pPr>
        <w:numPr>
          <w:ilvl w:val="0"/>
          <w:numId w:val="1"/>
        </w:numPr>
        <w:ind w:left="720" w:hanging="360"/>
        <w:rPr>
          <w:u w:val="none"/>
        </w:rPr>
      </w:pPr>
      <w:r w:rsidDel="00000000" w:rsidR="00000000" w:rsidRPr="00000000">
        <w:rPr>
          <w:rtl w:val="0"/>
        </w:rPr>
        <w:t xml:space="preserve">Be prepared to work on your assigned repertoire.</w:t>
      </w:r>
    </w:p>
    <w:p w:rsidR="00000000" w:rsidDel="00000000" w:rsidP="00000000" w:rsidRDefault="00000000" w:rsidRPr="00000000" w14:paraId="000000BC">
      <w:pPr>
        <w:numPr>
          <w:ilvl w:val="0"/>
          <w:numId w:val="1"/>
        </w:numPr>
        <w:ind w:left="720" w:hanging="360"/>
        <w:rPr>
          <w:u w:val="none"/>
        </w:rPr>
      </w:pPr>
      <w:r w:rsidDel="00000000" w:rsidR="00000000" w:rsidRPr="00000000">
        <w:rPr>
          <w:rtl w:val="0"/>
        </w:rPr>
        <w:t xml:space="preserve">Notify your instructor as soon as possible if you will be late or absent.</w:t>
      </w:r>
    </w:p>
    <w:p w:rsidR="00000000" w:rsidDel="00000000" w:rsidP="00000000" w:rsidRDefault="00000000" w:rsidRPr="00000000" w14:paraId="000000BD">
      <w:pPr>
        <w:numPr>
          <w:ilvl w:val="0"/>
          <w:numId w:val="1"/>
        </w:numPr>
        <w:ind w:left="720" w:hanging="360"/>
        <w:rPr>
          <w:u w:val="none"/>
        </w:rPr>
      </w:pPr>
      <w:r w:rsidDel="00000000" w:rsidR="00000000" w:rsidRPr="00000000">
        <w:rPr>
          <w:rtl w:val="0"/>
        </w:rPr>
        <w:t xml:space="preserve">NOTE: 3 unexcused/undocumented absences will result in a grade of D for the semester.</w:t>
      </w:r>
    </w:p>
    <w:p w:rsidR="00000000" w:rsidDel="00000000" w:rsidP="00000000" w:rsidRDefault="00000000" w:rsidRPr="00000000" w14:paraId="000000BE">
      <w:pPr>
        <w:numPr>
          <w:ilvl w:val="0"/>
          <w:numId w:val="1"/>
        </w:numPr>
        <w:ind w:left="720" w:hanging="360"/>
        <w:rPr>
          <w:u w:val="none"/>
        </w:rPr>
        <w:sectPr>
          <w:type w:val="continuous"/>
          <w:pgSz w:h="15840" w:w="12240"/>
          <w:pgMar w:bottom="1152" w:top="1152" w:left="1152" w:right="1152" w:header="720" w:footer="720"/>
          <w:cols w:equalWidth="0"/>
        </w:sectPr>
      </w:pPr>
      <w:r w:rsidDel="00000000" w:rsidR="00000000" w:rsidRPr="00000000">
        <w:rPr>
          <w:rtl w:val="0"/>
        </w:rPr>
        <w:t xml:space="preserve">Avoid disturbing the lessons of other students. (See schedule on the office door.)</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
        <w:tblW w:w="10291.0" w:type="dxa"/>
        <w:jc w:val="left"/>
        <w:tblInd w:w="93.0" w:type="dxa"/>
        <w:tblLayout w:type="fixed"/>
        <w:tblLook w:val="0000"/>
      </w:tblPr>
      <w:tblGrid>
        <w:gridCol w:w="1697"/>
        <w:gridCol w:w="1975"/>
        <w:gridCol w:w="2212"/>
        <w:gridCol w:w="2359"/>
        <w:gridCol w:w="2048"/>
        <w:tblGridChange w:id="0">
          <w:tblGrid>
            <w:gridCol w:w="1697"/>
            <w:gridCol w:w="1975"/>
            <w:gridCol w:w="2212"/>
            <w:gridCol w:w="2359"/>
            <w:gridCol w:w="2048"/>
          </w:tblGrid>
        </w:tblGridChange>
      </w:tblGrid>
      <w:tr>
        <w:trPr>
          <w:trHeight w:val="451" w:hRule="atLeast"/>
        </w:trPr>
        <w:tc>
          <w:tcPr>
            <w:gridSpan w:val="5"/>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0">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Voice Rubric</w:t>
            </w:r>
          </w:p>
        </w:tc>
      </w:tr>
      <w:tr>
        <w:trPr>
          <w:trHeight w:val="258" w:hRule="atLeast"/>
        </w:trPr>
        <w:tc>
          <w:tcPr>
            <w:tcBorders>
              <w:top w:color="000000" w:space="0" w:sz="0" w:val="nil"/>
              <w:left w:color="000000" w:space="0" w:sz="4" w:val="single"/>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5">
            <w:pPr>
              <w:jc w:val="center"/>
              <w:rPr>
                <w:rFonts w:ascii="Cambria" w:cs="Cambria" w:eastAsia="Cambria" w:hAnsi="Cambria"/>
                <w:b w:val="1"/>
                <w:color w:val="ffffff"/>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6">
            <w:pPr>
              <w:jc w:val="center"/>
              <w:rPr>
                <w:rFonts w:ascii="Cambria" w:cs="Cambria" w:eastAsia="Cambria" w:hAnsi="Cambria"/>
                <w:b w:val="1"/>
                <w:color w:val="ffffff"/>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7">
            <w:pPr>
              <w:jc w:val="center"/>
              <w:rPr>
                <w:rFonts w:ascii="Cambria" w:cs="Cambria" w:eastAsia="Cambria" w:hAnsi="Cambria"/>
                <w:b w:val="1"/>
                <w:color w:val="ffffff"/>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8">
            <w:pPr>
              <w:jc w:val="center"/>
              <w:rPr>
                <w:rFonts w:ascii="Cambria" w:cs="Cambria" w:eastAsia="Cambria" w:hAnsi="Cambria"/>
                <w:b w:val="1"/>
                <w:color w:val="ffffff"/>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9">
            <w:pPr>
              <w:jc w:val="center"/>
              <w:rPr>
                <w:rFonts w:ascii="Cambria" w:cs="Cambria" w:eastAsia="Cambria" w:hAnsi="Cambria"/>
                <w:b w:val="1"/>
                <w:color w:val="ffffff"/>
                <w:sz w:val="20"/>
                <w:szCs w:val="20"/>
              </w:rPr>
            </w:pPr>
            <w:r w:rsidDel="00000000" w:rsidR="00000000" w:rsidRPr="00000000">
              <w:rPr>
                <w:rtl w:val="0"/>
              </w:rPr>
            </w:r>
          </w:p>
        </w:tc>
      </w:tr>
      <w:tr>
        <w:trPr>
          <w:trHeight w:val="258" w:hRule="atLeast"/>
        </w:trPr>
        <w:tc>
          <w:tcPr>
            <w:tcBorders>
              <w:top w:color="000000" w:space="0" w:sz="0" w:val="nil"/>
              <w:left w:color="000000" w:space="0" w:sz="4" w:val="single"/>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A">
            <w:pPr>
              <w:jc w:val="center"/>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CATEGORY </w:t>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B">
            <w:pPr>
              <w:jc w:val="center"/>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C">
            <w:pPr>
              <w:jc w:val="center"/>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D">
            <w:pPr>
              <w:jc w:val="center"/>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000000" w:val="clear"/>
            <w:tcMar>
              <w:left w:w="108.0" w:type="dxa"/>
              <w:right w:w="108.0" w:type="dxa"/>
            </w:tcMar>
            <w:vAlign w:val="bottom"/>
          </w:tcPr>
          <w:p w:rsidR="00000000" w:rsidDel="00000000" w:rsidP="00000000" w:rsidRDefault="00000000" w:rsidRPr="00000000" w14:paraId="000000CE">
            <w:pPr>
              <w:jc w:val="center"/>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1</w:t>
            </w:r>
          </w:p>
        </w:tc>
      </w:tr>
      <w:tr>
        <w:trPr>
          <w:trHeight w:val="2411" w:hRule="atLeast"/>
        </w:trPr>
        <w:tc>
          <w:tcPr>
            <w:tcBorders>
              <w:top w:color="000000" w:space="0" w:sz="0" w:val="nil"/>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F">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Tone Quality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0">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Tone is consistently focused, clear, and centered throughout the range.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1">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Tone is focused, clear and centered through the normal range. Extremes in range sometimes cause tone to be less controlled. Tone quality typically does not detract from the performance.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2">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Tone is often focused, clear and centered, but sometimes the tone is uncontrolled in the normal range. Extremes in range are usually uncontrolled. Occasionally the tone quality detracts from overall performance.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3">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tone is often not focused, clear or centered regardless of the range, significantly detracting from the overall performance. </w:t>
            </w:r>
          </w:p>
        </w:tc>
      </w:tr>
      <w:tr>
        <w:trPr>
          <w:trHeight w:val="890" w:hRule="atLeast"/>
        </w:trPr>
        <w:tc>
          <w:tcPr>
            <w:tcBorders>
              <w:top w:color="000000" w:space="0" w:sz="0" w:val="nil"/>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D4">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Pitch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5">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Virtually no errors. Pitch is very accurate.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6">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An occasional isolated error, but most of the time pitch is accurate and secure.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7">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Some accurate pitches, but there are frequent and/or repeated errors. </w:t>
            </w:r>
          </w:p>
        </w:tc>
        <w:tc>
          <w:tcPr>
            <w:tcBorders>
              <w:top w:color="000000" w:space="0" w:sz="0" w:val="nil"/>
              <w:left w:color="000000" w:space="0" w:sz="0" w:val="nil"/>
              <w:bottom w:color="000000" w:space="0" w:sz="4" w:val="single"/>
              <w:right w:color="000000" w:space="0" w:sz="4" w:val="single"/>
            </w:tcBorders>
            <w:tcMar>
              <w:left w:w="108.0" w:type="dxa"/>
              <w:right w:w="108.0" w:type="dxa"/>
            </w:tcMar>
          </w:tcPr>
          <w:p w:rsidR="00000000" w:rsidDel="00000000" w:rsidP="00000000" w:rsidRDefault="00000000" w:rsidRPr="00000000" w14:paraId="000000D8">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Very few accurate or secure pitches. </w:t>
            </w:r>
          </w:p>
        </w:tc>
      </w:tr>
      <w:tr>
        <w:trPr>
          <w:trHeight w:val="1293"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Rhythm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A">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beat is secure and the rhythms are accurate.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B">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beat is secure and the rhythms are mostly accurate. There are a few duration errors, but these do not detract from the overall performance.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C">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beat is somewhat erratic. Some rhythms are accurate. Frequent or repeated duration errors. Rhythm problems occasionally detract from the overall performance.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D">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beat is usually erratic and rhythms are seldom accurate detracting significantly from the overall performance. </w:t>
            </w:r>
          </w:p>
        </w:tc>
      </w:tr>
      <w:tr>
        <w:trPr>
          <w:trHeight w:val="1293"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E">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Breathing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F">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Breath is deep with diaphragm support and expanded rib cage. There is no shoulder movement.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0">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Breath is in the chest with some diaphragm support and expanded rib cage. There is minimal shoulder movement.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Breath is shallow in the chest without an expanded rib cage There is pronounced shoulder movement.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2">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Breath is very shallow with a collapsed and unsupported chest. The shoulder movement causes tension in the neck, upper back, and upper chest.</w:t>
            </w:r>
          </w:p>
        </w:tc>
      </w:tr>
      <w:tr>
        <w:trPr>
          <w:trHeight w:val="116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Diction </w:t>
            </w:r>
          </w:p>
          <w:p w:rsidR="00000000" w:rsidDel="00000000" w:rsidP="00000000" w:rsidRDefault="00000000" w:rsidRPr="00000000" w14:paraId="000000E4">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Enunciation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5">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enunciates clearly and the text of the music is understandable.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6">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enunciates the words somewhat clearly and the text can be understood most of the time.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7">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is sometimes enunciating the words but the text is often not discernable.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8">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rarely enunciates the words and the text is not discernable. </w:t>
            </w:r>
          </w:p>
        </w:tc>
      </w:tr>
      <w:tr>
        <w:trPr>
          <w:trHeight w:val="1241"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Diction</w:t>
            </w:r>
          </w:p>
          <w:p w:rsidR="00000000" w:rsidDel="00000000" w:rsidP="00000000" w:rsidRDefault="00000000" w:rsidRPr="00000000" w14:paraId="000000EA">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Pronunciation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B">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pronounces clearly and the text of the music is understandable.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C">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pronounces the words somewhat clearly and the text can be understood most of the time.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D">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is sometimes pronouncing the words but the text is often not discernable.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E">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rarely pronounces the words and the text is not discernable. </w:t>
            </w:r>
          </w:p>
        </w:tc>
      </w:tr>
      <w:tr>
        <w:trPr>
          <w:trHeight w:val="1601"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Musicianship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0">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 performs the piece with appropriate dynamics, phrasings, and articulation.</w:t>
            </w:r>
          </w:p>
          <w:p w:rsidR="00000000" w:rsidDel="00000000" w:rsidP="00000000" w:rsidRDefault="00000000" w:rsidRPr="00000000" w14:paraId="000000F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2">
            <w:pPr>
              <w:rPr>
                <w:rFonts w:ascii="Cambria" w:cs="Cambria" w:eastAsia="Cambria" w:hAnsi="Cambria"/>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3">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Most of the dynamics are followed, and most of the articulation signs are observed. Most phrases are performed correctly.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4">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Some dynamics are observed. Some articulation is performed. Some phrases are complete and musically accurate.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5">
            <w:pP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No dynamics. No use of articulation. Most phrases are performed incorrectly.</w:t>
            </w:r>
          </w:p>
        </w:tc>
      </w:tr>
    </w:tbl>
    <w:p w:rsidR="00000000" w:rsidDel="00000000" w:rsidP="00000000" w:rsidRDefault="00000000" w:rsidRPr="00000000" w14:paraId="000000F6">
      <w:pPr>
        <w:rPr>
          <w:b w:val="1"/>
          <w:sz w:val="20"/>
          <w:szCs w:val="20"/>
        </w:rPr>
      </w:pPr>
      <w:r w:rsidDel="00000000" w:rsidR="00000000" w:rsidRPr="00000000">
        <w:rPr>
          <w:rtl w:val="0"/>
        </w:rPr>
      </w:r>
    </w:p>
    <w:p w:rsidR="00000000" w:rsidDel="00000000" w:rsidP="00000000" w:rsidRDefault="00000000" w:rsidRPr="00000000" w14:paraId="000000F7">
      <w:pPr>
        <w:rPr>
          <w:b w:val="1"/>
          <w:sz w:val="20"/>
          <w:szCs w:val="20"/>
        </w:rPr>
      </w:pPr>
      <w:r w:rsidDel="00000000" w:rsidR="00000000" w:rsidRPr="00000000">
        <w:rPr>
          <w:rtl w:val="0"/>
        </w:rPr>
      </w:r>
    </w:p>
    <w:p w:rsidR="00000000" w:rsidDel="00000000" w:rsidP="00000000" w:rsidRDefault="00000000" w:rsidRPr="00000000" w14:paraId="000000F8">
      <w:pPr>
        <w:rPr>
          <w:b w:val="1"/>
          <w:sz w:val="20"/>
          <w:szCs w:val="20"/>
        </w:rPr>
      </w:pPr>
      <w:r w:rsidDel="00000000" w:rsidR="00000000" w:rsidRPr="00000000">
        <w:rPr>
          <w:rtl w:val="0"/>
        </w:rPr>
      </w:r>
    </w:p>
    <w:tbl>
      <w:tblPr>
        <w:tblStyle w:val="Table2"/>
        <w:tblW w:w="10936.999999999998" w:type="dxa"/>
        <w:jc w:val="left"/>
        <w:tblInd w:w="93.0" w:type="dxa"/>
        <w:tblLayout w:type="fixed"/>
        <w:tblLook w:val="0000"/>
      </w:tblPr>
      <w:tblGrid>
        <w:gridCol w:w="1551"/>
        <w:gridCol w:w="401"/>
        <w:gridCol w:w="2551"/>
        <w:gridCol w:w="870"/>
        <w:gridCol w:w="1083"/>
        <w:gridCol w:w="1406"/>
        <w:gridCol w:w="3075"/>
        <w:tblGridChange w:id="0">
          <w:tblGrid>
            <w:gridCol w:w="1551"/>
            <w:gridCol w:w="401"/>
            <w:gridCol w:w="2551"/>
            <w:gridCol w:w="870"/>
            <w:gridCol w:w="1083"/>
            <w:gridCol w:w="1406"/>
            <w:gridCol w:w="3075"/>
          </w:tblGrid>
        </w:tblGridChange>
      </w:tblGrid>
      <w:tr>
        <w:trPr>
          <w:trHeight w:val="269" w:hRule="atLeast"/>
        </w:trPr>
        <w:tc>
          <w:tcPr>
            <w:gridSpan w:val="7"/>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F9">
            <w:pPr>
              <w:jc w:val="center"/>
              <w:rPr>
                <w:sz w:val="36"/>
                <w:szCs w:val="36"/>
              </w:rPr>
            </w:pPr>
            <w:r w:rsidDel="00000000" w:rsidR="00000000" w:rsidRPr="00000000">
              <w:rPr>
                <w:sz w:val="36"/>
                <w:szCs w:val="36"/>
                <w:rtl w:val="0"/>
              </w:rPr>
              <w:t xml:space="preserve">MVSU Jury Sheets - Voice</w:t>
            </w:r>
          </w:p>
        </w:tc>
      </w:tr>
      <w:tr>
        <w:trPr>
          <w:trHeight w:val="167" w:hRule="atLeast"/>
        </w:trPr>
        <w:tc>
          <w:tcPr>
            <w:tcBorders>
              <w:top w:color="000000" w:space="0" w:sz="0" w:val="nil"/>
              <w:left w:color="000000" w:space="0" w:sz="4" w:val="single"/>
              <w:bottom w:color="000000" w:space="0" w:sz="0" w:val="nil"/>
              <w:right w:color="000000" w:space="0" w:sz="0" w:val="nil"/>
            </w:tcBorders>
            <w:shd w:fill="c0c0c0" w:val="clear"/>
            <w:vAlign w:val="bottom"/>
          </w:tcPr>
          <w:p w:rsidR="00000000" w:rsidDel="00000000" w:rsidP="00000000" w:rsidRDefault="00000000" w:rsidRPr="00000000" w14:paraId="00000100">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c0c0c0" w:val="clear"/>
            <w:vAlign w:val="bottom"/>
          </w:tcPr>
          <w:p w:rsidR="00000000" w:rsidDel="00000000" w:rsidP="00000000" w:rsidRDefault="00000000" w:rsidRPr="00000000" w14:paraId="00000101">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c0c0c0" w:val="clear"/>
            <w:vAlign w:val="bottom"/>
          </w:tcPr>
          <w:p w:rsidR="00000000" w:rsidDel="00000000" w:rsidP="00000000" w:rsidRDefault="00000000" w:rsidRPr="00000000" w14:paraId="00000102">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bottom"/>
          </w:tcPr>
          <w:p w:rsidR="00000000" w:rsidDel="00000000" w:rsidP="00000000" w:rsidRDefault="00000000" w:rsidRPr="00000000" w14:paraId="00000103">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bottom"/>
          </w:tcPr>
          <w:p w:rsidR="00000000" w:rsidDel="00000000" w:rsidP="00000000" w:rsidRDefault="00000000" w:rsidRPr="00000000" w14:paraId="00000104">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bottom"/>
          </w:tcPr>
          <w:p w:rsidR="00000000" w:rsidDel="00000000" w:rsidP="00000000" w:rsidRDefault="00000000" w:rsidRPr="00000000" w14:paraId="00000105">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c0c0c0" w:val="clear"/>
            <w:vAlign w:val="bottom"/>
          </w:tcPr>
          <w:p w:rsidR="00000000" w:rsidDel="00000000" w:rsidP="00000000" w:rsidRDefault="00000000" w:rsidRPr="00000000" w14:paraId="00000106">
            <w:pPr>
              <w:rPr/>
            </w:pPr>
            <w:r w:rsidDel="00000000" w:rsidR="00000000" w:rsidRPr="00000000">
              <w:rPr>
                <w:rtl w:val="0"/>
              </w:rPr>
              <w:t xml:space="preserve"> </w:t>
            </w:r>
          </w:p>
        </w:tc>
      </w:tr>
      <w:tr>
        <w:trPr>
          <w:trHeight w:val="551" w:hRule="atLeast"/>
        </w:trPr>
        <w:tc>
          <w:tcPr>
            <w:tcBorders>
              <w:top w:color="000000" w:space="0" w:sz="4"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107">
            <w:pPr>
              <w:rPr/>
            </w:pPr>
            <w:r w:rsidDel="00000000" w:rsidR="00000000" w:rsidRPr="00000000">
              <w:rPr>
                <w:rtl w:val="0"/>
              </w:rPr>
              <w:t xml:space="preserve">Name:</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08">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09">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0A">
            <w:pPr>
              <w:jc w:val="center"/>
              <w:rPr>
                <w:i w:val="1"/>
                <w:sz w:val="20"/>
                <w:szCs w:val="20"/>
              </w:rPr>
            </w:pPr>
            <w:r w:rsidDel="00000000" w:rsidR="00000000" w:rsidRPr="00000000">
              <w:rPr>
                <w:i w:val="1"/>
                <w:sz w:val="16"/>
                <w:szCs w:val="16"/>
                <w:rtl w:val="0"/>
              </w:rPr>
              <w:t xml:space="preserve">Circle One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Jury</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0C">
            <w:pPr>
              <w:jc w:val="center"/>
              <w:rPr>
                <w:sz w:val="20"/>
                <w:szCs w:val="20"/>
              </w:rPr>
            </w:pPr>
            <w:r w:rsidDel="00000000" w:rsidR="00000000" w:rsidRPr="00000000">
              <w:rPr>
                <w:sz w:val="20"/>
                <w:szCs w:val="20"/>
                <w:rtl w:val="0"/>
              </w:rPr>
              <w:t xml:space="preserve">Senior Recital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Recital Hour</w:t>
            </w:r>
          </w:p>
        </w:tc>
      </w:tr>
      <w:tr>
        <w:trPr>
          <w:trHeight w:val="343"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10E">
            <w:pPr>
              <w:rPr/>
            </w:pPr>
            <w:r w:rsidDel="00000000" w:rsidR="00000000" w:rsidRPr="00000000">
              <w:rPr>
                <w:rtl w:val="0"/>
              </w:rPr>
              <w:t xml:space="preserve">Course Number: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0F">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0">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11">
            <w:pPr>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12">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13">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4">
            <w:pPr>
              <w:rPr>
                <w:sz w:val="20"/>
                <w:szCs w:val="20"/>
              </w:rPr>
            </w:pPr>
            <w:r w:rsidDel="00000000" w:rsidR="00000000" w:rsidRPr="00000000">
              <w:rPr>
                <w:sz w:val="20"/>
                <w:szCs w:val="20"/>
                <w:rtl w:val="0"/>
              </w:rPr>
              <w:t xml:space="preserve"> </w:t>
            </w:r>
          </w:p>
        </w:tc>
      </w:tr>
      <w:tr>
        <w:trPr>
          <w:trHeight w:val="506"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115">
            <w:pPr>
              <w:rPr/>
            </w:pPr>
            <w:r w:rsidDel="00000000" w:rsidR="00000000" w:rsidRPr="00000000">
              <w:rPr>
                <w:rtl w:val="0"/>
              </w:rPr>
              <w:t xml:space="preserve">Teacher: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16">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17">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118">
            <w:pPr>
              <w:rPr/>
            </w:pPr>
            <w:r w:rsidDel="00000000" w:rsidR="00000000" w:rsidRPr="00000000">
              <w:rPr>
                <w:rtl w:val="0"/>
              </w:rPr>
              <w:t xml:space="preserve">Voice: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19">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1A">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B">
            <w:pPr>
              <w:rPr>
                <w:sz w:val="20"/>
                <w:szCs w:val="20"/>
              </w:rPr>
            </w:pPr>
            <w:r w:rsidDel="00000000" w:rsidR="00000000" w:rsidRPr="00000000">
              <w:rPr>
                <w:sz w:val="20"/>
                <w:szCs w:val="20"/>
                <w:rtl w:val="0"/>
              </w:rPr>
              <w:t xml:space="preserve"> </w:t>
            </w:r>
          </w:p>
        </w:tc>
      </w:tr>
      <w:tr>
        <w:trPr>
          <w:trHeight w:val="112" w:hRule="atLeast"/>
        </w:trPr>
        <w:tc>
          <w:tcPr>
            <w:tcBorders>
              <w:top w:color="000000" w:space="0" w:sz="0" w:val="nil"/>
              <w:left w:color="000000" w:space="0" w:sz="4" w:val="single"/>
              <w:bottom w:color="000000" w:space="0" w:sz="0" w:val="nil"/>
              <w:right w:color="000000" w:space="0" w:sz="0" w:val="nil"/>
            </w:tcBorders>
            <w:shd w:fill="c0c0c0" w:val="clear"/>
            <w:vAlign w:val="bottom"/>
          </w:tcPr>
          <w:p w:rsidR="00000000" w:rsidDel="00000000" w:rsidP="00000000" w:rsidRDefault="00000000" w:rsidRPr="00000000" w14:paraId="0000011C">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c0c0c0" w:val="clear"/>
            <w:vAlign w:val="bottom"/>
          </w:tcPr>
          <w:p w:rsidR="00000000" w:rsidDel="00000000" w:rsidP="00000000" w:rsidRDefault="00000000" w:rsidRPr="00000000" w14:paraId="0000011D">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c0c0c0" w:val="clear"/>
            <w:vAlign w:val="bottom"/>
          </w:tcPr>
          <w:p w:rsidR="00000000" w:rsidDel="00000000" w:rsidP="00000000" w:rsidRDefault="00000000" w:rsidRPr="00000000" w14:paraId="0000011E">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c0c0c0" w:val="clear"/>
            <w:vAlign w:val="bottom"/>
          </w:tcPr>
          <w:p w:rsidR="00000000" w:rsidDel="00000000" w:rsidP="00000000" w:rsidRDefault="00000000" w:rsidRPr="00000000" w14:paraId="0000011F">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c0c0c0" w:val="clear"/>
            <w:vAlign w:val="bottom"/>
          </w:tcPr>
          <w:p w:rsidR="00000000" w:rsidDel="00000000" w:rsidP="00000000" w:rsidRDefault="00000000" w:rsidRPr="00000000" w14:paraId="00000120">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c0c0c0" w:val="clear"/>
            <w:vAlign w:val="bottom"/>
          </w:tcPr>
          <w:p w:rsidR="00000000" w:rsidDel="00000000" w:rsidP="00000000" w:rsidRDefault="00000000" w:rsidRPr="00000000" w14:paraId="00000121">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shd w:fill="c0c0c0" w:val="clear"/>
            <w:vAlign w:val="bottom"/>
          </w:tcPr>
          <w:p w:rsidR="00000000" w:rsidDel="00000000" w:rsidP="00000000" w:rsidRDefault="00000000" w:rsidRPr="00000000" w14:paraId="00000122">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123">
            <w:pPr>
              <w:rPr/>
            </w:pPr>
            <w:r w:rsidDel="00000000" w:rsidR="00000000" w:rsidRPr="00000000">
              <w:rPr>
                <w:rtl w:val="0"/>
              </w:rPr>
              <w:t xml:space="preserve">Repertoire</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24">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25">
            <w:pPr>
              <w:rPr/>
            </w:pPr>
            <w:r w:rsidDel="00000000" w:rsidR="00000000" w:rsidRPr="00000000">
              <w:rPr>
                <w:rtl w:val="0"/>
              </w:rPr>
              <w:t xml:space="preserve"> (Name and Composer)</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26">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27">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28">
            <w:pPr>
              <w:rPr/>
            </w:pPr>
            <w:r w:rsidDel="00000000" w:rsidR="00000000" w:rsidRPr="00000000">
              <w:rPr>
                <w:rtl w:val="0"/>
              </w:rPr>
              <w:t xml:space="preserve">Memorized</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29">
            <w:pPr>
              <w:rPr/>
            </w:pPr>
            <w:r w:rsidDel="00000000" w:rsidR="00000000" w:rsidRPr="00000000">
              <w:rPr>
                <w:rtl w:val="0"/>
              </w:rPr>
              <w:t xml:space="preserve">In Progress</w:t>
            </w:r>
          </w:p>
        </w:tc>
      </w:tr>
      <w:tr>
        <w:trPr>
          <w:trHeight w:val="294"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2A">
            <w:pPr>
              <w:jc w:val="right"/>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2B">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2C">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2D">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2E">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2F">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0">
            <w:pPr>
              <w:rPr/>
            </w:pPr>
            <w:r w:rsidDel="00000000" w:rsidR="00000000" w:rsidRPr="00000000">
              <w:rPr>
                <w:rtl w:val="0"/>
              </w:rPr>
              <w:t xml:space="preserve"> </w:t>
            </w:r>
          </w:p>
        </w:tc>
      </w:tr>
      <w:tr>
        <w:trPr>
          <w:trHeight w:val="246"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31">
            <w:pPr>
              <w:jc w:val="right"/>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2">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3">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4">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5">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36">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7">
            <w:pPr>
              <w:rPr/>
            </w:pPr>
            <w:r w:rsidDel="00000000" w:rsidR="00000000" w:rsidRPr="00000000">
              <w:rPr>
                <w:rtl w:val="0"/>
              </w:rPr>
              <w:t xml:space="preserve"> </w:t>
            </w:r>
          </w:p>
        </w:tc>
      </w:tr>
      <w:tr>
        <w:trPr>
          <w:trHeight w:val="21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38">
            <w:pPr>
              <w:jc w:val="right"/>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9">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A">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B">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C">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3D">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E">
            <w:pPr>
              <w:rPr/>
            </w:pPr>
            <w:r w:rsidDel="00000000" w:rsidR="00000000" w:rsidRPr="00000000">
              <w:rPr>
                <w:rtl w:val="0"/>
              </w:rPr>
              <w:t xml:space="preserve"> </w:t>
            </w:r>
          </w:p>
        </w:tc>
      </w:tr>
      <w:tr>
        <w:trPr>
          <w:trHeight w:val="246"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3F">
            <w:pPr>
              <w:jc w:val="right"/>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40">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41">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42">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43">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44">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5">
            <w:pPr>
              <w:rPr/>
            </w:pPr>
            <w:r w:rsidDel="00000000" w:rsidR="00000000" w:rsidRPr="00000000">
              <w:rPr>
                <w:rtl w:val="0"/>
              </w:rPr>
              <w:t xml:space="preserve"> </w:t>
            </w:r>
          </w:p>
        </w:tc>
      </w:tr>
      <w:tr>
        <w:trPr>
          <w:trHeight w:val="294" w:hRule="atLeast"/>
        </w:trPr>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146">
            <w:pPr>
              <w:jc w:val="right"/>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7">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8">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9">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A">
            <w:pPr>
              <w:rPr/>
            </w:pPr>
            <w:r w:rsidDel="00000000" w:rsidR="00000000" w:rsidRPr="00000000">
              <w:rPr>
                <w:rtl w:val="0"/>
              </w:rPr>
              <w:t xml:space="preserve"> </w:t>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14B">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4C">
            <w:pPr>
              <w:rPr/>
            </w:pPr>
            <w:r w:rsidDel="00000000" w:rsidR="00000000" w:rsidRPr="00000000">
              <w:rPr>
                <w:rtl w:val="0"/>
              </w:rPr>
              <w:t xml:space="preserve"> </w:t>
            </w:r>
          </w:p>
        </w:tc>
      </w:tr>
      <w:tr>
        <w:trPr>
          <w:trHeight w:val="246"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D">
            <w:pPr>
              <w:jc w:val="right"/>
              <w:rPr/>
            </w:pPr>
            <w:r w:rsidDel="00000000" w:rsidR="00000000" w:rsidRPr="00000000">
              <w:rPr>
                <w:rtl w:val="0"/>
              </w:rPr>
              <w:t xml:space="preserve">6</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4E">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4F">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50">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5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2">
            <w:pP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53">
            <w:pPr>
              <w:rPr/>
            </w:pPr>
            <w:r w:rsidDel="00000000" w:rsidR="00000000" w:rsidRPr="00000000">
              <w:rPr>
                <w:rtl w:val="0"/>
              </w:rPr>
              <w:t xml:space="preserve"> </w:t>
            </w:r>
          </w:p>
        </w:tc>
      </w:tr>
      <w:tr>
        <w:trPr>
          <w:trHeight w:val="21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54">
            <w:pPr>
              <w:jc w:val="right"/>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5">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6">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7">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8">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59">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A">
            <w:pPr>
              <w:rPr/>
            </w:pPr>
            <w:r w:rsidDel="00000000" w:rsidR="00000000" w:rsidRPr="00000000">
              <w:rPr>
                <w:rtl w:val="0"/>
              </w:rPr>
              <w:t xml:space="preserve"> </w:t>
            </w:r>
          </w:p>
        </w:tc>
      </w:tr>
      <w:tr>
        <w:trPr>
          <w:trHeight w:val="246"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5B">
            <w:pPr>
              <w:jc w:val="right"/>
              <w:rPr/>
            </w:pPr>
            <w:r w:rsidDel="00000000" w:rsidR="00000000" w:rsidRPr="00000000">
              <w:rPr>
                <w:rtl w:val="0"/>
              </w:rPr>
              <w:t xml:space="preserve">8</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C">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D">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E">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5F">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60">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1">
            <w:pPr>
              <w:rPr/>
            </w:pPr>
            <w:r w:rsidDel="00000000" w:rsidR="00000000" w:rsidRPr="00000000">
              <w:rPr>
                <w:rtl w:val="0"/>
              </w:rPr>
              <w:t xml:space="preserve"> </w:t>
            </w:r>
          </w:p>
        </w:tc>
      </w:tr>
      <w:tr>
        <w:trPr>
          <w:trHeight w:val="278" w:hRule="atLeast"/>
        </w:trPr>
        <w:tc>
          <w:tcPr>
            <w:tcBorders>
              <w:top w:color="000000" w:space="0" w:sz="4" w:val="single"/>
              <w:left w:color="000000" w:space="0" w:sz="4" w:val="single"/>
            </w:tcBorders>
            <w:vAlign w:val="bottom"/>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4" w:val="single"/>
              <w:right w:color="000000" w:space="0" w:sz="4" w:val="single"/>
            </w:tcBorders>
            <w:vAlign w:val="bottom"/>
          </w:tcPr>
          <w:p w:rsidR="00000000" w:rsidDel="00000000" w:rsidP="00000000" w:rsidRDefault="00000000" w:rsidRPr="00000000" w14:paraId="00000163">
            <w:pPr>
              <w:rPr>
                <w:sz w:val="20"/>
                <w:szCs w:val="20"/>
              </w:rPr>
            </w:pPr>
            <w:r w:rsidDel="00000000" w:rsidR="00000000" w:rsidRPr="00000000">
              <w:rPr>
                <w:sz w:val="20"/>
                <w:szCs w:val="20"/>
                <w:rtl w:val="0"/>
              </w:rPr>
              <w:t xml:space="preserve"> </w:t>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64">
            <w:pPr>
              <w:rPr>
                <w:sz w:val="20"/>
                <w:szCs w:val="20"/>
              </w:rPr>
            </w:pPr>
            <w:r w:rsidDel="00000000" w:rsidR="00000000" w:rsidRPr="00000000">
              <w:rPr>
                <w:sz w:val="20"/>
                <w:szCs w:val="20"/>
                <w:rtl w:val="0"/>
              </w:rPr>
              <w:t xml:space="preserve">     Comments: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5">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6">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7">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68">
            <w:pPr>
              <w:rPr>
                <w:sz w:val="20"/>
                <w:szCs w:val="20"/>
              </w:rPr>
            </w:pPr>
            <w:r w:rsidDel="00000000" w:rsidR="00000000" w:rsidRPr="00000000">
              <w:rPr>
                <w:sz w:val="20"/>
                <w:szCs w:val="20"/>
                <w:rtl w:val="0"/>
              </w:rPr>
              <w:t xml:space="preserve"> </w:t>
            </w:r>
          </w:p>
        </w:tc>
      </w:tr>
      <w:tr>
        <w:trPr>
          <w:trHeight w:val="278" w:hRule="atLeast"/>
        </w:trPr>
        <w:tc>
          <w:tcPr>
            <w:tcBorders>
              <w:left w:color="000000" w:space="0" w:sz="4" w:val="single"/>
            </w:tcBorders>
            <w:vAlign w:val="bottom"/>
          </w:tcPr>
          <w:p w:rsidR="00000000" w:rsidDel="00000000" w:rsidP="00000000" w:rsidRDefault="00000000" w:rsidRPr="00000000" w14:paraId="00000169">
            <w:pPr>
              <w:rPr>
                <w:sz w:val="18"/>
                <w:szCs w:val="18"/>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16A">
            <w:pP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6B">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6F">
            <w:pPr>
              <w:rPr>
                <w:sz w:val="20"/>
                <w:szCs w:val="20"/>
              </w:rPr>
            </w:pPr>
            <w:r w:rsidDel="00000000" w:rsidR="00000000" w:rsidRPr="00000000">
              <w:rPr>
                <w:sz w:val="20"/>
                <w:szCs w:val="20"/>
                <w:rtl w:val="0"/>
              </w:rPr>
              <w:t xml:space="preserve"> </w:t>
            </w:r>
          </w:p>
        </w:tc>
      </w:tr>
      <w:tr>
        <w:trPr>
          <w:trHeight w:val="278" w:hRule="atLeast"/>
        </w:trPr>
        <w:tc>
          <w:tcPr>
            <w:tcBorders>
              <w:left w:color="000000" w:space="0" w:sz="4" w:val="single"/>
              <w:bottom w:color="000000" w:space="0" w:sz="4" w:val="single"/>
            </w:tcBorders>
            <w:vAlign w:val="bottom"/>
          </w:tcPr>
          <w:p w:rsidR="00000000" w:rsidDel="00000000" w:rsidP="00000000" w:rsidRDefault="00000000" w:rsidRPr="00000000" w14:paraId="00000170">
            <w:pPr>
              <w:rPr>
                <w:b w:val="1"/>
                <w:sz w:val="18"/>
                <w:szCs w:val="18"/>
              </w:rPr>
            </w:pPr>
            <w:r w:rsidDel="00000000" w:rsidR="00000000" w:rsidRPr="00000000">
              <w:rPr>
                <w:b w:val="1"/>
                <w:sz w:val="18"/>
                <w:szCs w:val="18"/>
                <w:rtl w:val="0"/>
              </w:rPr>
              <w:t xml:space="preserve">Score 1-4 </w:t>
            </w:r>
          </w:p>
          <w:p w:rsidR="00000000" w:rsidDel="00000000" w:rsidP="00000000" w:rsidRDefault="00000000" w:rsidRPr="00000000" w14:paraId="00000171">
            <w:pPr>
              <w:rPr>
                <w:b w:val="1"/>
                <w:sz w:val="18"/>
                <w:szCs w:val="18"/>
              </w:rPr>
            </w:pPr>
            <w:r w:rsidDel="00000000" w:rsidR="00000000" w:rsidRPr="00000000">
              <w:rPr>
                <w:b w:val="1"/>
                <w:sz w:val="18"/>
                <w:szCs w:val="18"/>
                <w:rtl w:val="0"/>
              </w:rPr>
              <w:t xml:space="preserve">(4 is highest)</w:t>
            </w:r>
          </w:p>
        </w:tc>
        <w:tc>
          <w:tcPr>
            <w:tcBorders>
              <w:bottom w:color="000000" w:space="0" w:sz="4" w:val="single"/>
              <w:right w:color="000000" w:space="0" w:sz="4" w:val="single"/>
            </w:tcBorders>
            <w:vAlign w:val="bottom"/>
          </w:tcPr>
          <w:p w:rsidR="00000000" w:rsidDel="00000000" w:rsidP="00000000" w:rsidRDefault="00000000" w:rsidRPr="00000000" w14:paraId="00000172">
            <w:pP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73">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77">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Tone Quality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7A">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7E">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Pitch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0">
            <w:pPr>
              <w:rPr>
                <w:sz w:val="20"/>
                <w:szCs w:val="20"/>
              </w:rPr>
            </w:pPr>
            <w:r w:rsidDel="00000000" w:rsidR="00000000" w:rsidRPr="00000000">
              <w:rPr>
                <w:sz w:val="20"/>
                <w:szCs w:val="20"/>
                <w:rtl w:val="0"/>
              </w:rPr>
              <w:t xml:space="preserve"> </w:t>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81">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85">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Rhythm</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7">
            <w:pP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88">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8C">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Breathing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E">
            <w:pP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8F">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93">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Enunciation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96">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9A">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9C">
            <w:pPr>
              <w:rPr>
                <w:sz w:val="20"/>
                <w:szCs w:val="20"/>
              </w:rPr>
            </w:pPr>
            <w:r w:rsidDel="00000000" w:rsidR="00000000" w:rsidRPr="00000000">
              <w:rPr>
                <w:sz w:val="20"/>
                <w:szCs w:val="20"/>
                <w:rtl w:val="0"/>
              </w:rPr>
              <w:t xml:space="preserve"> </w:t>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9D">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A1">
            <w:pPr>
              <w:rPr>
                <w:sz w:val="20"/>
                <w:szCs w:val="20"/>
              </w:rPr>
            </w:pPr>
            <w:r w:rsidDel="00000000" w:rsidR="00000000" w:rsidRPr="00000000">
              <w:rPr>
                <w:sz w:val="20"/>
                <w:szCs w:val="20"/>
                <w:rtl w:val="0"/>
              </w:rPr>
              <w:t xml:space="preserve">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Musicianship</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1A4">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1A8">
            <w:pPr>
              <w:rPr>
                <w:sz w:val="20"/>
                <w:szCs w:val="20"/>
              </w:rPr>
            </w:pPr>
            <w:r w:rsidDel="00000000" w:rsidR="00000000" w:rsidRPr="00000000">
              <w:rPr>
                <w:sz w:val="20"/>
                <w:szCs w:val="20"/>
                <w:rtl w:val="0"/>
              </w:rPr>
              <w:t xml:space="preserve"> </w:t>
            </w:r>
          </w:p>
        </w:tc>
      </w:tr>
      <w:tr>
        <w:trPr>
          <w:trHeight w:val="4472"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1A9">
            <w:pPr>
              <w:rPr/>
            </w:pPr>
            <w:r w:rsidDel="00000000" w:rsidR="00000000" w:rsidRPr="00000000">
              <w:rPr>
                <w:rtl w:val="0"/>
              </w:rPr>
              <w:t xml:space="preserve">TOTAL</w:t>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1AA">
            <w:pP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1AB">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AC">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AD">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AE">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AF">
            <w:pPr>
              <w:rPr/>
            </w:pPr>
            <w:r w:rsidDel="00000000" w:rsidR="00000000" w:rsidRPr="00000000">
              <w:rPr>
                <w:rtl w:val="0"/>
              </w:rPr>
              <w:t xml:space="preserve"> </w:t>
            </w:r>
          </w:p>
          <w:tbl>
            <w:tblPr>
              <w:tblStyle w:val="Table3"/>
              <w:tblW w:w="2592.0" w:type="dxa"/>
              <w:jc w:val="left"/>
              <w:tblInd w:w="158.0" w:type="dxa"/>
              <w:tblLayout w:type="fixed"/>
              <w:tblLook w:val="0400"/>
            </w:tblPr>
            <w:tblGrid>
              <w:gridCol w:w="1088"/>
              <w:gridCol w:w="376"/>
              <w:gridCol w:w="376"/>
              <w:gridCol w:w="376"/>
              <w:gridCol w:w="376"/>
              <w:tblGridChange w:id="0">
                <w:tblGrid>
                  <w:gridCol w:w="1088"/>
                  <w:gridCol w:w="376"/>
                  <w:gridCol w:w="376"/>
                  <w:gridCol w:w="376"/>
                  <w:gridCol w:w="376"/>
                </w:tblGrid>
              </w:tblGridChange>
            </w:tblGrid>
            <w:tr>
              <w:trPr>
                <w:trHeight w:val="216" w:hRule="atLeast"/>
              </w:trPr>
              <w:tc>
                <w:tcPr>
                  <w:gridSpan w:val="5"/>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B0">
                  <w:pPr>
                    <w:jc w:val="center"/>
                    <w:rPr>
                      <w:b w:val="1"/>
                      <w:sz w:val="16"/>
                      <w:szCs w:val="16"/>
                    </w:rPr>
                  </w:pPr>
                  <w:r w:rsidDel="00000000" w:rsidR="00000000" w:rsidRPr="00000000">
                    <w:rPr>
                      <w:b w:val="1"/>
                      <w:sz w:val="16"/>
                      <w:szCs w:val="16"/>
                      <w:rtl w:val="0"/>
                    </w:rPr>
                    <w:t xml:space="preserve">Rubric Scoring Scale </w:t>
                  </w:r>
                </w:p>
              </w:tc>
            </w:tr>
            <w:tr>
              <w:trPr>
                <w:trHeight w:val="199" w:hRule="atLeast"/>
              </w:trPr>
              <w:tc>
                <w:tcPr>
                  <w:tcBorders>
                    <w:top w:color="000000" w:space="0" w:sz="0" w:val="nil"/>
                    <w:left w:color="000000" w:space="0" w:sz="8" w:val="single"/>
                    <w:bottom w:color="000000" w:space="0" w:sz="8" w:val="single"/>
                    <w:right w:color="000000" w:space="0" w:sz="8" w:val="single"/>
                  </w:tcBorders>
                  <w:shd w:fill="000000" w:val="clear"/>
                  <w:vAlign w:val="bottom"/>
                </w:tcPr>
                <w:p w:rsidR="00000000" w:rsidDel="00000000" w:rsidP="00000000" w:rsidRDefault="00000000" w:rsidRPr="00000000" w14:paraId="000001B5">
                  <w:pPr>
                    <w:rPr>
                      <w:color w:val="ffffff"/>
                      <w:sz w:val="16"/>
                      <w:szCs w:val="16"/>
                    </w:rPr>
                  </w:pPr>
                  <w:r w:rsidDel="00000000" w:rsidR="00000000" w:rsidRPr="00000000">
                    <w:rPr>
                      <w:color w:val="ffffff"/>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B6">
                  <w:pPr>
                    <w:jc w:val="center"/>
                    <w:rPr>
                      <w:color w:val="ffffff"/>
                      <w:sz w:val="16"/>
                      <w:szCs w:val="16"/>
                    </w:rPr>
                  </w:pPr>
                  <w:r w:rsidDel="00000000" w:rsidR="00000000" w:rsidRPr="00000000">
                    <w:rPr>
                      <w:color w:val="ffffff"/>
                      <w:sz w:val="16"/>
                      <w:szCs w:val="16"/>
                      <w:rtl w:val="0"/>
                    </w:rPr>
                    <w:t xml:space="preserve">A</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B7">
                  <w:pPr>
                    <w:jc w:val="center"/>
                    <w:rPr>
                      <w:color w:val="ffffff"/>
                      <w:sz w:val="16"/>
                      <w:szCs w:val="16"/>
                    </w:rPr>
                  </w:pPr>
                  <w:r w:rsidDel="00000000" w:rsidR="00000000" w:rsidRPr="00000000">
                    <w:rPr>
                      <w:color w:val="ffffff"/>
                      <w:sz w:val="16"/>
                      <w:szCs w:val="16"/>
                      <w:rtl w:val="0"/>
                    </w:rPr>
                    <w:t xml:space="preserve">B</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B8">
                  <w:pPr>
                    <w:jc w:val="center"/>
                    <w:rPr>
                      <w:color w:val="ffffff"/>
                      <w:sz w:val="16"/>
                      <w:szCs w:val="16"/>
                    </w:rPr>
                  </w:pPr>
                  <w:r w:rsidDel="00000000" w:rsidR="00000000" w:rsidRPr="00000000">
                    <w:rPr>
                      <w:color w:val="ffffff"/>
                      <w:sz w:val="16"/>
                      <w:szCs w:val="16"/>
                      <w:rtl w:val="0"/>
                    </w:rPr>
                    <w:t xml:space="preserve">C</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B9">
                  <w:pPr>
                    <w:jc w:val="center"/>
                    <w:rPr>
                      <w:color w:val="ffffff"/>
                      <w:sz w:val="16"/>
                      <w:szCs w:val="16"/>
                    </w:rPr>
                  </w:pPr>
                  <w:r w:rsidDel="00000000" w:rsidR="00000000" w:rsidRPr="00000000">
                    <w:rPr>
                      <w:color w:val="ffffff"/>
                      <w:sz w:val="16"/>
                      <w:szCs w:val="16"/>
                      <w:rtl w:val="0"/>
                    </w:rPr>
                    <w:t xml:space="preserve">D</w:t>
                  </w:r>
                </w:p>
              </w:tc>
            </w:tr>
            <w:tr>
              <w:trPr>
                <w:trHeight w:val="186"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BA">
                  <w:pPr>
                    <w:rPr>
                      <w:sz w:val="16"/>
                      <w:szCs w:val="16"/>
                    </w:rPr>
                  </w:pPr>
                  <w:r w:rsidDel="00000000" w:rsidR="00000000" w:rsidRPr="00000000">
                    <w:rPr>
                      <w:sz w:val="16"/>
                      <w:szCs w:val="16"/>
                      <w:rtl w:val="0"/>
                    </w:rPr>
                    <w:t xml:space="preserve">MU 101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BB">
                  <w:pPr>
                    <w:jc w:val="center"/>
                    <w:rPr>
                      <w:sz w:val="16"/>
                      <w:szCs w:val="16"/>
                    </w:rPr>
                  </w:pPr>
                  <w:r w:rsidDel="00000000" w:rsidR="00000000" w:rsidRPr="00000000">
                    <w:rPr>
                      <w:sz w:val="16"/>
                      <w:szCs w:val="16"/>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BC">
                  <w:pPr>
                    <w:jc w:val="center"/>
                    <w:rPr>
                      <w:sz w:val="16"/>
                      <w:szCs w:val="16"/>
                    </w:rPr>
                  </w:pPr>
                  <w:r w:rsidDel="00000000" w:rsidR="00000000" w:rsidRPr="00000000">
                    <w:rPr>
                      <w:sz w:val="16"/>
                      <w:szCs w:val="16"/>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BD">
                  <w:pPr>
                    <w:jc w:val="center"/>
                    <w:rPr>
                      <w:sz w:val="16"/>
                      <w:szCs w:val="16"/>
                    </w:rPr>
                  </w:pPr>
                  <w:r w:rsidDel="00000000" w:rsidR="00000000" w:rsidRPr="00000000">
                    <w:rPr>
                      <w:sz w:val="16"/>
                      <w:szCs w:val="16"/>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BE">
                  <w:pPr>
                    <w:jc w:val="center"/>
                    <w:rPr>
                      <w:sz w:val="16"/>
                      <w:szCs w:val="16"/>
                    </w:rPr>
                  </w:pPr>
                  <w:r w:rsidDel="00000000" w:rsidR="00000000" w:rsidRPr="00000000">
                    <w:rPr>
                      <w:sz w:val="16"/>
                      <w:szCs w:val="16"/>
                      <w:rtl w:val="0"/>
                    </w:rPr>
                    <w:t xml:space="preserve">8</w:t>
                  </w:r>
                </w:p>
              </w:tc>
            </w:tr>
            <w:tr>
              <w:trPr>
                <w:trHeight w:val="189"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BF">
                  <w:pPr>
                    <w:rPr>
                      <w:sz w:val="16"/>
                      <w:szCs w:val="16"/>
                    </w:rPr>
                  </w:pPr>
                  <w:r w:rsidDel="00000000" w:rsidR="00000000" w:rsidRPr="00000000">
                    <w:rPr>
                      <w:sz w:val="16"/>
                      <w:szCs w:val="16"/>
                      <w:rtl w:val="0"/>
                    </w:rPr>
                    <w:t xml:space="preserve">MU 102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0">
                  <w:pPr>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1">
                  <w:pPr>
                    <w:jc w:val="center"/>
                    <w:rPr>
                      <w:sz w:val="16"/>
                      <w:szCs w:val="16"/>
                    </w:rPr>
                  </w:pPr>
                  <w:r w:rsidDel="00000000" w:rsidR="00000000" w:rsidRPr="00000000">
                    <w:rPr>
                      <w:sz w:val="16"/>
                      <w:szCs w:val="16"/>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2">
                  <w:pPr>
                    <w:jc w:val="center"/>
                    <w:rPr>
                      <w:sz w:val="16"/>
                      <w:szCs w:val="16"/>
                    </w:rPr>
                  </w:pPr>
                  <w:r w:rsidDel="00000000" w:rsidR="00000000" w:rsidRPr="00000000">
                    <w:rPr>
                      <w:sz w:val="16"/>
                      <w:szCs w:val="16"/>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3">
                  <w:pPr>
                    <w:jc w:val="center"/>
                    <w:rPr>
                      <w:sz w:val="16"/>
                      <w:szCs w:val="16"/>
                    </w:rPr>
                  </w:pPr>
                  <w:r w:rsidDel="00000000" w:rsidR="00000000" w:rsidRPr="00000000">
                    <w:rPr>
                      <w:sz w:val="16"/>
                      <w:szCs w:val="16"/>
                      <w:rtl w:val="0"/>
                    </w:rPr>
                    <w:t xml:space="preserve">10</w:t>
                  </w:r>
                </w:p>
              </w:tc>
            </w:tr>
            <w:tr>
              <w:trPr>
                <w:trHeight w:val="21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C4">
                  <w:pPr>
                    <w:rPr>
                      <w:sz w:val="16"/>
                      <w:szCs w:val="16"/>
                    </w:rPr>
                  </w:pPr>
                  <w:r w:rsidDel="00000000" w:rsidR="00000000" w:rsidRPr="00000000">
                    <w:rPr>
                      <w:sz w:val="16"/>
                      <w:szCs w:val="16"/>
                      <w:rtl w:val="0"/>
                    </w:rPr>
                    <w:t xml:space="preserve">MU 201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5">
                  <w:pPr>
                    <w:jc w:val="center"/>
                    <w:rPr>
                      <w:sz w:val="16"/>
                      <w:szCs w:val="16"/>
                    </w:rPr>
                  </w:pPr>
                  <w:r w:rsidDel="00000000" w:rsidR="00000000" w:rsidRPr="00000000">
                    <w:rPr>
                      <w:sz w:val="16"/>
                      <w:szCs w:val="16"/>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6">
                  <w:pPr>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7">
                  <w:pPr>
                    <w:jc w:val="center"/>
                    <w:rPr>
                      <w:sz w:val="16"/>
                      <w:szCs w:val="16"/>
                    </w:rPr>
                  </w:pPr>
                  <w:r w:rsidDel="00000000" w:rsidR="00000000" w:rsidRPr="00000000">
                    <w:rPr>
                      <w:sz w:val="16"/>
                      <w:szCs w:val="16"/>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8">
                  <w:pPr>
                    <w:jc w:val="center"/>
                    <w:rPr>
                      <w:sz w:val="16"/>
                      <w:szCs w:val="16"/>
                    </w:rPr>
                  </w:pPr>
                  <w:r w:rsidDel="00000000" w:rsidR="00000000" w:rsidRPr="00000000">
                    <w:rPr>
                      <w:sz w:val="16"/>
                      <w:szCs w:val="16"/>
                      <w:rtl w:val="0"/>
                    </w:rPr>
                    <w:t xml:space="preserve">12</w:t>
                  </w:r>
                </w:p>
              </w:tc>
            </w:tr>
            <w:tr>
              <w:trPr>
                <w:trHeight w:val="117"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C9">
                  <w:pPr>
                    <w:rPr>
                      <w:sz w:val="16"/>
                      <w:szCs w:val="16"/>
                    </w:rPr>
                  </w:pPr>
                  <w:r w:rsidDel="00000000" w:rsidR="00000000" w:rsidRPr="00000000">
                    <w:rPr>
                      <w:sz w:val="16"/>
                      <w:szCs w:val="16"/>
                      <w:rtl w:val="0"/>
                    </w:rPr>
                    <w:t xml:space="preserve">MU 202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A">
                  <w:pPr>
                    <w:jc w:val="center"/>
                    <w:rPr>
                      <w:sz w:val="16"/>
                      <w:szCs w:val="16"/>
                    </w:rPr>
                  </w:pPr>
                  <w:r w:rsidDel="00000000" w:rsidR="00000000" w:rsidRPr="00000000">
                    <w:rPr>
                      <w:sz w:val="16"/>
                      <w:szCs w:val="16"/>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B">
                  <w:pPr>
                    <w:jc w:val="center"/>
                    <w:rPr>
                      <w:sz w:val="16"/>
                      <w:szCs w:val="16"/>
                    </w:rPr>
                  </w:pPr>
                  <w:r w:rsidDel="00000000" w:rsidR="00000000" w:rsidRPr="00000000">
                    <w:rPr>
                      <w:sz w:val="16"/>
                      <w:szCs w:val="16"/>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C">
                  <w:pPr>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D">
                  <w:pPr>
                    <w:jc w:val="center"/>
                    <w:rPr>
                      <w:sz w:val="16"/>
                      <w:szCs w:val="16"/>
                    </w:rPr>
                  </w:pPr>
                  <w:r w:rsidDel="00000000" w:rsidR="00000000" w:rsidRPr="00000000">
                    <w:rPr>
                      <w:sz w:val="16"/>
                      <w:szCs w:val="16"/>
                      <w:rtl w:val="0"/>
                    </w:rPr>
                    <w:t xml:space="preserve">14</w:t>
                  </w:r>
                </w:p>
              </w:tc>
            </w:tr>
            <w:tr>
              <w:trPr>
                <w:trHeight w:val="14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CE">
                  <w:pPr>
                    <w:rPr>
                      <w:sz w:val="16"/>
                      <w:szCs w:val="16"/>
                    </w:rPr>
                  </w:pPr>
                  <w:r w:rsidDel="00000000" w:rsidR="00000000" w:rsidRPr="00000000">
                    <w:rPr>
                      <w:sz w:val="16"/>
                      <w:szCs w:val="16"/>
                      <w:rtl w:val="0"/>
                    </w:rPr>
                    <w:t xml:space="preserve">MU 301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CF">
                  <w:pPr>
                    <w:jc w:val="center"/>
                    <w:rPr>
                      <w:sz w:val="16"/>
                      <w:szCs w:val="16"/>
                    </w:rPr>
                  </w:pPr>
                  <w:r w:rsidDel="00000000" w:rsidR="00000000" w:rsidRPr="00000000">
                    <w:rPr>
                      <w:sz w:val="16"/>
                      <w:szCs w:val="16"/>
                      <w:rtl w:val="0"/>
                    </w:rPr>
                    <w:t xml:space="preserve">22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D0">
                  <w:pPr>
                    <w:jc w:val="center"/>
                    <w:rPr>
                      <w:sz w:val="16"/>
                      <w:szCs w:val="16"/>
                    </w:rPr>
                  </w:pPr>
                  <w:r w:rsidDel="00000000" w:rsidR="00000000" w:rsidRPr="00000000">
                    <w:rPr>
                      <w:sz w:val="16"/>
                      <w:szCs w:val="16"/>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D1">
                  <w:pPr>
                    <w:jc w:val="center"/>
                    <w:rPr>
                      <w:sz w:val="16"/>
                      <w:szCs w:val="16"/>
                    </w:rPr>
                  </w:pPr>
                  <w:r w:rsidDel="00000000" w:rsidR="00000000" w:rsidRPr="00000000">
                    <w:rPr>
                      <w:sz w:val="16"/>
                      <w:szCs w:val="16"/>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D2">
                  <w:pPr>
                    <w:jc w:val="center"/>
                    <w:rPr>
                      <w:sz w:val="16"/>
                      <w:szCs w:val="16"/>
                    </w:rPr>
                  </w:pPr>
                  <w:r w:rsidDel="00000000" w:rsidR="00000000" w:rsidRPr="00000000">
                    <w:rPr>
                      <w:sz w:val="16"/>
                      <w:szCs w:val="16"/>
                      <w:rtl w:val="0"/>
                    </w:rPr>
                    <w:t xml:space="preserve">18</w:t>
                  </w:r>
                </w:p>
              </w:tc>
            </w:tr>
            <w:tr>
              <w:trPr>
                <w:trHeight w:val="175" w:hRule="atLeast"/>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D3">
                  <w:pPr>
                    <w:rPr>
                      <w:sz w:val="16"/>
                      <w:szCs w:val="16"/>
                    </w:rPr>
                  </w:pPr>
                  <w:r w:rsidDel="00000000" w:rsidR="00000000" w:rsidRPr="00000000">
                    <w:rPr>
                      <w:sz w:val="16"/>
                      <w:szCs w:val="16"/>
                      <w:rtl w:val="0"/>
                    </w:rPr>
                    <w:t xml:space="preserve">MU 302</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D4">
                  <w:pPr>
                    <w:jc w:val="center"/>
                    <w:rPr>
                      <w:sz w:val="16"/>
                      <w:szCs w:val="16"/>
                    </w:rPr>
                  </w:pPr>
                  <w:r w:rsidDel="00000000" w:rsidR="00000000" w:rsidRPr="00000000">
                    <w:rPr>
                      <w:sz w:val="16"/>
                      <w:szCs w:val="16"/>
                      <w:rtl w:val="0"/>
                    </w:rPr>
                    <w:t xml:space="preserve">24</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D5">
                  <w:pPr>
                    <w:jc w:val="center"/>
                    <w:rPr>
                      <w:sz w:val="16"/>
                      <w:szCs w:val="16"/>
                    </w:rPr>
                  </w:pPr>
                  <w:r w:rsidDel="00000000" w:rsidR="00000000" w:rsidRPr="00000000">
                    <w:rPr>
                      <w:sz w:val="16"/>
                      <w:szCs w:val="16"/>
                      <w:rtl w:val="0"/>
                    </w:rPr>
                    <w:t xml:space="preserve">22</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D6">
                  <w:pPr>
                    <w:jc w:val="center"/>
                    <w:rPr>
                      <w:sz w:val="16"/>
                      <w:szCs w:val="16"/>
                    </w:rPr>
                  </w:pPr>
                  <w:r w:rsidDel="00000000" w:rsidR="00000000" w:rsidRPr="00000000">
                    <w:rPr>
                      <w:sz w:val="16"/>
                      <w:szCs w:val="16"/>
                      <w:rtl w:val="0"/>
                    </w:rPr>
                    <w:t xml:space="preserve">20</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D7">
                  <w:pPr>
                    <w:jc w:val="center"/>
                    <w:rPr>
                      <w:sz w:val="16"/>
                      <w:szCs w:val="16"/>
                    </w:rPr>
                  </w:pPr>
                  <w:r w:rsidDel="00000000" w:rsidR="00000000" w:rsidRPr="00000000">
                    <w:rPr>
                      <w:sz w:val="16"/>
                      <w:szCs w:val="16"/>
                      <w:rtl w:val="0"/>
                    </w:rPr>
                    <w:t xml:space="preserve">18</w:t>
                  </w:r>
                </w:p>
              </w:tc>
            </w:tr>
            <w:tr>
              <w:trPr>
                <w:trHeight w:val="198" w:hRule="atLeast"/>
              </w:trPr>
              <w:tc>
                <w:tcPr>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1D8">
                  <w:pPr>
                    <w:rPr>
                      <w:sz w:val="16"/>
                      <w:szCs w:val="16"/>
                    </w:rPr>
                  </w:pPr>
                  <w:r w:rsidDel="00000000" w:rsidR="00000000" w:rsidRPr="00000000">
                    <w:rPr>
                      <w:sz w:val="16"/>
                      <w:szCs w:val="16"/>
                      <w:rtl w:val="0"/>
                    </w:rPr>
                    <w:t xml:space="preserve">MU 401/2</w:t>
                  </w:r>
                </w:p>
              </w:tc>
              <w:tc>
                <w:tcPr>
                  <w:tcBorders>
                    <w:top w:color="000000" w:space="0" w:sz="4"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D9">
                  <w:pPr>
                    <w:jc w:val="center"/>
                    <w:rPr>
                      <w:sz w:val="16"/>
                      <w:szCs w:val="16"/>
                    </w:rPr>
                  </w:pPr>
                  <w:r w:rsidDel="00000000" w:rsidR="00000000" w:rsidRPr="00000000">
                    <w:rPr>
                      <w:sz w:val="16"/>
                      <w:szCs w:val="16"/>
                      <w:rtl w:val="0"/>
                    </w:rPr>
                    <w:t xml:space="preserve">26</w:t>
                  </w:r>
                </w:p>
              </w:tc>
              <w:tc>
                <w:tcPr>
                  <w:tcBorders>
                    <w:top w:color="000000" w:space="0" w:sz="4"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DA">
                  <w:pPr>
                    <w:jc w:val="center"/>
                    <w:rPr>
                      <w:sz w:val="16"/>
                      <w:szCs w:val="16"/>
                    </w:rPr>
                  </w:pPr>
                  <w:r w:rsidDel="00000000" w:rsidR="00000000" w:rsidRPr="00000000">
                    <w:rPr>
                      <w:sz w:val="16"/>
                      <w:szCs w:val="16"/>
                      <w:rtl w:val="0"/>
                    </w:rPr>
                    <w:t xml:space="preserve">24</w:t>
                  </w:r>
                </w:p>
              </w:tc>
              <w:tc>
                <w:tcPr>
                  <w:tcBorders>
                    <w:top w:color="000000" w:space="0" w:sz="4"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DB">
                  <w:pPr>
                    <w:jc w:val="center"/>
                    <w:rPr>
                      <w:sz w:val="16"/>
                      <w:szCs w:val="16"/>
                    </w:rPr>
                  </w:pPr>
                  <w:r w:rsidDel="00000000" w:rsidR="00000000" w:rsidRPr="00000000">
                    <w:rPr>
                      <w:sz w:val="16"/>
                      <w:szCs w:val="16"/>
                      <w:rtl w:val="0"/>
                    </w:rPr>
                    <w:t xml:space="preserve">22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C">
                  <w:pPr>
                    <w:jc w:val="center"/>
                    <w:rPr>
                      <w:sz w:val="16"/>
                      <w:szCs w:val="16"/>
                    </w:rPr>
                  </w:pPr>
                  <w:r w:rsidDel="00000000" w:rsidR="00000000" w:rsidRPr="00000000">
                    <w:rPr>
                      <w:sz w:val="16"/>
                      <w:szCs w:val="16"/>
                      <w:rtl w:val="0"/>
                    </w:rPr>
                    <w:t xml:space="preserve">20</w:t>
                  </w:r>
                </w:p>
              </w:tc>
            </w:tr>
          </w:tbl>
          <w:p w:rsidR="00000000" w:rsidDel="00000000" w:rsidP="00000000" w:rsidRDefault="00000000" w:rsidRPr="00000000" w14:paraId="000001DD">
            <w:pPr>
              <w:rPr/>
            </w:pPr>
            <w:r w:rsidDel="00000000" w:rsidR="00000000" w:rsidRPr="00000000">
              <w:rPr>
                <w:rtl w:val="0"/>
              </w:rPr>
            </w:r>
          </w:p>
        </w:tc>
      </w:tr>
    </w:tbl>
    <w:p w:rsidR="00000000" w:rsidDel="00000000" w:rsidP="00000000" w:rsidRDefault="00000000" w:rsidRPr="00000000" w14:paraId="000001DE">
      <w:pPr>
        <w:rPr>
          <w:b w:val="1"/>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tbl>
      <w:tblPr>
        <w:tblStyle w:val="Table4"/>
        <w:tblW w:w="9001.0" w:type="dxa"/>
        <w:jc w:val="center"/>
        <w:tblLayout w:type="fixed"/>
        <w:tblLook w:val="0400"/>
      </w:tblPr>
      <w:tblGrid>
        <w:gridCol w:w="4924"/>
        <w:gridCol w:w="1013"/>
        <w:gridCol w:w="1037"/>
        <w:gridCol w:w="961"/>
        <w:gridCol w:w="76"/>
        <w:gridCol w:w="990"/>
        <w:tblGridChange w:id="0">
          <w:tblGrid>
            <w:gridCol w:w="4924"/>
            <w:gridCol w:w="1013"/>
            <w:gridCol w:w="1037"/>
            <w:gridCol w:w="961"/>
            <w:gridCol w:w="76"/>
            <w:gridCol w:w="990"/>
          </w:tblGrid>
        </w:tblGridChange>
      </w:tblGrid>
      <w:tr>
        <w:trPr>
          <w:trHeight w:val="480" w:hRule="atLeast"/>
        </w:trPr>
        <w:tc>
          <w:tcPr>
            <w:gridSpan w:val="6"/>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E3">
            <w:pPr>
              <w:jc w:val="center"/>
              <w:rPr>
                <w:sz w:val="36"/>
                <w:szCs w:val="36"/>
              </w:rPr>
            </w:pPr>
            <w:r w:rsidDel="00000000" w:rsidR="00000000" w:rsidRPr="00000000">
              <w:rPr>
                <w:sz w:val="36"/>
                <w:szCs w:val="36"/>
                <w:rtl w:val="0"/>
              </w:rPr>
              <w:t xml:space="preserve">Assessment Grading Scales</w:t>
            </w:r>
          </w:p>
        </w:tc>
      </w:tr>
      <w:tr>
        <w:trPr>
          <w:trHeight w:val="55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E">
            <w:pPr>
              <w:rPr>
                <w:sz w:val="20"/>
                <w:szCs w:val="20"/>
              </w:rPr>
            </w:pPr>
            <w:r w:rsidDel="00000000" w:rsidR="00000000" w:rsidRPr="00000000">
              <w:rPr>
                <w:rtl w:val="0"/>
              </w:rPr>
            </w:r>
          </w:p>
        </w:tc>
      </w:tr>
      <w:tr>
        <w:trPr>
          <w:trHeight w:val="375" w:hRule="atLeast"/>
        </w:trPr>
        <w:tc>
          <w:tcPr>
            <w:gridSpan w:val="6"/>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EF">
            <w:pPr>
              <w:jc w:val="center"/>
              <w:rPr>
                <w:b w:val="1"/>
                <w:sz w:val="40"/>
                <w:szCs w:val="40"/>
              </w:rPr>
            </w:pPr>
            <w:r w:rsidDel="00000000" w:rsidR="00000000" w:rsidRPr="00000000">
              <w:rPr>
                <w:b w:val="1"/>
                <w:sz w:val="40"/>
                <w:szCs w:val="40"/>
                <w:rtl w:val="0"/>
              </w:rPr>
              <w:t xml:space="preserve">Rubric Scoring Scale (Studio and Juries)</w:t>
            </w:r>
          </w:p>
        </w:tc>
      </w:tr>
      <w:tr>
        <w:trPr>
          <w:trHeight w:val="390" w:hRule="atLeast"/>
        </w:trPr>
        <w:tc>
          <w:tcPr>
            <w:tcBorders>
              <w:top w:color="000000" w:space="0" w:sz="0" w:val="nil"/>
              <w:left w:color="000000" w:space="0" w:sz="8" w:val="single"/>
              <w:bottom w:color="000000" w:space="0" w:sz="8" w:val="single"/>
              <w:right w:color="000000" w:space="0" w:sz="8" w:val="single"/>
            </w:tcBorders>
            <w:shd w:fill="000000" w:val="clear"/>
            <w:vAlign w:val="bottom"/>
          </w:tcPr>
          <w:p w:rsidR="00000000" w:rsidDel="00000000" w:rsidP="00000000" w:rsidRDefault="00000000" w:rsidRPr="00000000" w14:paraId="000001F5">
            <w:pPr>
              <w:rPr>
                <w:color w:val="ffffff"/>
                <w:sz w:val="28"/>
                <w:szCs w:val="28"/>
              </w:rPr>
            </w:pPr>
            <w:r w:rsidDel="00000000" w:rsidR="00000000" w:rsidRPr="00000000">
              <w:rPr>
                <w:color w:val="ffffff"/>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F6">
            <w:pPr>
              <w:jc w:val="center"/>
              <w:rPr>
                <w:color w:val="ffffff"/>
                <w:sz w:val="28"/>
                <w:szCs w:val="28"/>
              </w:rPr>
            </w:pPr>
            <w:r w:rsidDel="00000000" w:rsidR="00000000" w:rsidRPr="00000000">
              <w:rPr>
                <w:color w:val="ffffff"/>
                <w:sz w:val="28"/>
                <w:szCs w:val="28"/>
                <w:rtl w:val="0"/>
              </w:rPr>
              <w:t xml:space="preserve">A</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F7">
            <w:pPr>
              <w:jc w:val="center"/>
              <w:rPr>
                <w:color w:val="ffffff"/>
                <w:sz w:val="28"/>
                <w:szCs w:val="28"/>
              </w:rPr>
            </w:pPr>
            <w:r w:rsidDel="00000000" w:rsidR="00000000" w:rsidRPr="00000000">
              <w:rPr>
                <w:color w:val="ffffff"/>
                <w:sz w:val="28"/>
                <w:szCs w:val="28"/>
                <w:rtl w:val="0"/>
              </w:rPr>
              <w:t xml:space="preserve">B</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F8">
            <w:pPr>
              <w:jc w:val="center"/>
              <w:rPr>
                <w:color w:val="ffffff"/>
                <w:sz w:val="28"/>
                <w:szCs w:val="28"/>
              </w:rPr>
            </w:pPr>
            <w:r w:rsidDel="00000000" w:rsidR="00000000" w:rsidRPr="00000000">
              <w:rPr>
                <w:color w:val="ffffff"/>
                <w:sz w:val="28"/>
                <w:szCs w:val="28"/>
                <w:rtl w:val="0"/>
              </w:rPr>
              <w:t xml:space="preserve">C</w:t>
            </w:r>
          </w:p>
        </w:tc>
        <w:tc>
          <w:tcPr>
            <w:gridSpan w:val="2"/>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F9">
            <w:pPr>
              <w:jc w:val="center"/>
              <w:rPr>
                <w:color w:val="ffffff"/>
                <w:sz w:val="28"/>
                <w:szCs w:val="28"/>
              </w:rPr>
            </w:pPr>
            <w:r w:rsidDel="00000000" w:rsidR="00000000" w:rsidRPr="00000000">
              <w:rPr>
                <w:color w:val="ffffff"/>
                <w:sz w:val="28"/>
                <w:szCs w:val="28"/>
                <w:rtl w:val="0"/>
              </w:rPr>
              <w:t xml:space="preserve">D</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FB">
            <w:pPr>
              <w:rPr>
                <w:sz w:val="36"/>
                <w:szCs w:val="36"/>
              </w:rPr>
            </w:pPr>
            <w:r w:rsidDel="00000000" w:rsidR="00000000" w:rsidRPr="00000000">
              <w:rPr>
                <w:sz w:val="36"/>
                <w:szCs w:val="36"/>
                <w:rtl w:val="0"/>
              </w:rPr>
              <w:t xml:space="preserve">MU 101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FC">
            <w:pPr>
              <w:jc w:val="center"/>
              <w:rPr>
                <w:sz w:val="36"/>
                <w:szCs w:val="36"/>
              </w:rPr>
            </w:pPr>
            <w:r w:rsidDel="00000000" w:rsidR="00000000" w:rsidRPr="00000000">
              <w:rPr>
                <w:sz w:val="36"/>
                <w:szCs w:val="36"/>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FD">
            <w:pPr>
              <w:jc w:val="center"/>
              <w:rPr>
                <w:sz w:val="36"/>
                <w:szCs w:val="36"/>
              </w:rPr>
            </w:pPr>
            <w:r w:rsidDel="00000000" w:rsidR="00000000" w:rsidRPr="00000000">
              <w:rPr>
                <w:sz w:val="36"/>
                <w:szCs w:val="36"/>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FE">
            <w:pPr>
              <w:jc w:val="center"/>
              <w:rPr>
                <w:sz w:val="36"/>
                <w:szCs w:val="36"/>
              </w:rPr>
            </w:pPr>
            <w:r w:rsidDel="00000000" w:rsidR="00000000" w:rsidRPr="00000000">
              <w:rPr>
                <w:sz w:val="36"/>
                <w:szCs w:val="36"/>
                <w:rtl w:val="0"/>
              </w:rPr>
              <w:t xml:space="preserve">10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FF">
            <w:pPr>
              <w:jc w:val="center"/>
              <w:rPr>
                <w:sz w:val="36"/>
                <w:szCs w:val="36"/>
              </w:rPr>
            </w:pPr>
            <w:r w:rsidDel="00000000" w:rsidR="00000000" w:rsidRPr="00000000">
              <w:rPr>
                <w:sz w:val="36"/>
                <w:szCs w:val="36"/>
                <w:rtl w:val="0"/>
              </w:rPr>
              <w:t xml:space="preserve">8</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1">
            <w:pPr>
              <w:rPr>
                <w:sz w:val="36"/>
                <w:szCs w:val="36"/>
              </w:rPr>
            </w:pPr>
            <w:r w:rsidDel="00000000" w:rsidR="00000000" w:rsidRPr="00000000">
              <w:rPr>
                <w:sz w:val="36"/>
                <w:szCs w:val="36"/>
                <w:rtl w:val="0"/>
              </w:rPr>
              <w:t xml:space="preserve">MU 102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2">
            <w:pPr>
              <w:jc w:val="center"/>
              <w:rPr>
                <w:sz w:val="36"/>
                <w:szCs w:val="36"/>
              </w:rPr>
            </w:pPr>
            <w:r w:rsidDel="00000000" w:rsidR="00000000" w:rsidRPr="00000000">
              <w:rPr>
                <w:sz w:val="36"/>
                <w:szCs w:val="36"/>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3">
            <w:pPr>
              <w:jc w:val="center"/>
              <w:rPr>
                <w:sz w:val="36"/>
                <w:szCs w:val="36"/>
              </w:rPr>
            </w:pPr>
            <w:r w:rsidDel="00000000" w:rsidR="00000000" w:rsidRPr="00000000">
              <w:rPr>
                <w:sz w:val="36"/>
                <w:szCs w:val="36"/>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4">
            <w:pPr>
              <w:jc w:val="center"/>
              <w:rPr>
                <w:sz w:val="36"/>
                <w:szCs w:val="36"/>
              </w:rPr>
            </w:pPr>
            <w:r w:rsidDel="00000000" w:rsidR="00000000" w:rsidRPr="00000000">
              <w:rPr>
                <w:sz w:val="36"/>
                <w:szCs w:val="36"/>
                <w:rtl w:val="0"/>
              </w:rPr>
              <w:t xml:space="preserve">12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5">
            <w:pPr>
              <w:jc w:val="center"/>
              <w:rPr>
                <w:sz w:val="36"/>
                <w:szCs w:val="36"/>
              </w:rPr>
            </w:pPr>
            <w:r w:rsidDel="00000000" w:rsidR="00000000" w:rsidRPr="00000000">
              <w:rPr>
                <w:sz w:val="36"/>
                <w:szCs w:val="36"/>
                <w:rtl w:val="0"/>
              </w:rPr>
              <w:t xml:space="preserve">10</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7">
            <w:pPr>
              <w:rPr>
                <w:sz w:val="36"/>
                <w:szCs w:val="36"/>
              </w:rPr>
            </w:pPr>
            <w:r w:rsidDel="00000000" w:rsidR="00000000" w:rsidRPr="00000000">
              <w:rPr>
                <w:sz w:val="36"/>
                <w:szCs w:val="36"/>
                <w:rtl w:val="0"/>
              </w:rPr>
              <w:t xml:space="preserve">MU 201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8">
            <w:pPr>
              <w:jc w:val="center"/>
              <w:rPr>
                <w:sz w:val="36"/>
                <w:szCs w:val="36"/>
              </w:rPr>
            </w:pPr>
            <w:r w:rsidDel="00000000" w:rsidR="00000000" w:rsidRPr="00000000">
              <w:rPr>
                <w:sz w:val="36"/>
                <w:szCs w:val="36"/>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9">
            <w:pPr>
              <w:jc w:val="center"/>
              <w:rPr>
                <w:sz w:val="36"/>
                <w:szCs w:val="36"/>
              </w:rPr>
            </w:pPr>
            <w:r w:rsidDel="00000000" w:rsidR="00000000" w:rsidRPr="00000000">
              <w:rPr>
                <w:sz w:val="36"/>
                <w:szCs w:val="36"/>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A">
            <w:pPr>
              <w:jc w:val="center"/>
              <w:rPr>
                <w:sz w:val="36"/>
                <w:szCs w:val="36"/>
              </w:rPr>
            </w:pPr>
            <w:r w:rsidDel="00000000" w:rsidR="00000000" w:rsidRPr="00000000">
              <w:rPr>
                <w:sz w:val="36"/>
                <w:szCs w:val="36"/>
                <w:rtl w:val="0"/>
              </w:rPr>
              <w:t xml:space="preserve">14</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B">
            <w:pPr>
              <w:jc w:val="center"/>
              <w:rPr>
                <w:sz w:val="36"/>
                <w:szCs w:val="36"/>
              </w:rPr>
            </w:pPr>
            <w:r w:rsidDel="00000000" w:rsidR="00000000" w:rsidRPr="00000000">
              <w:rPr>
                <w:sz w:val="36"/>
                <w:szCs w:val="36"/>
                <w:rtl w:val="0"/>
              </w:rPr>
              <w:t xml:space="preserve">12</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D">
            <w:pPr>
              <w:rPr>
                <w:sz w:val="36"/>
                <w:szCs w:val="36"/>
              </w:rPr>
            </w:pPr>
            <w:r w:rsidDel="00000000" w:rsidR="00000000" w:rsidRPr="00000000">
              <w:rPr>
                <w:sz w:val="36"/>
                <w:szCs w:val="36"/>
                <w:rtl w:val="0"/>
              </w:rPr>
              <w:t xml:space="preserve">MU 202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E">
            <w:pPr>
              <w:jc w:val="center"/>
              <w:rPr>
                <w:sz w:val="36"/>
                <w:szCs w:val="36"/>
              </w:rPr>
            </w:pPr>
            <w:r w:rsidDel="00000000" w:rsidR="00000000" w:rsidRPr="00000000">
              <w:rPr>
                <w:sz w:val="36"/>
                <w:szCs w:val="36"/>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0F">
            <w:pPr>
              <w:jc w:val="center"/>
              <w:rPr>
                <w:sz w:val="36"/>
                <w:szCs w:val="36"/>
              </w:rPr>
            </w:pPr>
            <w:r w:rsidDel="00000000" w:rsidR="00000000" w:rsidRPr="00000000">
              <w:rPr>
                <w:sz w:val="36"/>
                <w:szCs w:val="36"/>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0">
            <w:pPr>
              <w:jc w:val="center"/>
              <w:rPr>
                <w:sz w:val="36"/>
                <w:szCs w:val="36"/>
              </w:rPr>
            </w:pPr>
            <w:r w:rsidDel="00000000" w:rsidR="00000000" w:rsidRPr="00000000">
              <w:rPr>
                <w:sz w:val="36"/>
                <w:szCs w:val="36"/>
                <w:rtl w:val="0"/>
              </w:rPr>
              <w:t xml:space="preserve">16</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1">
            <w:pPr>
              <w:jc w:val="center"/>
              <w:rPr>
                <w:sz w:val="36"/>
                <w:szCs w:val="36"/>
              </w:rPr>
            </w:pPr>
            <w:r w:rsidDel="00000000" w:rsidR="00000000" w:rsidRPr="00000000">
              <w:rPr>
                <w:sz w:val="36"/>
                <w:szCs w:val="36"/>
                <w:rtl w:val="0"/>
              </w:rPr>
              <w:t xml:space="preserve">14</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3">
            <w:pPr>
              <w:rPr>
                <w:sz w:val="36"/>
                <w:szCs w:val="36"/>
              </w:rPr>
            </w:pPr>
            <w:r w:rsidDel="00000000" w:rsidR="00000000" w:rsidRPr="00000000">
              <w:rPr>
                <w:sz w:val="36"/>
                <w:szCs w:val="36"/>
                <w:rtl w:val="0"/>
              </w:rPr>
              <w:t xml:space="preserve">MU 301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4">
            <w:pPr>
              <w:jc w:val="center"/>
              <w:rPr>
                <w:sz w:val="36"/>
                <w:szCs w:val="36"/>
              </w:rPr>
            </w:pPr>
            <w:r w:rsidDel="00000000" w:rsidR="00000000" w:rsidRPr="00000000">
              <w:rPr>
                <w:sz w:val="36"/>
                <w:szCs w:val="36"/>
                <w:rtl w:val="0"/>
              </w:rPr>
              <w:t xml:space="preserve">22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5">
            <w:pPr>
              <w:jc w:val="center"/>
              <w:rPr>
                <w:sz w:val="36"/>
                <w:szCs w:val="36"/>
              </w:rPr>
            </w:pPr>
            <w:r w:rsidDel="00000000" w:rsidR="00000000" w:rsidRPr="00000000">
              <w:rPr>
                <w:sz w:val="36"/>
                <w:szCs w:val="36"/>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6">
            <w:pPr>
              <w:jc w:val="center"/>
              <w:rPr>
                <w:sz w:val="36"/>
                <w:szCs w:val="36"/>
              </w:rPr>
            </w:pPr>
            <w:r w:rsidDel="00000000" w:rsidR="00000000" w:rsidRPr="00000000">
              <w:rPr>
                <w:sz w:val="36"/>
                <w:szCs w:val="36"/>
                <w:rtl w:val="0"/>
              </w:rPr>
              <w:t xml:space="preserve">18</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7">
            <w:pPr>
              <w:jc w:val="center"/>
              <w:rPr>
                <w:sz w:val="36"/>
                <w:szCs w:val="36"/>
              </w:rPr>
            </w:pPr>
            <w:r w:rsidDel="00000000" w:rsidR="00000000" w:rsidRPr="00000000">
              <w:rPr>
                <w:sz w:val="36"/>
                <w:szCs w:val="36"/>
                <w:rtl w:val="0"/>
              </w:rPr>
              <w:t xml:space="preserve">18</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9">
            <w:pPr>
              <w:rPr>
                <w:sz w:val="36"/>
                <w:szCs w:val="36"/>
              </w:rPr>
            </w:pPr>
            <w:r w:rsidDel="00000000" w:rsidR="00000000" w:rsidRPr="00000000">
              <w:rPr>
                <w:sz w:val="36"/>
                <w:szCs w:val="36"/>
                <w:rtl w:val="0"/>
              </w:rPr>
              <w:t xml:space="preserve">MU 302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A">
            <w:pPr>
              <w:jc w:val="center"/>
              <w:rPr>
                <w:sz w:val="36"/>
                <w:szCs w:val="36"/>
              </w:rPr>
            </w:pPr>
            <w:r w:rsidDel="00000000" w:rsidR="00000000" w:rsidRPr="00000000">
              <w:rPr>
                <w:sz w:val="36"/>
                <w:szCs w:val="36"/>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B">
            <w:pPr>
              <w:jc w:val="center"/>
              <w:rPr>
                <w:sz w:val="36"/>
                <w:szCs w:val="36"/>
              </w:rPr>
            </w:pPr>
            <w:r w:rsidDel="00000000" w:rsidR="00000000" w:rsidRPr="00000000">
              <w:rPr>
                <w:sz w:val="36"/>
                <w:szCs w:val="36"/>
                <w:rtl w:val="0"/>
              </w:rPr>
              <w:t xml:space="preserve">22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C">
            <w:pPr>
              <w:jc w:val="center"/>
              <w:rPr>
                <w:sz w:val="36"/>
                <w:szCs w:val="36"/>
              </w:rPr>
            </w:pPr>
            <w:r w:rsidDel="00000000" w:rsidR="00000000" w:rsidRPr="00000000">
              <w:rPr>
                <w:sz w:val="36"/>
                <w:szCs w:val="36"/>
                <w:rtl w:val="0"/>
              </w:rPr>
              <w:t xml:space="preserve">20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D">
            <w:pPr>
              <w:jc w:val="center"/>
              <w:rPr>
                <w:sz w:val="36"/>
                <w:szCs w:val="36"/>
              </w:rPr>
            </w:pPr>
            <w:r w:rsidDel="00000000" w:rsidR="00000000" w:rsidRPr="00000000">
              <w:rPr>
                <w:sz w:val="36"/>
                <w:szCs w:val="36"/>
                <w:rtl w:val="0"/>
              </w:rPr>
              <w:t xml:space="preserve">18</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F">
            <w:pPr>
              <w:rPr>
                <w:sz w:val="36"/>
                <w:szCs w:val="36"/>
              </w:rPr>
            </w:pPr>
            <w:r w:rsidDel="00000000" w:rsidR="00000000" w:rsidRPr="00000000">
              <w:rPr>
                <w:sz w:val="36"/>
                <w:szCs w:val="36"/>
                <w:rtl w:val="0"/>
              </w:rPr>
              <w:t xml:space="preserve">MU 401/2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0">
            <w:pPr>
              <w:jc w:val="center"/>
              <w:rPr>
                <w:sz w:val="36"/>
                <w:szCs w:val="36"/>
              </w:rPr>
            </w:pPr>
            <w:r w:rsidDel="00000000" w:rsidR="00000000" w:rsidRPr="00000000">
              <w:rPr>
                <w:sz w:val="36"/>
                <w:szCs w:val="36"/>
                <w:rtl w:val="0"/>
              </w:rPr>
              <w:t xml:space="preserve">26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1">
            <w:pPr>
              <w:jc w:val="center"/>
              <w:rPr>
                <w:sz w:val="36"/>
                <w:szCs w:val="36"/>
              </w:rPr>
            </w:pPr>
            <w:r w:rsidDel="00000000" w:rsidR="00000000" w:rsidRPr="00000000">
              <w:rPr>
                <w:sz w:val="36"/>
                <w:szCs w:val="36"/>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2">
            <w:pPr>
              <w:jc w:val="center"/>
              <w:rPr>
                <w:sz w:val="36"/>
                <w:szCs w:val="36"/>
              </w:rPr>
            </w:pPr>
            <w:r w:rsidDel="00000000" w:rsidR="00000000" w:rsidRPr="00000000">
              <w:rPr>
                <w:sz w:val="36"/>
                <w:szCs w:val="36"/>
                <w:rtl w:val="0"/>
              </w:rPr>
              <w:t xml:space="preserve">22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3">
            <w:pPr>
              <w:jc w:val="center"/>
              <w:rPr>
                <w:sz w:val="36"/>
                <w:szCs w:val="36"/>
              </w:rPr>
            </w:pPr>
            <w:r w:rsidDel="00000000" w:rsidR="00000000" w:rsidRPr="00000000">
              <w:rPr>
                <w:sz w:val="36"/>
                <w:szCs w:val="36"/>
                <w:rtl w:val="0"/>
              </w:rPr>
              <w:t xml:space="preserve">20</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rPr>
                <w:sz w:val="20"/>
                <w:szCs w:val="20"/>
              </w:rPr>
            </w:pPr>
            <w:r w:rsidDel="00000000" w:rsidR="00000000" w:rsidRPr="00000000">
              <w:rPr>
                <w:rtl w:val="0"/>
              </w:rPr>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E">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rPr>
                <w:sz w:val="20"/>
                <w:szCs w:val="20"/>
              </w:rPr>
            </w:pPr>
            <w:r w:rsidDel="00000000" w:rsidR="00000000" w:rsidRPr="00000000">
              <w:rPr>
                <w:rtl w:val="0"/>
              </w:rPr>
            </w:r>
          </w:p>
        </w:tc>
      </w:tr>
      <w:tr>
        <w:trPr>
          <w:trHeight w:val="375" w:hRule="atLeast"/>
        </w:trPr>
        <w:tc>
          <w:tcPr>
            <w:gridSpan w:val="6"/>
            <w:tcBorders>
              <w:top w:color="000000" w:space="0" w:sz="8" w:val="single"/>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231">
            <w:pPr>
              <w:jc w:val="center"/>
              <w:rPr>
                <w:b w:val="1"/>
                <w:sz w:val="28"/>
                <w:szCs w:val="28"/>
              </w:rPr>
            </w:pPr>
            <w:r w:rsidDel="00000000" w:rsidR="00000000" w:rsidRPr="00000000">
              <w:rPr>
                <w:b w:val="1"/>
                <w:sz w:val="28"/>
                <w:szCs w:val="28"/>
                <w:rtl w:val="0"/>
              </w:rPr>
              <w:t xml:space="preserve">Semester Grades</w:t>
            </w:r>
          </w:p>
        </w:tc>
      </w:tr>
      <w:tr>
        <w:trPr>
          <w:trHeight w:val="255" w:hRule="atLeast"/>
        </w:trPr>
        <w:tc>
          <w:tcPr>
            <w:tcBorders>
              <w:top w:color="000000" w:space="0" w:sz="4"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237">
            <w:pPr>
              <w:jc w:val="right"/>
              <w:rPr>
                <w:b w:val="1"/>
                <w:sz w:val="20"/>
                <w:szCs w:val="20"/>
              </w:rPr>
            </w:pPr>
            <w:r w:rsidDel="00000000" w:rsidR="00000000" w:rsidRPr="00000000">
              <w:rPr>
                <w:b w:val="1"/>
                <w:sz w:val="20"/>
                <w:szCs w:val="20"/>
                <w:rtl w:val="0"/>
              </w:rPr>
              <w:t xml:space="preserve">A = 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8">
            <w:pPr>
              <w:rPr>
                <w:b w:val="1"/>
                <w:sz w:val="20"/>
                <w:szCs w:val="20"/>
              </w:rPr>
            </w:pPr>
            <w:r w:rsidDel="00000000" w:rsidR="00000000" w:rsidRPr="00000000">
              <w:rPr>
                <w:b w:val="1"/>
                <w:sz w:val="20"/>
                <w:szCs w:val="20"/>
                <w:rtl w:val="0"/>
              </w:rPr>
              <w:t xml:space="preserve">B = 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rPr>
                <w:b w:val="1"/>
                <w:sz w:val="20"/>
                <w:szCs w:val="20"/>
              </w:rPr>
            </w:pPr>
            <w:r w:rsidDel="00000000" w:rsidR="00000000" w:rsidRPr="00000000">
              <w:rPr>
                <w:b w:val="1"/>
                <w:sz w:val="20"/>
                <w:szCs w:val="20"/>
                <w:rtl w:val="0"/>
              </w:rPr>
              <w:t xml:space="preserve">C = 2</w:t>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A">
            <w:pPr>
              <w:rPr>
                <w:b w:val="1"/>
                <w:sz w:val="20"/>
                <w:szCs w:val="20"/>
              </w:rPr>
            </w:pPr>
            <w:r w:rsidDel="00000000" w:rsidR="00000000" w:rsidRPr="00000000">
              <w:rPr>
                <w:b w:val="1"/>
                <w:sz w:val="20"/>
                <w:szCs w:val="20"/>
                <w:rtl w:val="0"/>
              </w:rPr>
              <w:t xml:space="preserve">D = 1</w:t>
            </w:r>
          </w:p>
        </w:tc>
        <w:tc>
          <w:tcPr>
            <w:tcBorders>
              <w:top w:color="000000" w:space="0" w:sz="4"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23C">
            <w:pPr>
              <w:rPr>
                <w:b w:val="1"/>
                <w:sz w:val="20"/>
                <w:szCs w:val="20"/>
              </w:rPr>
            </w:pPr>
            <w:r w:rsidDel="00000000" w:rsidR="00000000" w:rsidRPr="00000000">
              <w:rPr>
                <w:b w:val="1"/>
                <w:sz w:val="20"/>
                <w:szCs w:val="20"/>
                <w:rtl w:val="0"/>
              </w:rPr>
              <w:t xml:space="preserve">F = 0</w:t>
            </w:r>
          </w:p>
        </w:tc>
      </w:tr>
      <w:tr>
        <w:trPr>
          <w:trHeight w:val="405" w:hRule="atLeast"/>
        </w:trPr>
        <w:tc>
          <w:tcPr>
            <w:gridSpan w:val="2"/>
            <w:tcBorders>
              <w:top w:color="000000" w:space="0" w:sz="4" w:val="single"/>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23D">
            <w:pPr>
              <w:rPr>
                <w:sz w:val="32"/>
                <w:szCs w:val="32"/>
              </w:rPr>
            </w:pPr>
            <w:r w:rsidDel="00000000" w:rsidR="00000000" w:rsidRPr="00000000">
              <w:rPr>
                <w:sz w:val="32"/>
                <w:szCs w:val="32"/>
                <w:rtl w:val="0"/>
              </w:rPr>
              <w:t xml:space="preserve">Weekly Grade (60%)</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3F">
            <w:pPr>
              <w:rPr>
                <w:sz w:val="20"/>
                <w:szCs w:val="20"/>
              </w:rPr>
            </w:pPr>
            <w:r w:rsidDel="00000000" w:rsidR="00000000" w:rsidRPr="00000000">
              <w:rPr>
                <w:sz w:val="20"/>
                <w:szCs w:val="20"/>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40">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242">
            <w:pPr>
              <w:rPr>
                <w:b w:val="1"/>
                <w:sz w:val="28"/>
                <w:szCs w:val="28"/>
              </w:rPr>
            </w:pPr>
            <w:r w:rsidDel="00000000" w:rsidR="00000000" w:rsidRPr="00000000">
              <w:rPr>
                <w:b w:val="1"/>
                <w:sz w:val="28"/>
                <w:szCs w:val="28"/>
                <w:rtl w:val="0"/>
              </w:rPr>
              <w:t xml:space="preserve"> </w:t>
            </w:r>
          </w:p>
        </w:tc>
      </w:tr>
      <w:tr>
        <w:trPr>
          <w:trHeight w:val="405" w:hRule="atLeast"/>
        </w:trPr>
        <w:tc>
          <w:tcPr>
            <w:gridSpan w:val="2"/>
            <w:tcBorders>
              <w:top w:color="000000" w:space="0" w:sz="4" w:val="single"/>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243">
            <w:pPr>
              <w:rPr>
                <w:sz w:val="32"/>
                <w:szCs w:val="32"/>
              </w:rPr>
            </w:pPr>
            <w:r w:rsidDel="00000000" w:rsidR="00000000" w:rsidRPr="00000000">
              <w:rPr>
                <w:sz w:val="32"/>
                <w:szCs w:val="32"/>
                <w:rtl w:val="0"/>
              </w:rPr>
              <w:t xml:space="preserve">Studio Class (20%)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45">
            <w:pPr>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46">
            <w:pPr>
              <w:rPr>
                <w:sz w:val="20"/>
                <w:szCs w:val="20"/>
              </w:rPr>
            </w:pPr>
            <w:r w:rsidDel="00000000" w:rsidR="00000000" w:rsidRPr="00000000">
              <w:rPr>
                <w:sz w:val="20"/>
                <w:szCs w:val="20"/>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248">
            <w:pPr>
              <w:rPr>
                <w:b w:val="1"/>
                <w:sz w:val="28"/>
                <w:szCs w:val="28"/>
              </w:rPr>
            </w:pPr>
            <w:r w:rsidDel="00000000" w:rsidR="00000000" w:rsidRPr="00000000">
              <w:rPr>
                <w:b w:val="1"/>
                <w:sz w:val="28"/>
                <w:szCs w:val="28"/>
                <w:rtl w:val="0"/>
              </w:rPr>
              <w:t xml:space="preserve"> </w:t>
            </w:r>
          </w:p>
        </w:tc>
      </w:tr>
      <w:tr>
        <w:trPr>
          <w:trHeight w:val="405" w:hRule="atLeast"/>
        </w:trPr>
        <w:tc>
          <w:tcPr>
            <w:gridSpan w:val="2"/>
            <w:tcBorders>
              <w:top w:color="000000" w:space="0" w:sz="4" w:val="single"/>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249">
            <w:pPr>
              <w:rPr>
                <w:sz w:val="32"/>
                <w:szCs w:val="32"/>
              </w:rPr>
            </w:pPr>
            <w:r w:rsidDel="00000000" w:rsidR="00000000" w:rsidRPr="00000000">
              <w:rPr>
                <w:sz w:val="32"/>
                <w:szCs w:val="32"/>
                <w:rtl w:val="0"/>
              </w:rPr>
              <w:t xml:space="preserve">Jury Grade (20%)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4B">
            <w:pPr>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4C">
            <w:pPr>
              <w:rPr>
                <w:sz w:val="20"/>
                <w:szCs w:val="20"/>
              </w:rPr>
            </w:pPr>
            <w:r w:rsidDel="00000000" w:rsidR="00000000" w:rsidRPr="00000000">
              <w:rPr>
                <w:sz w:val="20"/>
                <w:szCs w:val="20"/>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24E">
            <w:pPr>
              <w:rPr>
                <w:b w:val="1"/>
                <w:sz w:val="28"/>
                <w:szCs w:val="28"/>
              </w:rPr>
            </w:pPr>
            <w:r w:rsidDel="00000000" w:rsidR="00000000" w:rsidRPr="00000000">
              <w:rPr>
                <w:b w:val="1"/>
                <w:sz w:val="28"/>
                <w:szCs w:val="28"/>
                <w:rtl w:val="0"/>
              </w:rPr>
              <w:t xml:space="preserve"> </w:t>
            </w:r>
          </w:p>
        </w:tc>
      </w:tr>
      <w:tr>
        <w:trPr>
          <w:trHeight w:val="405"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24F">
            <w:pPr>
              <w:rPr>
                <w:sz w:val="32"/>
                <w:szCs w:val="3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50">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51">
            <w:pPr>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52">
            <w:pPr>
              <w:rPr>
                <w:sz w:val="20"/>
                <w:szCs w:val="20"/>
              </w:rPr>
            </w:pPr>
            <w:r w:rsidDel="00000000" w:rsidR="00000000" w:rsidRPr="00000000">
              <w:rPr>
                <w:sz w:val="20"/>
                <w:szCs w:val="20"/>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254">
            <w:pPr>
              <w:rPr>
                <w:b w:val="1"/>
                <w:sz w:val="28"/>
                <w:szCs w:val="28"/>
              </w:rPr>
            </w:pPr>
            <w:r w:rsidDel="00000000" w:rsidR="00000000" w:rsidRPr="00000000">
              <w:rPr>
                <w:b w:val="1"/>
                <w:sz w:val="28"/>
                <w:szCs w:val="28"/>
                <w:rtl w:val="0"/>
              </w:rPr>
              <w:t xml:space="preserve"> </w:t>
            </w:r>
          </w:p>
        </w:tc>
      </w:tr>
      <w:tr>
        <w:trPr>
          <w:trHeight w:val="45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255">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7">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25A">
            <w:pPr>
              <w:rPr>
                <w:b w:val="1"/>
                <w:sz w:val="36"/>
                <w:szCs w:val="36"/>
              </w:rPr>
            </w:pPr>
            <w:r w:rsidDel="00000000" w:rsidR="00000000" w:rsidRPr="00000000">
              <w:rPr>
                <w:b w:val="1"/>
                <w:sz w:val="36"/>
                <w:szCs w:val="36"/>
                <w:rtl w:val="0"/>
              </w:rPr>
              <w:t xml:space="preserve"> </w:t>
            </w:r>
          </w:p>
        </w:tc>
      </w:tr>
      <w:tr>
        <w:trPr>
          <w:trHeight w:val="315" w:hRule="atLeast"/>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5B">
            <w:pPr>
              <w:rPr>
                <w:b w:val="1"/>
              </w:rPr>
            </w:pPr>
            <w:r w:rsidDel="00000000" w:rsidR="00000000" w:rsidRPr="00000000">
              <w:rPr>
                <w:b w:val="1"/>
                <w:rtl w:val="0"/>
              </w:rPr>
              <w:t xml:space="preserve">Overall Grade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D">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260">
            <w:pPr>
              <w:rPr>
                <w:sz w:val="20"/>
                <w:szCs w:val="20"/>
              </w:rPr>
            </w:pPr>
            <w:r w:rsidDel="00000000" w:rsidR="00000000" w:rsidRPr="00000000">
              <w:rPr>
                <w:sz w:val="20"/>
                <w:szCs w:val="20"/>
                <w:rtl w:val="0"/>
              </w:rPr>
              <w:t xml:space="preserve"> </w:t>
            </w:r>
          </w:p>
        </w:tc>
      </w:tr>
      <w:tr>
        <w:trPr>
          <w:trHeight w:val="31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61">
            <w:pPr>
              <w:rPr>
                <w:b w:val="1"/>
              </w:rPr>
            </w:pPr>
            <w:r w:rsidDel="00000000" w:rsidR="00000000" w:rsidRPr="00000000">
              <w:rPr>
                <w:b w:val="1"/>
                <w:rtl w:val="0"/>
              </w:rPr>
              <w:t xml:space="preserve">A = 3.6-4.0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2">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3">
            <w:pPr>
              <w:rPr>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4">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266">
            <w:pPr>
              <w:rPr>
                <w:b w:val="1"/>
                <w:sz w:val="20"/>
                <w:szCs w:val="20"/>
              </w:rPr>
            </w:pPr>
            <w:r w:rsidDel="00000000" w:rsidR="00000000" w:rsidRPr="00000000">
              <w:rPr>
                <w:b w:val="1"/>
                <w:sz w:val="20"/>
                <w:szCs w:val="20"/>
                <w:rtl w:val="0"/>
              </w:rPr>
              <w:t xml:space="preserve"> </w:t>
            </w:r>
          </w:p>
        </w:tc>
      </w:tr>
      <w:tr>
        <w:trPr>
          <w:trHeight w:val="31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67">
            <w:pPr>
              <w:rPr>
                <w:b w:val="1"/>
              </w:rPr>
            </w:pPr>
            <w:r w:rsidDel="00000000" w:rsidR="00000000" w:rsidRPr="00000000">
              <w:rPr>
                <w:b w:val="1"/>
                <w:rtl w:val="0"/>
              </w:rPr>
              <w:t xml:space="preserve">B = 2.9-3.5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8">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9">
            <w:pPr>
              <w:rPr>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A">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26C">
            <w:pPr>
              <w:rPr>
                <w:b w:val="1"/>
                <w:sz w:val="20"/>
                <w:szCs w:val="20"/>
              </w:rPr>
            </w:pPr>
            <w:r w:rsidDel="00000000" w:rsidR="00000000" w:rsidRPr="00000000">
              <w:rPr>
                <w:b w:val="1"/>
                <w:sz w:val="20"/>
                <w:szCs w:val="20"/>
                <w:rtl w:val="0"/>
              </w:rPr>
              <w:t xml:space="preserve"> </w:t>
            </w:r>
          </w:p>
        </w:tc>
      </w:tr>
      <w:tr>
        <w:trPr>
          <w:trHeight w:val="31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6D">
            <w:pPr>
              <w:rPr>
                <w:b w:val="1"/>
              </w:rPr>
            </w:pPr>
            <w:r w:rsidDel="00000000" w:rsidR="00000000" w:rsidRPr="00000000">
              <w:rPr>
                <w:b w:val="1"/>
                <w:rtl w:val="0"/>
              </w:rPr>
              <w:t xml:space="preserve">C = 2.2-2.8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E">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F">
            <w:pPr>
              <w:rPr>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0">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272">
            <w:pPr>
              <w:rPr>
                <w:b w:val="1"/>
                <w:sz w:val="20"/>
                <w:szCs w:val="20"/>
              </w:rPr>
            </w:pPr>
            <w:r w:rsidDel="00000000" w:rsidR="00000000" w:rsidRPr="00000000">
              <w:rPr>
                <w:b w:val="1"/>
                <w:sz w:val="20"/>
                <w:szCs w:val="20"/>
                <w:rtl w:val="0"/>
              </w:rPr>
              <w:t xml:space="preserve"> </w:t>
            </w:r>
          </w:p>
        </w:tc>
      </w:tr>
      <w:tr>
        <w:trPr>
          <w:trHeight w:val="31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73">
            <w:pPr>
              <w:rPr>
                <w:b w:val="1"/>
              </w:rPr>
            </w:pPr>
            <w:r w:rsidDel="00000000" w:rsidR="00000000" w:rsidRPr="00000000">
              <w:rPr>
                <w:b w:val="1"/>
                <w:rtl w:val="0"/>
              </w:rPr>
              <w:t xml:space="preserve">D = 1.5-2.1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4">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5">
            <w:pPr>
              <w:rPr>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6">
            <w:pPr>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278">
            <w:pPr>
              <w:rPr>
                <w:b w:val="1"/>
                <w:sz w:val="20"/>
                <w:szCs w:val="20"/>
              </w:rPr>
            </w:pPr>
            <w:r w:rsidDel="00000000" w:rsidR="00000000" w:rsidRPr="00000000">
              <w:rPr>
                <w:b w:val="1"/>
                <w:sz w:val="20"/>
                <w:szCs w:val="20"/>
                <w:rtl w:val="0"/>
              </w:rPr>
              <w:t xml:space="preserve"> </w:t>
            </w:r>
          </w:p>
        </w:tc>
      </w:tr>
      <w:tr>
        <w:trPr>
          <w:trHeight w:val="33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279">
            <w:pPr>
              <w:rPr>
                <w:b w:val="1"/>
              </w:rPr>
            </w:pPr>
            <w:r w:rsidDel="00000000" w:rsidR="00000000" w:rsidRPr="00000000">
              <w:rPr>
                <w:b w:val="1"/>
                <w:rtl w:val="0"/>
              </w:rPr>
              <w:t xml:space="preserve">F = 1.4 &gt;</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7A">
            <w:pP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7B">
            <w:pPr>
              <w:rPr>
                <w:b w:val="1"/>
                <w:sz w:val="20"/>
                <w:szCs w:val="20"/>
              </w:rPr>
            </w:pPr>
            <w:r w:rsidDel="00000000" w:rsidR="00000000" w:rsidRPr="00000000">
              <w:rPr>
                <w:b w:val="1"/>
                <w:sz w:val="20"/>
                <w:szCs w:val="20"/>
                <w:rtl w:val="0"/>
              </w:rPr>
              <w:t xml:space="preserve"> </w:t>
            </w:r>
          </w:p>
        </w:tc>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7C">
            <w:pP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E">
            <w:pPr>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b w:val="1"/>
          <w:sz w:val="20"/>
          <w:szCs w:val="20"/>
        </w:rPr>
      </w:pPr>
      <w:r w:rsidDel="00000000" w:rsidR="00000000" w:rsidRPr="00000000">
        <w:rPr>
          <w:rtl w:val="0"/>
        </w:rPr>
      </w:r>
    </w:p>
    <w:p w:rsidR="00000000" w:rsidDel="00000000" w:rsidP="00000000" w:rsidRDefault="00000000" w:rsidRPr="00000000" w14:paraId="00000281">
      <w:pPr>
        <w:rPr>
          <w:b w:val="1"/>
          <w:sz w:val="20"/>
          <w:szCs w:val="20"/>
        </w:rPr>
      </w:pPr>
      <w:r w:rsidDel="00000000" w:rsidR="00000000" w:rsidRPr="00000000">
        <w:rPr>
          <w:rtl w:val="0"/>
        </w:rPr>
      </w:r>
    </w:p>
    <w:p w:rsidR="00000000" w:rsidDel="00000000" w:rsidP="00000000" w:rsidRDefault="00000000" w:rsidRPr="00000000" w14:paraId="00000282">
      <w:pPr>
        <w:rPr>
          <w:b w:val="1"/>
          <w:sz w:val="20"/>
          <w:szCs w:val="20"/>
        </w:rPr>
      </w:pPr>
      <w:r w:rsidDel="00000000" w:rsidR="00000000" w:rsidRPr="00000000">
        <w:rPr>
          <w:rtl w:val="0"/>
        </w:rPr>
      </w:r>
    </w:p>
    <w:p w:rsidR="00000000" w:rsidDel="00000000" w:rsidP="00000000" w:rsidRDefault="00000000" w:rsidRPr="00000000" w14:paraId="00000283">
      <w:pPr>
        <w:rPr>
          <w:b w:val="1"/>
          <w:sz w:val="20"/>
          <w:szCs w:val="20"/>
        </w:rPr>
      </w:pPr>
      <w:r w:rsidDel="00000000" w:rsidR="00000000" w:rsidRPr="00000000">
        <w:rPr>
          <w:rtl w:val="0"/>
        </w:rPr>
      </w:r>
    </w:p>
    <w:p w:rsidR="00000000" w:rsidDel="00000000" w:rsidP="00000000" w:rsidRDefault="00000000" w:rsidRPr="00000000" w14:paraId="00000284">
      <w:pPr>
        <w:rPr>
          <w:b w:val="1"/>
          <w:sz w:val="20"/>
          <w:szCs w:val="20"/>
        </w:rPr>
      </w:pPr>
      <w:r w:rsidDel="00000000" w:rsidR="00000000" w:rsidRPr="00000000">
        <w:rPr>
          <w:rtl w:val="0"/>
        </w:rPr>
      </w:r>
    </w:p>
    <w:p w:rsidR="00000000" w:rsidDel="00000000" w:rsidP="00000000" w:rsidRDefault="00000000" w:rsidRPr="00000000" w14:paraId="00000285">
      <w:pPr>
        <w:rPr>
          <w:b w:val="1"/>
          <w:sz w:val="20"/>
          <w:szCs w:val="20"/>
        </w:rPr>
      </w:pPr>
      <w:r w:rsidDel="00000000" w:rsidR="00000000" w:rsidRPr="00000000">
        <w:rPr>
          <w:rtl w:val="0"/>
        </w:rPr>
      </w:r>
    </w:p>
    <w:tbl>
      <w:tblPr>
        <w:tblStyle w:val="Table5"/>
        <w:tblW w:w="9442.000000000002" w:type="dxa"/>
        <w:jc w:val="center"/>
        <w:tblLayout w:type="fixed"/>
        <w:tblLook w:val="0000"/>
      </w:tblPr>
      <w:tblGrid>
        <w:gridCol w:w="1488"/>
        <w:gridCol w:w="937"/>
        <w:gridCol w:w="937"/>
        <w:gridCol w:w="937"/>
        <w:gridCol w:w="937"/>
        <w:gridCol w:w="937"/>
        <w:gridCol w:w="937"/>
        <w:gridCol w:w="937"/>
        <w:gridCol w:w="1395"/>
        <w:tblGridChange w:id="0">
          <w:tblGrid>
            <w:gridCol w:w="1488"/>
            <w:gridCol w:w="937"/>
            <w:gridCol w:w="937"/>
            <w:gridCol w:w="937"/>
            <w:gridCol w:w="937"/>
            <w:gridCol w:w="937"/>
            <w:gridCol w:w="937"/>
            <w:gridCol w:w="937"/>
            <w:gridCol w:w="1395"/>
          </w:tblGrid>
        </w:tblGridChange>
      </w:tblGrid>
      <w:tr>
        <w:trPr>
          <w:trHeight w:val="420" w:hRule="atLeast"/>
        </w:trPr>
        <w:tc>
          <w:tcPr>
            <w:gridSpan w:val="9"/>
            <w:tcBorders>
              <w:top w:color="000000" w:space="0" w:sz="8" w:val="single"/>
              <w:left w:color="000000" w:space="0" w:sz="8" w:val="single"/>
              <w:bottom w:color="000000" w:space="0" w:sz="0" w:val="nil"/>
              <w:right w:color="000000" w:space="0" w:sz="8" w:val="single"/>
            </w:tcBorders>
            <w:vAlign w:val="bottom"/>
          </w:tcPr>
          <w:p w:rsidR="00000000" w:rsidDel="00000000" w:rsidP="00000000" w:rsidRDefault="00000000" w:rsidRPr="00000000" w14:paraId="00000286">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Repertoire Requirements for Voice Majors</w:t>
            </w:r>
          </w:p>
        </w:tc>
      </w:tr>
      <w:tr>
        <w:trPr>
          <w:trHeight w:val="420" w:hRule="atLeast"/>
        </w:trPr>
        <w:tc>
          <w:tcPr>
            <w:gridSpan w:val="9"/>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28F">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Mississippi Valley State University</w:t>
            </w:r>
          </w:p>
        </w:tc>
      </w:tr>
      <w:tr>
        <w:trPr>
          <w:trHeight w:val="420" w:hRule="atLeast"/>
        </w:trPr>
        <w:tc>
          <w:tcPr>
            <w:gridSpan w:val="9"/>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298">
            <w:pPr>
              <w:jc w:val="center"/>
              <w:rPr>
                <w:rFonts w:ascii="Garamond" w:cs="Garamond" w:eastAsia="Garamond" w:hAnsi="Garamond"/>
                <w:b w:val="1"/>
                <w:sz w:val="32"/>
                <w:szCs w:val="32"/>
              </w:rPr>
            </w:pPr>
            <w:bookmarkStart w:colFirst="0" w:colLast="0" w:name="_heading=h.gjdgxs" w:id="0"/>
            <w:bookmarkEnd w:id="0"/>
            <w:r w:rsidDel="00000000" w:rsidR="00000000" w:rsidRPr="00000000">
              <w:rPr>
                <w:rFonts w:ascii="Garamond" w:cs="Garamond" w:eastAsia="Garamond" w:hAnsi="Garamond"/>
                <w:b w:val="1"/>
                <w:sz w:val="32"/>
                <w:szCs w:val="32"/>
                <w:rtl w:val="0"/>
              </w:rPr>
              <w:t xml:space="preserve">Studio of Dr. Shelly Garlotte</w:t>
            </w:r>
          </w:p>
        </w:tc>
      </w:tr>
      <w:tr>
        <w:trPr>
          <w:trHeight w:val="330" w:hRule="atLeast"/>
        </w:trPr>
        <w:tc>
          <w:tcPr>
            <w:tcBorders>
              <w:top w:color="000000" w:space="0" w:sz="0" w:val="nil"/>
              <w:left w:color="000000" w:space="0" w:sz="8" w:val="single"/>
              <w:bottom w:color="000000" w:space="0" w:sz="8" w:val="single"/>
              <w:right w:color="000000" w:space="0" w:sz="0" w:val="nil"/>
            </w:tcBorders>
            <w:vAlign w:val="bottom"/>
          </w:tcPr>
          <w:p w:rsidR="00000000" w:rsidDel="00000000" w:rsidP="00000000" w:rsidRDefault="00000000" w:rsidRPr="00000000" w14:paraId="000002A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2A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2A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2A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2A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2A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2A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2A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2A9">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gridSpan w:val="4"/>
            <w:tcBorders>
              <w:top w:color="000000" w:space="0" w:sz="0" w:val="nil"/>
              <w:left w:color="000000" w:space="0" w:sz="8" w:val="single"/>
              <w:bottom w:color="000000" w:space="0" w:sz="8" w:val="single"/>
              <w:right w:color="000000" w:space="0" w:sz="0" w:val="nil"/>
            </w:tcBorders>
            <w:shd w:fill="000000" w:val="clear"/>
            <w:vAlign w:val="bottom"/>
          </w:tcPr>
          <w:p w:rsidR="00000000" w:rsidDel="00000000" w:rsidP="00000000" w:rsidRDefault="00000000" w:rsidRPr="00000000" w14:paraId="000002AA">
            <w:pP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Six Early Italian Songs or Arias</w:t>
            </w:r>
          </w:p>
        </w:tc>
        <w:tc>
          <w:tcPr>
            <w:tcBorders>
              <w:top w:color="000000" w:space="0" w:sz="0" w:val="nil"/>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AE">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0" w:val="nil"/>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AF">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0" w:val="nil"/>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B0">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0" w:val="nil"/>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B1">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2B2">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2B3">
            <w:pPr>
              <w:rPr>
                <w:rFonts w:ascii="Garamond" w:cs="Garamond" w:eastAsia="Garamond" w:hAnsi="Garamond"/>
              </w:rPr>
            </w:pPr>
            <w:r w:rsidDel="00000000" w:rsidR="00000000" w:rsidRPr="00000000">
              <w:rPr>
                <w:rFonts w:ascii="Garamond" w:cs="Garamond" w:eastAsia="Garamond" w:hAnsi="Garamond"/>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B">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2BC">
            <w:pPr>
              <w:rPr>
                <w:rFonts w:ascii="Garamond" w:cs="Garamond" w:eastAsia="Garamond" w:hAnsi="Garamond"/>
              </w:rPr>
            </w:pPr>
            <w:r w:rsidDel="00000000" w:rsidR="00000000" w:rsidRPr="00000000">
              <w:rPr>
                <w:rFonts w:ascii="Garamond" w:cs="Garamond" w:eastAsia="Garamond" w:hAnsi="Garamond"/>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B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4">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2C5">
            <w:pPr>
              <w:rPr>
                <w:rFonts w:ascii="Garamond" w:cs="Garamond" w:eastAsia="Garamond" w:hAnsi="Garamond"/>
              </w:rPr>
            </w:pPr>
            <w:r w:rsidDel="00000000" w:rsidR="00000000" w:rsidRPr="00000000">
              <w:rPr>
                <w:rFonts w:ascii="Garamond" w:cs="Garamond" w:eastAsia="Garamond" w:hAnsi="Garamond"/>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D">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2CE">
            <w:pPr>
              <w:rPr>
                <w:rFonts w:ascii="Garamond" w:cs="Garamond" w:eastAsia="Garamond" w:hAnsi="Garamond"/>
              </w:rPr>
            </w:pPr>
            <w:r w:rsidDel="00000000" w:rsidR="00000000" w:rsidRPr="00000000">
              <w:rPr>
                <w:rFonts w:ascii="Garamond" w:cs="Garamond" w:eastAsia="Garamond" w:hAnsi="Garamond"/>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C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6">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2D7">
            <w:pPr>
              <w:rPr>
                <w:rFonts w:ascii="Garamond" w:cs="Garamond" w:eastAsia="Garamond" w:hAnsi="Garamond"/>
              </w:rPr>
            </w:pPr>
            <w:r w:rsidDel="00000000" w:rsidR="00000000" w:rsidRPr="00000000">
              <w:rPr>
                <w:rFonts w:ascii="Garamond" w:cs="Garamond" w:eastAsia="Garamond" w:hAnsi="Garamond"/>
                <w:rtl w:val="0"/>
              </w:rPr>
              <w:t xml:space="preserve">5</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D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F">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2E0">
            <w:pPr>
              <w:rPr>
                <w:rFonts w:ascii="Garamond" w:cs="Garamond" w:eastAsia="Garamond" w:hAnsi="Garamond"/>
              </w:rPr>
            </w:pPr>
            <w:r w:rsidDel="00000000" w:rsidR="00000000" w:rsidRPr="00000000">
              <w:rPr>
                <w:rFonts w:ascii="Garamond" w:cs="Garamond" w:eastAsia="Garamond" w:hAnsi="Garamond"/>
                <w:rtl w:val="0"/>
              </w:rPr>
              <w:t xml:space="preserve">6</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E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E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E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E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E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E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E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8">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E9">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EA">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EB">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EC">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ED">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EE">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EF">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F0">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2F1">
            <w:pPr>
              <w:rPr>
                <w:rFonts w:ascii="Garamond" w:cs="Garamond" w:eastAsia="Garamond" w:hAnsi="Garamond"/>
              </w:rPr>
            </w:pPr>
            <w:r w:rsidDel="00000000" w:rsidR="00000000" w:rsidRPr="00000000">
              <w:rPr>
                <w:rtl w:val="0"/>
              </w:rPr>
            </w:r>
          </w:p>
        </w:tc>
      </w:tr>
      <w:tr>
        <w:trPr>
          <w:trHeight w:val="342" w:hRule="atLeast"/>
        </w:trPr>
        <w:tc>
          <w:tcPr>
            <w:gridSpan w:val="3"/>
            <w:tcBorders>
              <w:top w:color="000000" w:space="0" w:sz="8" w:val="single"/>
              <w:left w:color="000000" w:space="0" w:sz="8" w:val="single"/>
              <w:bottom w:color="000000" w:space="0" w:sz="8" w:val="single"/>
              <w:right w:color="000000" w:space="0" w:sz="0" w:val="nil"/>
            </w:tcBorders>
            <w:shd w:fill="000000" w:val="clear"/>
            <w:vAlign w:val="bottom"/>
          </w:tcPr>
          <w:p w:rsidR="00000000" w:rsidDel="00000000" w:rsidP="00000000" w:rsidRDefault="00000000" w:rsidRPr="00000000" w14:paraId="000002F2">
            <w:pP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Four Early English Songs</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F5">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F6">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F7">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F8">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2F9">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2FA">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2FB">
            <w:pPr>
              <w:rPr>
                <w:rFonts w:ascii="Garamond" w:cs="Garamond" w:eastAsia="Garamond" w:hAnsi="Garamond"/>
              </w:rPr>
            </w:pPr>
            <w:r w:rsidDel="00000000" w:rsidR="00000000" w:rsidRPr="00000000">
              <w:rPr>
                <w:rFonts w:ascii="Garamond" w:cs="Garamond" w:eastAsia="Garamond" w:hAnsi="Garamond"/>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F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F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F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F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3">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04">
            <w:pPr>
              <w:rPr>
                <w:rFonts w:ascii="Garamond" w:cs="Garamond" w:eastAsia="Garamond" w:hAnsi="Garamond"/>
              </w:rPr>
            </w:pPr>
            <w:r w:rsidDel="00000000" w:rsidR="00000000" w:rsidRPr="00000000">
              <w:rPr>
                <w:rFonts w:ascii="Garamond" w:cs="Garamond" w:eastAsia="Garamond" w:hAnsi="Garamond"/>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C">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0D">
            <w:pPr>
              <w:rPr>
                <w:rFonts w:ascii="Garamond" w:cs="Garamond" w:eastAsia="Garamond" w:hAnsi="Garamond"/>
              </w:rPr>
            </w:pPr>
            <w:r w:rsidDel="00000000" w:rsidR="00000000" w:rsidRPr="00000000">
              <w:rPr>
                <w:rFonts w:ascii="Garamond" w:cs="Garamond" w:eastAsia="Garamond" w:hAnsi="Garamond"/>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0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5">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16">
            <w:pPr>
              <w:rPr>
                <w:rFonts w:ascii="Garamond" w:cs="Garamond" w:eastAsia="Garamond" w:hAnsi="Garamond"/>
              </w:rPr>
            </w:pPr>
            <w:r w:rsidDel="00000000" w:rsidR="00000000" w:rsidRPr="00000000">
              <w:rPr>
                <w:rFonts w:ascii="Garamond" w:cs="Garamond" w:eastAsia="Garamond" w:hAnsi="Garamond"/>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1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E">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1F">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0">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1">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2">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3">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4">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5">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6">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27">
            <w:pPr>
              <w:rPr>
                <w:rFonts w:ascii="Garamond" w:cs="Garamond" w:eastAsia="Garamond" w:hAnsi="Garamond"/>
              </w:rPr>
            </w:pPr>
            <w:r w:rsidDel="00000000" w:rsidR="00000000" w:rsidRPr="00000000">
              <w:rPr>
                <w:rtl w:val="0"/>
              </w:rPr>
            </w:r>
          </w:p>
        </w:tc>
      </w:tr>
      <w:tr>
        <w:trPr>
          <w:trHeight w:val="342" w:hRule="atLeast"/>
        </w:trPr>
        <w:tc>
          <w:tcPr>
            <w:gridSpan w:val="5"/>
            <w:tcBorders>
              <w:top w:color="000000" w:space="0" w:sz="8" w:val="single"/>
              <w:left w:color="000000" w:space="0" w:sz="8" w:val="single"/>
              <w:bottom w:color="000000" w:space="0" w:sz="8" w:val="single"/>
              <w:right w:color="000000" w:space="0" w:sz="0" w:val="nil"/>
            </w:tcBorders>
            <w:shd w:fill="000000" w:val="clear"/>
            <w:vAlign w:val="bottom"/>
          </w:tcPr>
          <w:p w:rsidR="00000000" w:rsidDel="00000000" w:rsidP="00000000" w:rsidRDefault="00000000" w:rsidRPr="00000000" w14:paraId="00000328">
            <w:pP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Eight Baroque/Classical Songs or Arias</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2D">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2E">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2F">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330">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31">
            <w:pPr>
              <w:rPr>
                <w:rFonts w:ascii="Garamond" w:cs="Garamond" w:eastAsia="Garamond" w:hAnsi="Garamond"/>
              </w:rPr>
            </w:pPr>
            <w:r w:rsidDel="00000000" w:rsidR="00000000" w:rsidRPr="00000000">
              <w:rPr>
                <w:rFonts w:ascii="Garamond" w:cs="Garamond" w:eastAsia="Garamond" w:hAnsi="Garamond"/>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9">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3A">
            <w:pPr>
              <w:rPr>
                <w:rFonts w:ascii="Garamond" w:cs="Garamond" w:eastAsia="Garamond" w:hAnsi="Garamond"/>
              </w:rPr>
            </w:pPr>
            <w:r w:rsidDel="00000000" w:rsidR="00000000" w:rsidRPr="00000000">
              <w:rPr>
                <w:rFonts w:ascii="Garamond" w:cs="Garamond" w:eastAsia="Garamond" w:hAnsi="Garamond"/>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3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2">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43">
            <w:pPr>
              <w:rPr>
                <w:rFonts w:ascii="Garamond" w:cs="Garamond" w:eastAsia="Garamond" w:hAnsi="Garamond"/>
              </w:rPr>
            </w:pPr>
            <w:r w:rsidDel="00000000" w:rsidR="00000000" w:rsidRPr="00000000">
              <w:rPr>
                <w:rFonts w:ascii="Garamond" w:cs="Garamond" w:eastAsia="Garamond" w:hAnsi="Garamond"/>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B">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4C">
            <w:pPr>
              <w:rPr>
                <w:rFonts w:ascii="Garamond" w:cs="Garamond" w:eastAsia="Garamond" w:hAnsi="Garamond"/>
              </w:rPr>
            </w:pPr>
            <w:r w:rsidDel="00000000" w:rsidR="00000000" w:rsidRPr="00000000">
              <w:rPr>
                <w:rFonts w:ascii="Garamond" w:cs="Garamond" w:eastAsia="Garamond" w:hAnsi="Garamond"/>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4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4">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55">
            <w:pPr>
              <w:rPr>
                <w:rFonts w:ascii="Garamond" w:cs="Garamond" w:eastAsia="Garamond" w:hAnsi="Garamond"/>
              </w:rPr>
            </w:pPr>
            <w:r w:rsidDel="00000000" w:rsidR="00000000" w:rsidRPr="00000000">
              <w:rPr>
                <w:rFonts w:ascii="Garamond" w:cs="Garamond" w:eastAsia="Garamond" w:hAnsi="Garamond"/>
                <w:rtl w:val="0"/>
              </w:rPr>
              <w:t xml:space="preserve">5</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D">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5E">
            <w:pPr>
              <w:rPr>
                <w:rFonts w:ascii="Garamond" w:cs="Garamond" w:eastAsia="Garamond" w:hAnsi="Garamond"/>
              </w:rPr>
            </w:pPr>
            <w:r w:rsidDel="00000000" w:rsidR="00000000" w:rsidRPr="00000000">
              <w:rPr>
                <w:rFonts w:ascii="Garamond" w:cs="Garamond" w:eastAsia="Garamond" w:hAnsi="Garamond"/>
                <w:rtl w:val="0"/>
              </w:rPr>
              <w:t xml:space="preserve">6</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5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6">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67">
            <w:pPr>
              <w:rPr>
                <w:rFonts w:ascii="Garamond" w:cs="Garamond" w:eastAsia="Garamond" w:hAnsi="Garamond"/>
              </w:rPr>
            </w:pPr>
            <w:r w:rsidDel="00000000" w:rsidR="00000000" w:rsidRPr="00000000">
              <w:rPr>
                <w:rFonts w:ascii="Garamond" w:cs="Garamond" w:eastAsia="Garamond" w:hAnsi="Garamond"/>
                <w:rtl w:val="0"/>
              </w:rPr>
              <w:t xml:space="preserve">7</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6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F">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70">
            <w:pPr>
              <w:rPr>
                <w:rFonts w:ascii="Garamond" w:cs="Garamond" w:eastAsia="Garamond" w:hAnsi="Garamond"/>
              </w:rPr>
            </w:pPr>
            <w:r w:rsidDel="00000000" w:rsidR="00000000" w:rsidRPr="00000000">
              <w:rPr>
                <w:rFonts w:ascii="Garamond" w:cs="Garamond" w:eastAsia="Garamond" w:hAnsi="Garamond"/>
                <w:rtl w:val="0"/>
              </w:rPr>
              <w:t xml:space="preserve">8</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7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7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7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7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7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7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7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8">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79">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7A">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7B">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7C">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7D">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7E">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7F">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80">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81">
            <w:pPr>
              <w:rPr>
                <w:rFonts w:ascii="Garamond" w:cs="Garamond" w:eastAsia="Garamond" w:hAnsi="Garamond"/>
              </w:rPr>
            </w:pPr>
            <w:r w:rsidDel="00000000" w:rsidR="00000000" w:rsidRPr="00000000">
              <w:rPr>
                <w:rtl w:val="0"/>
              </w:rPr>
            </w:r>
          </w:p>
        </w:tc>
      </w:tr>
      <w:tr>
        <w:trPr>
          <w:trHeight w:val="342" w:hRule="atLeast"/>
        </w:trPr>
        <w:tc>
          <w:tcPr>
            <w:gridSpan w:val="3"/>
            <w:tcBorders>
              <w:top w:color="000000" w:space="0" w:sz="8" w:val="single"/>
              <w:left w:color="000000" w:space="0" w:sz="8" w:val="single"/>
              <w:bottom w:color="000000" w:space="0" w:sz="8" w:val="single"/>
              <w:right w:color="000000" w:space="0" w:sz="0" w:val="nil"/>
            </w:tcBorders>
            <w:shd w:fill="000000" w:val="clear"/>
            <w:vAlign w:val="bottom"/>
          </w:tcPr>
          <w:p w:rsidR="00000000" w:rsidDel="00000000" w:rsidP="00000000" w:rsidRDefault="00000000" w:rsidRPr="00000000" w14:paraId="00000382">
            <w:pP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Eight French Songs</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85">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86">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87">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88">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89">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38A">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8B">
            <w:pPr>
              <w:rPr>
                <w:rFonts w:ascii="Garamond" w:cs="Garamond" w:eastAsia="Garamond" w:hAnsi="Garamond"/>
              </w:rPr>
            </w:pPr>
            <w:r w:rsidDel="00000000" w:rsidR="00000000" w:rsidRPr="00000000">
              <w:rPr>
                <w:rFonts w:ascii="Garamond" w:cs="Garamond" w:eastAsia="Garamond" w:hAnsi="Garamond"/>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8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8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8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8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3">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94">
            <w:pPr>
              <w:rPr>
                <w:rFonts w:ascii="Garamond" w:cs="Garamond" w:eastAsia="Garamond" w:hAnsi="Garamond"/>
              </w:rPr>
            </w:pPr>
            <w:r w:rsidDel="00000000" w:rsidR="00000000" w:rsidRPr="00000000">
              <w:rPr>
                <w:rFonts w:ascii="Garamond" w:cs="Garamond" w:eastAsia="Garamond" w:hAnsi="Garamond"/>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C">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9D">
            <w:pPr>
              <w:rPr>
                <w:rFonts w:ascii="Garamond" w:cs="Garamond" w:eastAsia="Garamond" w:hAnsi="Garamond"/>
              </w:rPr>
            </w:pPr>
            <w:r w:rsidDel="00000000" w:rsidR="00000000" w:rsidRPr="00000000">
              <w:rPr>
                <w:rFonts w:ascii="Garamond" w:cs="Garamond" w:eastAsia="Garamond" w:hAnsi="Garamond"/>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9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5">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A6">
            <w:pPr>
              <w:rPr>
                <w:rFonts w:ascii="Garamond" w:cs="Garamond" w:eastAsia="Garamond" w:hAnsi="Garamond"/>
              </w:rPr>
            </w:pPr>
            <w:r w:rsidDel="00000000" w:rsidR="00000000" w:rsidRPr="00000000">
              <w:rPr>
                <w:rFonts w:ascii="Garamond" w:cs="Garamond" w:eastAsia="Garamond" w:hAnsi="Garamond"/>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A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E">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AF">
            <w:pPr>
              <w:rPr>
                <w:rFonts w:ascii="Garamond" w:cs="Garamond" w:eastAsia="Garamond" w:hAnsi="Garamond"/>
              </w:rPr>
            </w:pPr>
            <w:r w:rsidDel="00000000" w:rsidR="00000000" w:rsidRPr="00000000">
              <w:rPr>
                <w:rFonts w:ascii="Garamond" w:cs="Garamond" w:eastAsia="Garamond" w:hAnsi="Garamond"/>
                <w:rtl w:val="0"/>
              </w:rPr>
              <w:t xml:space="preserve">5</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7">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B8">
            <w:pPr>
              <w:rPr>
                <w:rFonts w:ascii="Garamond" w:cs="Garamond" w:eastAsia="Garamond" w:hAnsi="Garamond"/>
              </w:rPr>
            </w:pPr>
            <w:r w:rsidDel="00000000" w:rsidR="00000000" w:rsidRPr="00000000">
              <w:rPr>
                <w:rFonts w:ascii="Garamond" w:cs="Garamond" w:eastAsia="Garamond" w:hAnsi="Garamond"/>
                <w:rtl w:val="0"/>
              </w:rPr>
              <w:t xml:space="preserve">6</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B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0">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C1">
            <w:pPr>
              <w:rPr>
                <w:rFonts w:ascii="Garamond" w:cs="Garamond" w:eastAsia="Garamond" w:hAnsi="Garamond"/>
              </w:rPr>
            </w:pPr>
            <w:r w:rsidDel="00000000" w:rsidR="00000000" w:rsidRPr="00000000">
              <w:rPr>
                <w:rFonts w:ascii="Garamond" w:cs="Garamond" w:eastAsia="Garamond" w:hAnsi="Garamond"/>
                <w:rtl w:val="0"/>
              </w:rPr>
              <w:t xml:space="preserve">7</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9">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CA">
            <w:pPr>
              <w:rPr>
                <w:rFonts w:ascii="Garamond" w:cs="Garamond" w:eastAsia="Garamond" w:hAnsi="Garamond"/>
              </w:rPr>
            </w:pPr>
            <w:r w:rsidDel="00000000" w:rsidR="00000000" w:rsidRPr="00000000">
              <w:rPr>
                <w:rFonts w:ascii="Garamond" w:cs="Garamond" w:eastAsia="Garamond" w:hAnsi="Garamond"/>
                <w:rtl w:val="0"/>
              </w:rPr>
              <w:t xml:space="preserve">8</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C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D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D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2">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3">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4">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5">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6">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7">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8">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9">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A">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3DB">
            <w:pPr>
              <w:rPr>
                <w:rFonts w:ascii="Garamond" w:cs="Garamond" w:eastAsia="Garamond" w:hAnsi="Garamond"/>
              </w:rPr>
            </w:pPr>
            <w:r w:rsidDel="00000000" w:rsidR="00000000" w:rsidRPr="00000000">
              <w:rPr>
                <w:rtl w:val="0"/>
              </w:rPr>
            </w:r>
          </w:p>
        </w:tc>
      </w:tr>
    </w:tbl>
    <w:p w:rsidR="00000000" w:rsidDel="00000000" w:rsidP="00000000" w:rsidRDefault="00000000" w:rsidRPr="00000000" w14:paraId="000003DC">
      <w:pPr>
        <w:rPr/>
      </w:pPr>
      <w:r w:rsidDel="00000000" w:rsidR="00000000" w:rsidRPr="00000000">
        <w:rPr>
          <w:rtl w:val="0"/>
        </w:rPr>
      </w:r>
    </w:p>
    <w:tbl>
      <w:tblPr>
        <w:tblStyle w:val="Table6"/>
        <w:tblW w:w="9266.000000000002" w:type="dxa"/>
        <w:jc w:val="center"/>
        <w:tblLayout w:type="fixed"/>
        <w:tblLook w:val="0000"/>
      </w:tblPr>
      <w:tblGrid>
        <w:gridCol w:w="1488"/>
        <w:gridCol w:w="937"/>
        <w:gridCol w:w="937"/>
        <w:gridCol w:w="937"/>
        <w:gridCol w:w="937"/>
        <w:gridCol w:w="937"/>
        <w:gridCol w:w="937"/>
        <w:gridCol w:w="937"/>
        <w:gridCol w:w="1219"/>
        <w:tblGridChange w:id="0">
          <w:tblGrid>
            <w:gridCol w:w="1488"/>
            <w:gridCol w:w="937"/>
            <w:gridCol w:w="937"/>
            <w:gridCol w:w="937"/>
            <w:gridCol w:w="937"/>
            <w:gridCol w:w="937"/>
            <w:gridCol w:w="937"/>
            <w:gridCol w:w="937"/>
            <w:gridCol w:w="1219"/>
          </w:tblGrid>
        </w:tblGridChange>
      </w:tblGrid>
      <w:tr>
        <w:trPr>
          <w:trHeight w:val="342" w:hRule="atLeast"/>
        </w:trPr>
        <w:tc>
          <w:tcPr>
            <w:gridSpan w:val="2"/>
            <w:tcBorders>
              <w:top w:color="000000" w:space="0" w:sz="8" w:val="single"/>
              <w:left w:color="000000" w:space="0" w:sz="8" w:val="single"/>
              <w:bottom w:color="000000" w:space="0" w:sz="8" w:val="single"/>
              <w:right w:color="000000" w:space="0" w:sz="0" w:val="nil"/>
            </w:tcBorders>
            <w:shd w:fill="000000" w:val="clear"/>
            <w:vAlign w:val="bottom"/>
          </w:tcPr>
          <w:p w:rsidR="00000000" w:rsidDel="00000000" w:rsidP="00000000" w:rsidRDefault="00000000" w:rsidRPr="00000000" w14:paraId="000003DD">
            <w:pP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Ten Lieder</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DF">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E0">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E1">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E2">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E3">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3E4">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3E5">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E6">
            <w:pPr>
              <w:rPr>
                <w:rFonts w:ascii="Garamond" w:cs="Garamond" w:eastAsia="Garamond" w:hAnsi="Garamond"/>
              </w:rPr>
            </w:pPr>
            <w:r w:rsidDel="00000000" w:rsidR="00000000" w:rsidRPr="00000000">
              <w:rPr>
                <w:rFonts w:ascii="Garamond" w:cs="Garamond" w:eastAsia="Garamond" w:hAnsi="Garamond"/>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E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E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E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E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E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E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E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EE">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EF">
            <w:pPr>
              <w:rPr>
                <w:rFonts w:ascii="Garamond" w:cs="Garamond" w:eastAsia="Garamond" w:hAnsi="Garamond"/>
              </w:rPr>
            </w:pPr>
            <w:r w:rsidDel="00000000" w:rsidR="00000000" w:rsidRPr="00000000">
              <w:rPr>
                <w:rFonts w:ascii="Garamond" w:cs="Garamond" w:eastAsia="Garamond" w:hAnsi="Garamond"/>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F7">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3F8">
            <w:pPr>
              <w:rPr>
                <w:rFonts w:ascii="Garamond" w:cs="Garamond" w:eastAsia="Garamond" w:hAnsi="Garamond"/>
              </w:rPr>
            </w:pPr>
            <w:r w:rsidDel="00000000" w:rsidR="00000000" w:rsidRPr="00000000">
              <w:rPr>
                <w:rFonts w:ascii="Garamond" w:cs="Garamond" w:eastAsia="Garamond" w:hAnsi="Garamond"/>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3F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00">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01">
            <w:pPr>
              <w:rPr>
                <w:rFonts w:ascii="Garamond" w:cs="Garamond" w:eastAsia="Garamond" w:hAnsi="Garamond"/>
              </w:rPr>
            </w:pPr>
            <w:r w:rsidDel="00000000" w:rsidR="00000000" w:rsidRPr="00000000">
              <w:rPr>
                <w:rFonts w:ascii="Garamond" w:cs="Garamond" w:eastAsia="Garamond" w:hAnsi="Garamond"/>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09">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0A">
            <w:pPr>
              <w:rPr>
                <w:rFonts w:ascii="Garamond" w:cs="Garamond" w:eastAsia="Garamond" w:hAnsi="Garamond"/>
              </w:rPr>
            </w:pPr>
            <w:r w:rsidDel="00000000" w:rsidR="00000000" w:rsidRPr="00000000">
              <w:rPr>
                <w:rFonts w:ascii="Garamond" w:cs="Garamond" w:eastAsia="Garamond" w:hAnsi="Garamond"/>
                <w:rtl w:val="0"/>
              </w:rPr>
              <w:t xml:space="preserve">5</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0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12">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13">
            <w:pPr>
              <w:rPr>
                <w:rFonts w:ascii="Garamond" w:cs="Garamond" w:eastAsia="Garamond" w:hAnsi="Garamond"/>
              </w:rPr>
            </w:pPr>
            <w:r w:rsidDel="00000000" w:rsidR="00000000" w:rsidRPr="00000000">
              <w:rPr>
                <w:rFonts w:ascii="Garamond" w:cs="Garamond" w:eastAsia="Garamond" w:hAnsi="Garamond"/>
                <w:rtl w:val="0"/>
              </w:rPr>
              <w:t xml:space="preserve">6</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1B">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1C">
            <w:pPr>
              <w:rPr>
                <w:rFonts w:ascii="Garamond" w:cs="Garamond" w:eastAsia="Garamond" w:hAnsi="Garamond"/>
              </w:rPr>
            </w:pPr>
            <w:r w:rsidDel="00000000" w:rsidR="00000000" w:rsidRPr="00000000">
              <w:rPr>
                <w:rFonts w:ascii="Garamond" w:cs="Garamond" w:eastAsia="Garamond" w:hAnsi="Garamond"/>
                <w:rtl w:val="0"/>
              </w:rPr>
              <w:t xml:space="preserve">7</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D">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E">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1F">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0">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1">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2">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3">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24">
            <w:pPr>
              <w:rPr>
                <w:rFonts w:ascii="Garamond" w:cs="Garamond" w:eastAsia="Garamond" w:hAnsi="Garamond"/>
              </w:rPr>
            </w:pPr>
            <w:r w:rsidDel="00000000" w:rsidR="00000000" w:rsidRPr="00000000">
              <w:rPr>
                <w:rtl w:val="0"/>
              </w:rPr>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25">
            <w:pPr>
              <w:rPr>
                <w:rFonts w:ascii="Garamond" w:cs="Garamond" w:eastAsia="Garamond" w:hAnsi="Garamond"/>
              </w:rPr>
            </w:pPr>
            <w:r w:rsidDel="00000000" w:rsidR="00000000" w:rsidRPr="00000000">
              <w:rPr>
                <w:rFonts w:ascii="Garamond" w:cs="Garamond" w:eastAsia="Garamond" w:hAnsi="Garamond"/>
                <w:rtl w:val="0"/>
              </w:rPr>
              <w:t xml:space="preserve">8</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6">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7">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8">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9">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A">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B">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C">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2D">
            <w:pPr>
              <w:rPr>
                <w:rFonts w:ascii="Garamond" w:cs="Garamond" w:eastAsia="Garamond" w:hAnsi="Garamond"/>
              </w:rPr>
            </w:pPr>
            <w:r w:rsidDel="00000000" w:rsidR="00000000" w:rsidRPr="00000000">
              <w:rPr>
                <w:rtl w:val="0"/>
              </w:rPr>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2E">
            <w:pPr>
              <w:rPr>
                <w:rFonts w:ascii="Garamond" w:cs="Garamond" w:eastAsia="Garamond" w:hAnsi="Garamond"/>
              </w:rPr>
            </w:pPr>
            <w:r w:rsidDel="00000000" w:rsidR="00000000" w:rsidRPr="00000000">
              <w:rPr>
                <w:rFonts w:ascii="Garamond" w:cs="Garamond" w:eastAsia="Garamond" w:hAnsi="Garamond"/>
                <w:rtl w:val="0"/>
              </w:rPr>
              <w:t xml:space="preserve">9</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2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36">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37">
            <w:pPr>
              <w:rPr>
                <w:rFonts w:ascii="Garamond" w:cs="Garamond" w:eastAsia="Garamond" w:hAnsi="Garamond"/>
              </w:rPr>
            </w:pPr>
            <w:r w:rsidDel="00000000" w:rsidR="00000000" w:rsidRPr="00000000">
              <w:rPr>
                <w:rFonts w:ascii="Garamond" w:cs="Garamond" w:eastAsia="Garamond" w:hAnsi="Garamond"/>
                <w:rtl w:val="0"/>
              </w:rPr>
              <w:t xml:space="preserve">10</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3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3F">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0">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1">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2">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3">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4">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5">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6">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7">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48">
            <w:pPr>
              <w:rPr>
                <w:rFonts w:ascii="Garamond" w:cs="Garamond" w:eastAsia="Garamond" w:hAnsi="Garamond"/>
              </w:rPr>
            </w:pPr>
            <w:r w:rsidDel="00000000" w:rsidR="00000000" w:rsidRPr="00000000">
              <w:rPr>
                <w:rtl w:val="0"/>
              </w:rPr>
            </w:r>
          </w:p>
        </w:tc>
      </w:tr>
      <w:tr>
        <w:trPr>
          <w:trHeight w:val="342" w:hRule="atLeast"/>
        </w:trPr>
        <w:tc>
          <w:tcPr>
            <w:gridSpan w:val="4"/>
            <w:tcBorders>
              <w:top w:color="000000" w:space="0" w:sz="8" w:val="single"/>
              <w:left w:color="000000" w:space="0" w:sz="8" w:val="single"/>
              <w:bottom w:color="000000" w:space="0" w:sz="8" w:val="single"/>
              <w:right w:color="000000" w:space="0" w:sz="0" w:val="nil"/>
            </w:tcBorders>
            <w:shd w:fill="000000" w:val="clear"/>
            <w:vAlign w:val="bottom"/>
          </w:tcPr>
          <w:p w:rsidR="00000000" w:rsidDel="00000000" w:rsidP="00000000" w:rsidRDefault="00000000" w:rsidRPr="00000000" w14:paraId="00000449">
            <w:pP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Eight British/American Songs</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44D">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44E">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44F">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450">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451">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52">
            <w:pPr>
              <w:rPr>
                <w:rFonts w:ascii="Garamond" w:cs="Garamond" w:eastAsia="Garamond" w:hAnsi="Garamond"/>
              </w:rPr>
            </w:pPr>
            <w:r w:rsidDel="00000000" w:rsidR="00000000" w:rsidRPr="00000000">
              <w:rPr>
                <w:rFonts w:ascii="Garamond" w:cs="Garamond" w:eastAsia="Garamond" w:hAnsi="Garamond"/>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5A">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5B">
            <w:pPr>
              <w:rPr>
                <w:rFonts w:ascii="Garamond" w:cs="Garamond" w:eastAsia="Garamond" w:hAnsi="Garamond"/>
              </w:rPr>
            </w:pPr>
            <w:r w:rsidDel="00000000" w:rsidR="00000000" w:rsidRPr="00000000">
              <w:rPr>
                <w:rFonts w:ascii="Garamond" w:cs="Garamond" w:eastAsia="Garamond" w:hAnsi="Garamond"/>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5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63">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64">
            <w:pPr>
              <w:rPr>
                <w:rFonts w:ascii="Garamond" w:cs="Garamond" w:eastAsia="Garamond" w:hAnsi="Garamond"/>
              </w:rPr>
            </w:pPr>
            <w:r w:rsidDel="00000000" w:rsidR="00000000" w:rsidRPr="00000000">
              <w:rPr>
                <w:rFonts w:ascii="Garamond" w:cs="Garamond" w:eastAsia="Garamond" w:hAnsi="Garamond"/>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6C">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6D">
            <w:pPr>
              <w:rPr>
                <w:rFonts w:ascii="Garamond" w:cs="Garamond" w:eastAsia="Garamond" w:hAnsi="Garamond"/>
              </w:rPr>
            </w:pPr>
            <w:r w:rsidDel="00000000" w:rsidR="00000000" w:rsidRPr="00000000">
              <w:rPr>
                <w:rFonts w:ascii="Garamond" w:cs="Garamond" w:eastAsia="Garamond" w:hAnsi="Garamond"/>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6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75">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76">
            <w:pPr>
              <w:rPr>
                <w:rFonts w:ascii="Garamond" w:cs="Garamond" w:eastAsia="Garamond" w:hAnsi="Garamond"/>
              </w:rPr>
            </w:pPr>
            <w:r w:rsidDel="00000000" w:rsidR="00000000" w:rsidRPr="00000000">
              <w:rPr>
                <w:rFonts w:ascii="Garamond" w:cs="Garamond" w:eastAsia="Garamond" w:hAnsi="Garamond"/>
                <w:rtl w:val="0"/>
              </w:rPr>
              <w:t xml:space="preserve">5</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7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7E">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7F">
            <w:pPr>
              <w:rPr>
                <w:rFonts w:ascii="Garamond" w:cs="Garamond" w:eastAsia="Garamond" w:hAnsi="Garamond"/>
              </w:rPr>
            </w:pPr>
            <w:r w:rsidDel="00000000" w:rsidR="00000000" w:rsidRPr="00000000">
              <w:rPr>
                <w:rFonts w:ascii="Garamond" w:cs="Garamond" w:eastAsia="Garamond" w:hAnsi="Garamond"/>
                <w:rtl w:val="0"/>
              </w:rPr>
              <w:t xml:space="preserve">6</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87">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88">
            <w:pPr>
              <w:rPr>
                <w:rFonts w:ascii="Garamond" w:cs="Garamond" w:eastAsia="Garamond" w:hAnsi="Garamond"/>
              </w:rPr>
            </w:pPr>
            <w:r w:rsidDel="00000000" w:rsidR="00000000" w:rsidRPr="00000000">
              <w:rPr>
                <w:rFonts w:ascii="Garamond" w:cs="Garamond" w:eastAsia="Garamond" w:hAnsi="Garamond"/>
                <w:rtl w:val="0"/>
              </w:rPr>
              <w:t xml:space="preserve">7</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8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90">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91">
            <w:pPr>
              <w:rPr>
                <w:rFonts w:ascii="Garamond" w:cs="Garamond" w:eastAsia="Garamond" w:hAnsi="Garamond"/>
              </w:rPr>
            </w:pPr>
            <w:r w:rsidDel="00000000" w:rsidR="00000000" w:rsidRPr="00000000">
              <w:rPr>
                <w:rFonts w:ascii="Garamond" w:cs="Garamond" w:eastAsia="Garamond" w:hAnsi="Garamond"/>
                <w:rtl w:val="0"/>
              </w:rPr>
              <w:t xml:space="preserve">8</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9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9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9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9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9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9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9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99">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9A">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9B">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9C">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9D">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9E">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9F">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A0">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A1">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4A2">
            <w:pPr>
              <w:rPr>
                <w:rFonts w:ascii="Garamond" w:cs="Garamond" w:eastAsia="Garamond" w:hAnsi="Garamond"/>
              </w:rPr>
            </w:pPr>
            <w:r w:rsidDel="00000000" w:rsidR="00000000" w:rsidRPr="00000000">
              <w:rPr>
                <w:rtl w:val="0"/>
              </w:rPr>
            </w:r>
          </w:p>
        </w:tc>
      </w:tr>
      <w:tr>
        <w:trPr>
          <w:trHeight w:val="342" w:hRule="atLeast"/>
        </w:trPr>
        <w:tc>
          <w:tcPr>
            <w:gridSpan w:val="5"/>
            <w:tcBorders>
              <w:top w:color="000000" w:space="0" w:sz="8" w:val="single"/>
              <w:left w:color="000000" w:space="0" w:sz="8" w:val="single"/>
              <w:bottom w:color="000000" w:space="0" w:sz="8" w:val="single"/>
              <w:right w:color="000000" w:space="0" w:sz="0" w:val="nil"/>
            </w:tcBorders>
            <w:shd w:fill="000000" w:val="clear"/>
            <w:vAlign w:val="bottom"/>
          </w:tcPr>
          <w:p w:rsidR="00000000" w:rsidDel="00000000" w:rsidP="00000000" w:rsidRDefault="00000000" w:rsidRPr="00000000" w14:paraId="000004A3">
            <w:pP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Eight Miscellaneous Songs and Arias</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4A8">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4A9">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0" w:val="nil"/>
            </w:tcBorders>
            <w:shd w:fill="000000" w:val="clear"/>
            <w:vAlign w:val="bottom"/>
          </w:tcPr>
          <w:p w:rsidR="00000000" w:rsidDel="00000000" w:rsidP="00000000" w:rsidRDefault="00000000" w:rsidRPr="00000000" w14:paraId="000004AA">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4AB">
            <w:pPr>
              <w:rPr>
                <w:rFonts w:ascii="Garamond" w:cs="Garamond" w:eastAsia="Garamond" w:hAnsi="Garamond"/>
                <w:color w:val="ffffff"/>
              </w:rPr>
            </w:pPr>
            <w:r w:rsidDel="00000000" w:rsidR="00000000" w:rsidRPr="00000000">
              <w:rPr>
                <w:rFonts w:ascii="Garamond" w:cs="Garamond" w:eastAsia="Garamond" w:hAnsi="Garamond"/>
                <w:color w:val="ffffff"/>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AC">
            <w:pPr>
              <w:rPr>
                <w:rFonts w:ascii="Garamond" w:cs="Garamond" w:eastAsia="Garamond" w:hAnsi="Garamond"/>
              </w:rPr>
            </w:pPr>
            <w:r w:rsidDel="00000000" w:rsidR="00000000" w:rsidRPr="00000000">
              <w:rPr>
                <w:rFonts w:ascii="Garamond" w:cs="Garamond" w:eastAsia="Garamond" w:hAnsi="Garamond"/>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A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A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A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B4">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B5">
            <w:pPr>
              <w:rPr>
                <w:rFonts w:ascii="Garamond" w:cs="Garamond" w:eastAsia="Garamond" w:hAnsi="Garamond"/>
              </w:rPr>
            </w:pPr>
            <w:r w:rsidDel="00000000" w:rsidR="00000000" w:rsidRPr="00000000">
              <w:rPr>
                <w:rFonts w:ascii="Garamond" w:cs="Garamond" w:eastAsia="Garamond" w:hAnsi="Garamond"/>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BD">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BE">
            <w:pPr>
              <w:rPr>
                <w:rFonts w:ascii="Garamond" w:cs="Garamond" w:eastAsia="Garamond" w:hAnsi="Garamond"/>
              </w:rPr>
            </w:pPr>
            <w:r w:rsidDel="00000000" w:rsidR="00000000" w:rsidRPr="00000000">
              <w:rPr>
                <w:rFonts w:ascii="Garamond" w:cs="Garamond" w:eastAsia="Garamond" w:hAnsi="Garamond"/>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B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C6">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C7">
            <w:pPr>
              <w:rPr>
                <w:rFonts w:ascii="Garamond" w:cs="Garamond" w:eastAsia="Garamond" w:hAnsi="Garamond"/>
              </w:rPr>
            </w:pPr>
            <w:r w:rsidDel="00000000" w:rsidR="00000000" w:rsidRPr="00000000">
              <w:rPr>
                <w:rFonts w:ascii="Garamond" w:cs="Garamond" w:eastAsia="Garamond" w:hAnsi="Garamond"/>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C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CF">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D0">
            <w:pPr>
              <w:rPr>
                <w:rFonts w:ascii="Garamond" w:cs="Garamond" w:eastAsia="Garamond" w:hAnsi="Garamond"/>
              </w:rPr>
            </w:pPr>
            <w:r w:rsidDel="00000000" w:rsidR="00000000" w:rsidRPr="00000000">
              <w:rPr>
                <w:rFonts w:ascii="Garamond" w:cs="Garamond" w:eastAsia="Garamond" w:hAnsi="Garamond"/>
                <w:rtl w:val="0"/>
              </w:rPr>
              <w:t xml:space="preserve">5</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D8">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D9">
            <w:pPr>
              <w:rPr>
                <w:rFonts w:ascii="Garamond" w:cs="Garamond" w:eastAsia="Garamond" w:hAnsi="Garamond"/>
              </w:rPr>
            </w:pPr>
            <w:r w:rsidDel="00000000" w:rsidR="00000000" w:rsidRPr="00000000">
              <w:rPr>
                <w:rFonts w:ascii="Garamond" w:cs="Garamond" w:eastAsia="Garamond" w:hAnsi="Garamond"/>
                <w:rtl w:val="0"/>
              </w:rPr>
              <w:t xml:space="preserve">6</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A">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B">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D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E1">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E2">
            <w:pPr>
              <w:rPr>
                <w:rFonts w:ascii="Garamond" w:cs="Garamond" w:eastAsia="Garamond" w:hAnsi="Garamond"/>
              </w:rPr>
            </w:pPr>
            <w:r w:rsidDel="00000000" w:rsidR="00000000" w:rsidRPr="00000000">
              <w:rPr>
                <w:rFonts w:ascii="Garamond" w:cs="Garamond" w:eastAsia="Garamond" w:hAnsi="Garamond"/>
                <w:rtl w:val="0"/>
              </w:rPr>
              <w:t xml:space="preserve">7</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3">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4">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5">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6">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7">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8">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9">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EA">
            <w:pPr>
              <w:rPr>
                <w:rFonts w:ascii="Garamond" w:cs="Garamond" w:eastAsia="Garamond" w:hAnsi="Garamond"/>
              </w:rPr>
            </w:pPr>
            <w:r w:rsidDel="00000000" w:rsidR="00000000" w:rsidRPr="00000000">
              <w:rPr>
                <w:rFonts w:ascii="Garamond" w:cs="Garamond" w:eastAsia="Garamond" w:hAnsi="Garamond"/>
                <w:rtl w:val="0"/>
              </w:rPr>
              <w:t xml:space="preserve"> </w:t>
            </w:r>
          </w:p>
        </w:tc>
      </w:tr>
      <w:tr>
        <w:trPr>
          <w:trHeight w:val="342" w:hRule="atLeast"/>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4EB">
            <w:pPr>
              <w:rPr>
                <w:rFonts w:ascii="Garamond" w:cs="Garamond" w:eastAsia="Garamond" w:hAnsi="Garamond"/>
              </w:rPr>
            </w:pPr>
            <w:r w:rsidDel="00000000" w:rsidR="00000000" w:rsidRPr="00000000">
              <w:rPr>
                <w:rFonts w:ascii="Garamond" w:cs="Garamond" w:eastAsia="Garamond" w:hAnsi="Garamond"/>
                <w:rtl w:val="0"/>
              </w:rPr>
              <w:t xml:space="preserve">8</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C">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D">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E">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EF">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F0">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F1">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4F2">
            <w:pPr>
              <w:rPr>
                <w:rFonts w:ascii="Garamond" w:cs="Garamond" w:eastAsia="Garamond" w:hAnsi="Garamond"/>
              </w:rPr>
            </w:pPr>
            <w:r w:rsidDel="00000000" w:rsidR="00000000" w:rsidRPr="00000000">
              <w:rPr>
                <w:rFonts w:ascii="Garamond" w:cs="Garamond" w:eastAsia="Garamond" w:hAnsi="Garamond"/>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F3">
            <w:pPr>
              <w:rPr>
                <w:rFonts w:ascii="Garamond" w:cs="Garamond" w:eastAsia="Garamond" w:hAnsi="Garamond"/>
              </w:rPr>
            </w:pPr>
            <w:r w:rsidDel="00000000" w:rsidR="00000000" w:rsidRPr="00000000">
              <w:rPr>
                <w:rFonts w:ascii="Garamond" w:cs="Garamond" w:eastAsia="Garamond" w:hAnsi="Garamond"/>
                <w:rtl w:val="0"/>
              </w:rPr>
              <w:t xml:space="preserve"> </w:t>
            </w:r>
          </w:p>
        </w:tc>
      </w:tr>
    </w:tbl>
    <w:p w:rsidR="00000000" w:rsidDel="00000000" w:rsidP="00000000" w:rsidRDefault="00000000" w:rsidRPr="00000000" w14:paraId="000004F4">
      <w:pPr>
        <w:rPr>
          <w:b w:val="1"/>
          <w:sz w:val="20"/>
          <w:szCs w:val="20"/>
        </w:rPr>
      </w:pPr>
      <w:r w:rsidDel="00000000" w:rsidR="00000000" w:rsidRPr="00000000">
        <w:rPr>
          <w:rtl w:val="0"/>
        </w:rPr>
      </w:r>
    </w:p>
    <w:p w:rsidR="00000000" w:rsidDel="00000000" w:rsidP="00000000" w:rsidRDefault="00000000" w:rsidRPr="00000000" w14:paraId="000004F5">
      <w:pPr>
        <w:rPr>
          <w:b w:val="1"/>
          <w:sz w:val="20"/>
          <w:szCs w:val="20"/>
        </w:rPr>
      </w:pPr>
      <w:r w:rsidDel="00000000" w:rsidR="00000000" w:rsidRPr="00000000">
        <w:rPr>
          <w:rtl w:val="0"/>
        </w:rPr>
      </w:r>
    </w:p>
    <w:p w:rsidR="00000000" w:rsidDel="00000000" w:rsidP="00000000" w:rsidRDefault="00000000" w:rsidRPr="00000000" w14:paraId="000004F6">
      <w:pPr>
        <w:rPr>
          <w:b w:val="1"/>
          <w:sz w:val="20"/>
          <w:szCs w:val="20"/>
        </w:rPr>
      </w:pPr>
      <w:r w:rsidDel="00000000" w:rsidR="00000000" w:rsidRPr="00000000">
        <w:rPr>
          <w:rtl w:val="0"/>
        </w:rPr>
      </w:r>
    </w:p>
    <w:p w:rsidR="00000000" w:rsidDel="00000000" w:rsidP="00000000" w:rsidRDefault="00000000" w:rsidRPr="00000000" w14:paraId="000004F7">
      <w:pPr>
        <w:rPr/>
      </w:pPr>
      <w:r w:rsidDel="00000000" w:rsidR="00000000" w:rsidRPr="00000000">
        <w:br w:type="page"/>
      </w:r>
      <w:r w:rsidDel="00000000" w:rsidR="00000000" w:rsidRPr="00000000">
        <w:rPr>
          <w:rtl w:val="0"/>
        </w:rPr>
      </w:r>
    </w:p>
    <w:sectPr>
      <w:type w:val="nextPage"/>
      <w:pgSz w:h="15840" w:w="12240"/>
      <w:pgMar w:bottom="720" w:top="720" w:left="720" w:right="72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center"/>
    </w:pPr>
    <w:rPr>
      <w:sz w:val="40"/>
      <w:szCs w:val="40"/>
    </w:rPr>
  </w:style>
  <w:style w:type="paragraph" w:styleId="Heading4">
    <w:name w:val="heading 4"/>
    <w:basedOn w:val="Normal"/>
    <w:next w:val="Normal"/>
    <w:pPr>
      <w:keepNext w:val="1"/>
      <w:jc w:val="center"/>
    </w:pPr>
    <w:rPr>
      <w:b w:val="1"/>
      <w:sz w:val="36"/>
      <w:szCs w:val="3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E14ED"/>
    <w:rPr>
      <w:sz w:val="24"/>
      <w:szCs w:val="24"/>
    </w:rPr>
  </w:style>
  <w:style w:type="paragraph" w:styleId="Heading1">
    <w:name w:val="heading 1"/>
    <w:basedOn w:val="Normal"/>
    <w:next w:val="Normal"/>
    <w:qFormat w:val="1"/>
    <w:rsid w:val="00CE14ED"/>
    <w:pPr>
      <w:keepNext w:val="1"/>
      <w:jc w:val="center"/>
      <w:outlineLvl w:val="0"/>
    </w:pPr>
    <w:rPr>
      <w:sz w:val="48"/>
    </w:rPr>
  </w:style>
  <w:style w:type="paragraph" w:styleId="Heading2">
    <w:name w:val="heading 2"/>
    <w:basedOn w:val="Normal"/>
    <w:next w:val="Normal"/>
    <w:qFormat w:val="1"/>
    <w:rsid w:val="00CE14ED"/>
    <w:pPr>
      <w:keepNext w:val="1"/>
      <w:outlineLvl w:val="1"/>
    </w:pPr>
    <w:rPr>
      <w:b w:val="1"/>
      <w:bCs w:val="1"/>
    </w:rPr>
  </w:style>
  <w:style w:type="paragraph" w:styleId="Heading3">
    <w:name w:val="heading 3"/>
    <w:basedOn w:val="Normal"/>
    <w:next w:val="Normal"/>
    <w:qFormat w:val="1"/>
    <w:rsid w:val="00CE14ED"/>
    <w:pPr>
      <w:keepNext w:val="1"/>
      <w:jc w:val="center"/>
      <w:outlineLvl w:val="2"/>
    </w:pPr>
    <w:rPr>
      <w:sz w:val="40"/>
    </w:rPr>
  </w:style>
  <w:style w:type="paragraph" w:styleId="Heading4">
    <w:name w:val="heading 4"/>
    <w:basedOn w:val="Normal"/>
    <w:next w:val="Normal"/>
    <w:qFormat w:val="1"/>
    <w:rsid w:val="00CE14ED"/>
    <w:pPr>
      <w:keepNext w:val="1"/>
      <w:jc w:val="center"/>
      <w:outlineLvl w:val="3"/>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sid w:val="00CE14ED"/>
    <w:rPr>
      <w:color w:val="000000"/>
      <w:szCs w:val="18"/>
    </w:rPr>
  </w:style>
  <w:style w:type="paragraph" w:styleId="Header">
    <w:name w:val="header"/>
    <w:basedOn w:val="Normal"/>
    <w:link w:val="HeaderChar"/>
    <w:uiPriority w:val="99"/>
    <w:semiHidden w:val="1"/>
    <w:unhideWhenUsed w:val="1"/>
    <w:rsid w:val="00CF226E"/>
    <w:pPr>
      <w:tabs>
        <w:tab w:val="center" w:pos="4680"/>
        <w:tab w:val="right" w:pos="9360"/>
      </w:tabs>
    </w:pPr>
  </w:style>
  <w:style w:type="character" w:styleId="HeaderChar" w:customStyle="1">
    <w:name w:val="Header Char"/>
    <w:basedOn w:val="DefaultParagraphFont"/>
    <w:link w:val="Header"/>
    <w:uiPriority w:val="99"/>
    <w:semiHidden w:val="1"/>
    <w:rsid w:val="00CF226E"/>
    <w:rPr>
      <w:sz w:val="24"/>
      <w:szCs w:val="24"/>
    </w:rPr>
  </w:style>
  <w:style w:type="paragraph" w:styleId="Footer">
    <w:name w:val="footer"/>
    <w:basedOn w:val="Normal"/>
    <w:link w:val="FooterChar"/>
    <w:uiPriority w:val="99"/>
    <w:semiHidden w:val="1"/>
    <w:unhideWhenUsed w:val="1"/>
    <w:rsid w:val="00CF226E"/>
    <w:pPr>
      <w:tabs>
        <w:tab w:val="center" w:pos="4680"/>
        <w:tab w:val="right" w:pos="9360"/>
      </w:tabs>
    </w:pPr>
  </w:style>
  <w:style w:type="character" w:styleId="FooterChar" w:customStyle="1">
    <w:name w:val="Footer Char"/>
    <w:basedOn w:val="DefaultParagraphFont"/>
    <w:link w:val="Footer"/>
    <w:uiPriority w:val="99"/>
    <w:semiHidden w:val="1"/>
    <w:rsid w:val="00CF226E"/>
    <w:rPr>
      <w:sz w:val="24"/>
      <w:szCs w:val="24"/>
    </w:rPr>
  </w:style>
  <w:style w:type="character" w:styleId="PageNumber">
    <w:name w:val="page number"/>
    <w:basedOn w:val="DefaultParagraphFont"/>
    <w:rsid w:val="00CF226E"/>
  </w:style>
  <w:style w:type="paragraph" w:styleId="ListParagraph">
    <w:name w:val="List Paragraph"/>
    <w:basedOn w:val="Normal"/>
    <w:uiPriority w:val="99"/>
    <w:qFormat w:val="1"/>
    <w:rsid w:val="00782405"/>
    <w:pPr>
      <w:ind w:left="720"/>
      <w:contextualSpacing w:val="1"/>
    </w:pPr>
    <w:rPr>
      <w:sz w:val="22"/>
      <w:szCs w:val="22"/>
    </w:rPr>
  </w:style>
  <w:style w:type="character" w:styleId="apple-style-span" w:customStyle="1">
    <w:name w:val="apple-style-span"/>
    <w:basedOn w:val="DefaultParagraphFont"/>
    <w:rsid w:val="00B821CA"/>
  </w:style>
  <w:style w:type="character" w:styleId="apple-converted-space" w:customStyle="1">
    <w:name w:val="apple-converted-space"/>
    <w:basedOn w:val="DefaultParagraphFont"/>
    <w:rsid w:val="00B821CA"/>
  </w:style>
  <w:style w:type="paragraph" w:styleId="BalloonText">
    <w:name w:val="Balloon Text"/>
    <w:basedOn w:val="Normal"/>
    <w:link w:val="BalloonTextChar"/>
    <w:uiPriority w:val="99"/>
    <w:semiHidden w:val="1"/>
    <w:unhideWhenUsed w:val="1"/>
    <w:rsid w:val="00DB47C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47C5"/>
    <w:rPr>
      <w:rFonts w:ascii="Tahoma" w:cs="Tahoma" w:hAnsi="Tahoma"/>
      <w:sz w:val="16"/>
      <w:szCs w:val="16"/>
    </w:rPr>
  </w:style>
  <w:style w:type="character" w:styleId="Hyperlink">
    <w:name w:val="Hyperlink"/>
    <w:basedOn w:val="DefaultParagraphFont"/>
    <w:uiPriority w:val="99"/>
    <w:unhideWhenUsed w:val="1"/>
    <w:rsid w:val="00502060"/>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kbrownlow@mvsu.edu" TargetMode="Externa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ET+h4AEs7yminJEkWkiHTT1Hw==">AMUW2mXZZy/3JWS7Ct2woaKfTH2ftEHj6NZ0uJCxRBLPVlkesbygWOeoq2OADbt0AibUp+VlaBT7k7Y3dG22Qf3KjKL69cGj24PuYqV3EMgBlNAPTKSLAlLSDqmtbpi/RSFm7QS9LDIe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2019-08-27T18:47:00Z</dcterms:created>
  <dc:creator>Kimberly</dc:creator>
</cp:coreProperties>
</file>