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BFDFF" w14:textId="2BE6F8FB" w:rsidR="000B5C86" w:rsidRPr="00917408" w:rsidRDefault="00917408" w:rsidP="00917408">
      <w:pPr>
        <w:jc w:val="center"/>
        <w:rPr>
          <w:rFonts w:ascii="Times New Roman" w:hAnsi="Times New Roman" w:cs="Times New Roman"/>
          <w:b/>
          <w:bCs/>
          <w:sz w:val="24"/>
          <w:szCs w:val="24"/>
        </w:rPr>
      </w:pPr>
      <w:r w:rsidRPr="00917408">
        <w:rPr>
          <w:rFonts w:ascii="Times New Roman" w:hAnsi="Times New Roman" w:cs="Times New Roman"/>
          <w:b/>
          <w:bCs/>
          <w:sz w:val="24"/>
          <w:szCs w:val="24"/>
        </w:rPr>
        <w:t>ED 31</w:t>
      </w:r>
      <w:r w:rsidR="001F106B">
        <w:rPr>
          <w:rFonts w:ascii="Times New Roman" w:hAnsi="Times New Roman" w:cs="Times New Roman"/>
          <w:b/>
          <w:bCs/>
          <w:sz w:val="24"/>
          <w:szCs w:val="24"/>
        </w:rPr>
        <w:t>2:</w:t>
      </w:r>
      <w:r w:rsidRPr="00917408">
        <w:rPr>
          <w:rFonts w:ascii="Times New Roman" w:hAnsi="Times New Roman" w:cs="Times New Roman"/>
          <w:b/>
          <w:bCs/>
          <w:sz w:val="24"/>
          <w:szCs w:val="24"/>
        </w:rPr>
        <w:t xml:space="preserve"> Methods</w:t>
      </w:r>
      <w:r w:rsidR="001F106B">
        <w:rPr>
          <w:rFonts w:ascii="Times New Roman" w:hAnsi="Times New Roman" w:cs="Times New Roman"/>
          <w:b/>
          <w:bCs/>
          <w:sz w:val="24"/>
          <w:szCs w:val="24"/>
        </w:rPr>
        <w:t xml:space="preserve"> and Materials for</w:t>
      </w:r>
      <w:r w:rsidRPr="00917408">
        <w:rPr>
          <w:rFonts w:ascii="Times New Roman" w:hAnsi="Times New Roman" w:cs="Times New Roman"/>
          <w:b/>
          <w:bCs/>
          <w:sz w:val="24"/>
          <w:szCs w:val="24"/>
        </w:rPr>
        <w:t xml:space="preserve"> Teaching Science </w:t>
      </w:r>
      <w:r w:rsidR="001F106B">
        <w:rPr>
          <w:rFonts w:ascii="Times New Roman" w:hAnsi="Times New Roman" w:cs="Times New Roman"/>
          <w:b/>
          <w:bCs/>
          <w:sz w:val="24"/>
          <w:szCs w:val="24"/>
        </w:rPr>
        <w:t>in the Elementary Classroom</w:t>
      </w:r>
    </w:p>
    <w:p w14:paraId="600C1187" w14:textId="68981D2C" w:rsidR="008146FE" w:rsidRDefault="00917408" w:rsidP="00917408">
      <w:pPr>
        <w:jc w:val="center"/>
      </w:pPr>
      <w:r>
        <w:rPr>
          <w:noProof/>
        </w:rPr>
        <w:drawing>
          <wp:inline distT="0" distB="0" distL="0" distR="0" wp14:anchorId="10B3CFD9" wp14:editId="58950971">
            <wp:extent cx="153352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p w14:paraId="2EA41B1E" w14:textId="4ED326DD" w:rsidR="00917408" w:rsidRPr="00917408" w:rsidRDefault="00917408" w:rsidP="00917408">
      <w:pPr>
        <w:spacing w:line="240" w:lineRule="auto"/>
        <w:contextualSpacing/>
        <w:jc w:val="center"/>
        <w:rPr>
          <w:rFonts w:ascii="Times New Roman" w:hAnsi="Times New Roman" w:cs="Times New Roman"/>
          <w:b/>
          <w:bCs/>
          <w:sz w:val="24"/>
          <w:szCs w:val="24"/>
        </w:rPr>
      </w:pPr>
      <w:r w:rsidRPr="00917408">
        <w:rPr>
          <w:rFonts w:ascii="Times New Roman" w:hAnsi="Times New Roman" w:cs="Times New Roman"/>
          <w:b/>
          <w:bCs/>
          <w:sz w:val="24"/>
          <w:szCs w:val="24"/>
        </w:rPr>
        <w:t>Dr. Teresa Banks, Course Instructor</w:t>
      </w:r>
    </w:p>
    <w:p w14:paraId="7D3BDAD5" w14:textId="2CD8A9A2" w:rsidR="00917408" w:rsidRDefault="00917408" w:rsidP="00917408">
      <w:pPr>
        <w:spacing w:line="240" w:lineRule="auto"/>
        <w:contextualSpacing/>
        <w:jc w:val="center"/>
        <w:rPr>
          <w:rFonts w:ascii="Times New Roman" w:hAnsi="Times New Roman" w:cs="Times New Roman"/>
          <w:b/>
          <w:bCs/>
          <w:sz w:val="24"/>
          <w:szCs w:val="24"/>
        </w:rPr>
      </w:pPr>
      <w:r w:rsidRPr="00917408">
        <w:rPr>
          <w:rFonts w:ascii="Times New Roman" w:hAnsi="Times New Roman" w:cs="Times New Roman"/>
          <w:b/>
          <w:bCs/>
          <w:sz w:val="24"/>
          <w:szCs w:val="24"/>
        </w:rPr>
        <w:t>Office Hours: Virtual</w:t>
      </w:r>
      <w:r>
        <w:rPr>
          <w:rFonts w:ascii="Times New Roman" w:hAnsi="Times New Roman" w:cs="Times New Roman"/>
          <w:b/>
          <w:bCs/>
          <w:sz w:val="24"/>
          <w:szCs w:val="24"/>
        </w:rPr>
        <w:t>-</w:t>
      </w:r>
      <w:r w:rsidRPr="00917408">
        <w:rPr>
          <w:rFonts w:ascii="Times New Roman" w:hAnsi="Times New Roman" w:cs="Times New Roman"/>
          <w:b/>
          <w:bCs/>
          <w:sz w:val="24"/>
          <w:szCs w:val="24"/>
        </w:rPr>
        <w:t xml:space="preserve"> Mon</w:t>
      </w:r>
      <w:r>
        <w:rPr>
          <w:rFonts w:ascii="Times New Roman" w:hAnsi="Times New Roman" w:cs="Times New Roman"/>
          <w:b/>
          <w:bCs/>
          <w:sz w:val="24"/>
          <w:szCs w:val="24"/>
        </w:rPr>
        <w:t>day</w:t>
      </w:r>
      <w:r w:rsidRPr="00917408">
        <w:rPr>
          <w:rFonts w:ascii="Times New Roman" w:hAnsi="Times New Roman" w:cs="Times New Roman"/>
          <w:b/>
          <w:bCs/>
          <w:sz w:val="24"/>
          <w:szCs w:val="24"/>
        </w:rPr>
        <w:t>-Thursday 9:00a -1:00p</w:t>
      </w:r>
    </w:p>
    <w:p w14:paraId="0EF07B81" w14:textId="5F4E2004" w:rsidR="00917408" w:rsidRDefault="00917408" w:rsidP="00917408">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Office Location: O.P. Lowe Building Office 230</w:t>
      </w:r>
    </w:p>
    <w:p w14:paraId="532F1191" w14:textId="107A6E12" w:rsidR="00917408" w:rsidRDefault="00917408" w:rsidP="00917408">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9" w:history="1">
        <w:r w:rsidRPr="004319E1">
          <w:rPr>
            <w:rStyle w:val="Hyperlink"/>
            <w:rFonts w:ascii="Times New Roman" w:hAnsi="Times New Roman" w:cs="Times New Roman"/>
            <w:b/>
            <w:bCs/>
            <w:sz w:val="24"/>
            <w:szCs w:val="24"/>
          </w:rPr>
          <w:t>Teresa.banks@mvsu.edu</w:t>
        </w:r>
      </w:hyperlink>
      <w:r>
        <w:rPr>
          <w:rFonts w:ascii="Times New Roman" w:hAnsi="Times New Roman" w:cs="Times New Roman"/>
          <w:b/>
          <w:bCs/>
          <w:sz w:val="24"/>
          <w:szCs w:val="24"/>
        </w:rPr>
        <w:t xml:space="preserve"> Office phone: 662-254-3698</w:t>
      </w:r>
    </w:p>
    <w:p w14:paraId="43DD750A" w14:textId="65054FA2" w:rsidR="00982F6D" w:rsidRDefault="00982F6D" w:rsidP="00917408">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Course Days: Tuesday &amp; Thursday 3p-5:05p</w:t>
      </w:r>
    </w:p>
    <w:p w14:paraId="17CCDCFC" w14:textId="29466EF0" w:rsidR="00982F6D" w:rsidRDefault="00982F6D" w:rsidP="00982F6D">
      <w:pPr>
        <w:spacing w:line="240" w:lineRule="auto"/>
        <w:contextualSpacing/>
        <w:rPr>
          <w:rFonts w:ascii="Times New Roman" w:hAnsi="Times New Roman" w:cs="Times New Roman"/>
          <w:b/>
          <w:bCs/>
          <w:sz w:val="24"/>
          <w:szCs w:val="24"/>
        </w:rPr>
      </w:pPr>
    </w:p>
    <w:p w14:paraId="1026C489" w14:textId="0EB029AC" w:rsidR="00917408" w:rsidRDefault="00917408" w:rsidP="00917408">
      <w:pPr>
        <w:spacing w:line="240" w:lineRule="auto"/>
        <w:contextualSpacing/>
        <w:jc w:val="center"/>
        <w:rPr>
          <w:rFonts w:ascii="Times New Roman" w:hAnsi="Times New Roman" w:cs="Times New Roman"/>
          <w:b/>
          <w:bCs/>
          <w:sz w:val="24"/>
          <w:szCs w:val="24"/>
        </w:rPr>
      </w:pPr>
    </w:p>
    <w:p w14:paraId="7641BA9B" w14:textId="3C9B19F1" w:rsidR="001F106B" w:rsidRPr="001F106B" w:rsidRDefault="001F106B" w:rsidP="001F106B">
      <w:pPr>
        <w:spacing w:line="240" w:lineRule="auto"/>
        <w:contextualSpacing/>
        <w:rPr>
          <w:rFonts w:ascii="Times New Roman" w:hAnsi="Times New Roman" w:cs="Times New Roman"/>
          <w:b/>
          <w:bCs/>
          <w:sz w:val="24"/>
          <w:szCs w:val="24"/>
          <w:u w:val="single"/>
        </w:rPr>
      </w:pPr>
      <w:r w:rsidRPr="001F106B">
        <w:rPr>
          <w:rFonts w:ascii="Times New Roman" w:hAnsi="Times New Roman" w:cs="Times New Roman"/>
          <w:b/>
          <w:bCs/>
          <w:sz w:val="24"/>
          <w:szCs w:val="24"/>
        </w:rPr>
        <w:t>COURSE OVERVIEW:</w:t>
      </w:r>
      <w:r>
        <w:rPr>
          <w:rFonts w:ascii="Times New Roman" w:hAnsi="Times New Roman" w:cs="Times New Roman"/>
          <w:sz w:val="24"/>
          <w:szCs w:val="24"/>
        </w:rPr>
        <w:t xml:space="preserve"> </w:t>
      </w:r>
      <w:r w:rsidRPr="001F106B">
        <w:rPr>
          <w:rFonts w:ascii="Times New Roman" w:hAnsi="Times New Roman" w:cs="Times New Roman"/>
          <w:sz w:val="24"/>
          <w:szCs w:val="24"/>
        </w:rPr>
        <w:t xml:space="preserve">This course is designed for teaching candidates the appropriate methods and materials for teaching Science in the Elementary School. Included will be development of lesson plans, teaching units as well as appropriate theory, research and best practices for teaching science interactively in the elementary classroom. Field experiences that include micro-teaching units in the classroom are included. </w:t>
      </w:r>
      <w:r w:rsidRPr="001F106B">
        <w:rPr>
          <w:rFonts w:ascii="Times New Roman" w:hAnsi="Times New Roman" w:cs="Times New Roman"/>
          <w:b/>
          <w:bCs/>
          <w:sz w:val="24"/>
          <w:szCs w:val="24"/>
          <w:u w:val="single"/>
        </w:rPr>
        <w:t>Prerequisites: ED 280: Introduction to Teaching, ED 380: Instructional Planning and Adapting Instruction, SC 15: Survey of Biological Science, and SC 261: Survey of Physical Science.</w:t>
      </w:r>
    </w:p>
    <w:p w14:paraId="7BAC56D2" w14:textId="77777777" w:rsidR="001F106B" w:rsidRDefault="001F106B" w:rsidP="001F106B">
      <w:pPr>
        <w:spacing w:line="240" w:lineRule="auto"/>
        <w:contextualSpacing/>
        <w:rPr>
          <w:rFonts w:ascii="Times New Roman" w:hAnsi="Times New Roman" w:cs="Times New Roman"/>
          <w:sz w:val="24"/>
          <w:szCs w:val="24"/>
        </w:rPr>
      </w:pPr>
    </w:p>
    <w:p w14:paraId="173B6FE6" w14:textId="32697F34" w:rsidR="001F106B" w:rsidRDefault="001F106B" w:rsidP="001F106B">
      <w:pPr>
        <w:spacing w:line="240" w:lineRule="auto"/>
        <w:contextualSpacing/>
        <w:rPr>
          <w:rFonts w:ascii="Times New Roman" w:hAnsi="Times New Roman" w:cs="Times New Roman"/>
          <w:sz w:val="24"/>
          <w:szCs w:val="24"/>
        </w:rPr>
      </w:pPr>
      <w:r w:rsidRPr="001F106B">
        <w:rPr>
          <w:rFonts w:ascii="Times New Roman" w:hAnsi="Times New Roman" w:cs="Times New Roman"/>
          <w:b/>
          <w:bCs/>
          <w:sz w:val="24"/>
          <w:szCs w:val="24"/>
        </w:rPr>
        <w:t>COURSE HOURS:</w:t>
      </w:r>
      <w:r>
        <w:rPr>
          <w:rFonts w:ascii="Times New Roman" w:hAnsi="Times New Roman" w:cs="Times New Roman"/>
          <w:sz w:val="24"/>
          <w:szCs w:val="24"/>
        </w:rPr>
        <w:t xml:space="preserve"> 3</w:t>
      </w:r>
    </w:p>
    <w:p w14:paraId="1441AAF6" w14:textId="4954A9B3" w:rsidR="00982F6D" w:rsidRPr="001F106B" w:rsidRDefault="00982F6D" w:rsidP="001F106B">
      <w:pPr>
        <w:spacing w:line="240" w:lineRule="auto"/>
        <w:contextualSpacing/>
        <w:rPr>
          <w:rFonts w:ascii="Times New Roman" w:hAnsi="Times New Roman" w:cs="Times New Roman"/>
          <w:sz w:val="24"/>
          <w:szCs w:val="24"/>
        </w:rPr>
      </w:pPr>
      <w:r w:rsidRPr="00FD0EA9">
        <w:rPr>
          <w:rFonts w:ascii="Times New Roman" w:hAnsi="Times New Roman" w:cs="Times New Roman"/>
          <w:b/>
          <w:bCs/>
          <w:sz w:val="24"/>
          <w:szCs w:val="24"/>
        </w:rPr>
        <w:t>REQUIRED TEXT:</w:t>
      </w:r>
      <w:r>
        <w:rPr>
          <w:rFonts w:ascii="Times New Roman" w:hAnsi="Times New Roman" w:cs="Times New Roman"/>
          <w:sz w:val="24"/>
          <w:szCs w:val="24"/>
        </w:rPr>
        <w:t xml:space="preserve"> </w:t>
      </w:r>
      <w:r w:rsidRPr="00FD0EA9">
        <w:rPr>
          <w:rFonts w:ascii="Times New Roman" w:hAnsi="Times New Roman" w:cs="Times New Roman"/>
          <w:i/>
          <w:iCs/>
          <w:sz w:val="24"/>
          <w:szCs w:val="24"/>
        </w:rPr>
        <w:t>Teaching Children Science: A Discovery Approach 9</w:t>
      </w:r>
      <w:r w:rsidRPr="00FD0EA9">
        <w:rPr>
          <w:rFonts w:ascii="Times New Roman" w:hAnsi="Times New Roman" w:cs="Times New Roman"/>
          <w:i/>
          <w:iCs/>
          <w:sz w:val="24"/>
          <w:szCs w:val="24"/>
          <w:vertAlign w:val="superscript"/>
        </w:rPr>
        <w:t>th</w:t>
      </w:r>
      <w:r>
        <w:rPr>
          <w:rFonts w:ascii="Times New Roman" w:hAnsi="Times New Roman" w:cs="Times New Roman"/>
          <w:sz w:val="24"/>
          <w:szCs w:val="24"/>
        </w:rPr>
        <w:t xml:space="preserve"> Ed. </w:t>
      </w:r>
      <w:proofErr w:type="spellStart"/>
      <w:r>
        <w:rPr>
          <w:rFonts w:ascii="Times New Roman" w:hAnsi="Times New Roman" w:cs="Times New Roman"/>
          <w:sz w:val="24"/>
          <w:szCs w:val="24"/>
        </w:rPr>
        <w:t>Derosa</w:t>
      </w:r>
      <w:proofErr w:type="spellEnd"/>
      <w:r>
        <w:rPr>
          <w:rFonts w:ascii="Times New Roman" w:hAnsi="Times New Roman" w:cs="Times New Roman"/>
          <w:sz w:val="24"/>
          <w:szCs w:val="24"/>
        </w:rPr>
        <w:t>,</w:t>
      </w:r>
      <w:r w:rsidR="00FD0EA9">
        <w:rPr>
          <w:rFonts w:ascii="Times New Roman" w:hAnsi="Times New Roman" w:cs="Times New Roman"/>
          <w:sz w:val="24"/>
          <w:szCs w:val="24"/>
        </w:rPr>
        <w:t xml:space="preserve"> </w:t>
      </w:r>
      <w:r>
        <w:rPr>
          <w:rFonts w:ascii="Times New Roman" w:hAnsi="Times New Roman" w:cs="Times New Roman"/>
          <w:sz w:val="24"/>
          <w:szCs w:val="24"/>
        </w:rPr>
        <w:t xml:space="preserve">D &amp; J. </w:t>
      </w:r>
      <w:proofErr w:type="spellStart"/>
      <w:r>
        <w:rPr>
          <w:rFonts w:ascii="Times New Roman" w:hAnsi="Times New Roman" w:cs="Times New Roman"/>
          <w:sz w:val="24"/>
          <w:szCs w:val="24"/>
        </w:rPr>
        <w:t>Abruscato</w:t>
      </w:r>
      <w:proofErr w:type="spellEnd"/>
      <w:r>
        <w:rPr>
          <w:rFonts w:ascii="Times New Roman" w:hAnsi="Times New Roman" w:cs="Times New Roman"/>
          <w:sz w:val="24"/>
          <w:szCs w:val="24"/>
        </w:rPr>
        <w:t xml:space="preserve"> Pearson Publication</w:t>
      </w:r>
    </w:p>
    <w:p w14:paraId="6A41354F" w14:textId="409EE047" w:rsidR="001F106B" w:rsidRDefault="001F106B" w:rsidP="001F106B">
      <w:pPr>
        <w:spacing w:line="240" w:lineRule="auto"/>
        <w:contextualSpacing/>
        <w:rPr>
          <w:rFonts w:ascii="Times New Roman" w:hAnsi="Times New Roman" w:cs="Times New Roman"/>
          <w:b/>
          <w:bCs/>
          <w:sz w:val="24"/>
          <w:szCs w:val="24"/>
        </w:rPr>
      </w:pPr>
    </w:p>
    <w:p w14:paraId="3883EC16" w14:textId="7BE02A5B" w:rsidR="00BE5F0E" w:rsidRDefault="00BE5F0E" w:rsidP="001F106B">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A</w:t>
      </w:r>
      <w:r w:rsidR="00A40690">
        <w:rPr>
          <w:rFonts w:ascii="Times New Roman" w:hAnsi="Times New Roman" w:cs="Times New Roman"/>
          <w:b/>
          <w:bCs/>
          <w:sz w:val="24"/>
          <w:szCs w:val="24"/>
        </w:rPr>
        <w:t>DDITIO</w:t>
      </w:r>
      <w:r>
        <w:rPr>
          <w:rFonts w:ascii="Times New Roman" w:hAnsi="Times New Roman" w:cs="Times New Roman"/>
          <w:b/>
          <w:bCs/>
          <w:sz w:val="24"/>
          <w:szCs w:val="24"/>
        </w:rPr>
        <w:t>NAL</w:t>
      </w:r>
      <w:r w:rsidR="00A40690">
        <w:rPr>
          <w:rFonts w:ascii="Times New Roman" w:hAnsi="Times New Roman" w:cs="Times New Roman"/>
          <w:b/>
          <w:bCs/>
          <w:sz w:val="24"/>
          <w:szCs w:val="24"/>
        </w:rPr>
        <w:t xml:space="preserve"> REQUIRE READING: </w:t>
      </w:r>
      <w:r w:rsidR="00A40690">
        <w:rPr>
          <w:rFonts w:ascii="Times New Roman" w:hAnsi="Times New Roman" w:cs="Times New Roman"/>
          <w:sz w:val="24"/>
          <w:szCs w:val="24"/>
        </w:rPr>
        <w:t xml:space="preserve"> </w:t>
      </w:r>
    </w:p>
    <w:p w14:paraId="2A0ED923" w14:textId="0EA70553" w:rsidR="00A40690" w:rsidRDefault="00A40690" w:rsidP="001F106B">
      <w:pPr>
        <w:spacing w:line="240" w:lineRule="auto"/>
        <w:contextualSpacing/>
        <w:rPr>
          <w:rFonts w:ascii="Times New Roman" w:hAnsi="Times New Roman" w:cs="Times New Roman"/>
          <w:sz w:val="24"/>
          <w:szCs w:val="24"/>
        </w:rPr>
      </w:pPr>
      <w:r>
        <w:rPr>
          <w:rFonts w:ascii="Times New Roman" w:hAnsi="Times New Roman" w:cs="Times New Roman"/>
          <w:sz w:val="24"/>
          <w:szCs w:val="24"/>
        </w:rPr>
        <w:t>National Science Education Standards (</w:t>
      </w:r>
      <w:hyperlink r:id="rId10" w:anchor="toc" w:history="1">
        <w:r w:rsidRPr="004319E1">
          <w:rPr>
            <w:rStyle w:val="Hyperlink"/>
            <w:rFonts w:ascii="Times New Roman" w:hAnsi="Times New Roman" w:cs="Times New Roman"/>
            <w:sz w:val="24"/>
            <w:szCs w:val="24"/>
          </w:rPr>
          <w:t>http://www.nap.edu/catolog.php?record_id=4962#toc</w:t>
        </w:r>
      </w:hyperlink>
      <w:r>
        <w:rPr>
          <w:rFonts w:ascii="Times New Roman" w:hAnsi="Times New Roman" w:cs="Times New Roman"/>
          <w:sz w:val="24"/>
          <w:szCs w:val="24"/>
        </w:rPr>
        <w:t>)</w:t>
      </w:r>
    </w:p>
    <w:p w14:paraId="263C1CC0" w14:textId="103497FD" w:rsidR="00BE5F0E" w:rsidRDefault="00BE5F0E" w:rsidP="001F106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National Science Teacher Association Standards </w:t>
      </w:r>
      <w:proofErr w:type="gramStart"/>
      <w:r>
        <w:rPr>
          <w:rFonts w:ascii="Times New Roman" w:hAnsi="Times New Roman" w:cs="Times New Roman"/>
          <w:sz w:val="24"/>
          <w:szCs w:val="24"/>
        </w:rPr>
        <w:t>( NSTA</w:t>
      </w:r>
      <w:proofErr w:type="gramEnd"/>
      <w:r>
        <w:rPr>
          <w:rFonts w:ascii="Times New Roman" w:hAnsi="Times New Roman" w:cs="Times New Roman"/>
          <w:sz w:val="24"/>
          <w:szCs w:val="24"/>
        </w:rPr>
        <w:t>) (</w:t>
      </w:r>
      <w:hyperlink r:id="rId11" w:history="1">
        <w:r w:rsidRPr="004319E1">
          <w:rPr>
            <w:rStyle w:val="Hyperlink"/>
            <w:rFonts w:ascii="Times New Roman" w:hAnsi="Times New Roman" w:cs="Times New Roman"/>
            <w:sz w:val="24"/>
            <w:szCs w:val="24"/>
          </w:rPr>
          <w:t>http://www.nsta.org/preservice</w:t>
        </w:r>
      </w:hyperlink>
      <w:r>
        <w:rPr>
          <w:rFonts w:ascii="Times New Roman" w:hAnsi="Times New Roman" w:cs="Times New Roman"/>
          <w:sz w:val="24"/>
          <w:szCs w:val="24"/>
        </w:rPr>
        <w:t xml:space="preserve">) </w:t>
      </w:r>
    </w:p>
    <w:p w14:paraId="4CB77E61" w14:textId="024577D6" w:rsidR="00BE5F0E" w:rsidRDefault="00BE5F0E" w:rsidP="001F106B">
      <w:pPr>
        <w:spacing w:line="240" w:lineRule="auto"/>
        <w:contextualSpacing/>
        <w:rPr>
          <w:rFonts w:ascii="Times New Roman" w:hAnsi="Times New Roman" w:cs="Times New Roman"/>
          <w:sz w:val="24"/>
          <w:szCs w:val="24"/>
        </w:rPr>
      </w:pPr>
      <w:r>
        <w:rPr>
          <w:rFonts w:ascii="Times New Roman" w:hAnsi="Times New Roman" w:cs="Times New Roman"/>
          <w:sz w:val="24"/>
          <w:szCs w:val="24"/>
        </w:rPr>
        <w:t>Next Generation Science Standard (</w:t>
      </w:r>
      <w:hyperlink r:id="rId12" w:history="1">
        <w:r w:rsidRPr="004319E1">
          <w:rPr>
            <w:rStyle w:val="Hyperlink"/>
            <w:rFonts w:ascii="Times New Roman" w:hAnsi="Times New Roman" w:cs="Times New Roman"/>
            <w:sz w:val="24"/>
            <w:szCs w:val="24"/>
          </w:rPr>
          <w:t>http://www.nextscience.org/next-generation-science-standards</w:t>
        </w:r>
      </w:hyperlink>
      <w:r>
        <w:rPr>
          <w:rFonts w:ascii="Times New Roman" w:hAnsi="Times New Roman" w:cs="Times New Roman"/>
          <w:sz w:val="24"/>
          <w:szCs w:val="24"/>
        </w:rPr>
        <w:t xml:space="preserve">) </w:t>
      </w:r>
    </w:p>
    <w:p w14:paraId="1A46A282" w14:textId="77777777" w:rsidR="00BE5F0E" w:rsidRDefault="00BE5F0E" w:rsidP="001F106B">
      <w:pPr>
        <w:spacing w:line="240" w:lineRule="auto"/>
        <w:contextualSpacing/>
        <w:rPr>
          <w:rFonts w:ascii="Times New Roman" w:hAnsi="Times New Roman" w:cs="Times New Roman"/>
          <w:sz w:val="24"/>
          <w:szCs w:val="24"/>
        </w:rPr>
      </w:pPr>
    </w:p>
    <w:p w14:paraId="1298E836" w14:textId="77777777" w:rsidR="00A40690" w:rsidRPr="00A40690" w:rsidRDefault="00A40690" w:rsidP="001F106B">
      <w:pPr>
        <w:spacing w:line="240" w:lineRule="auto"/>
        <w:contextualSpacing/>
        <w:rPr>
          <w:rFonts w:ascii="Times New Roman" w:hAnsi="Times New Roman" w:cs="Times New Roman"/>
          <w:sz w:val="24"/>
          <w:szCs w:val="24"/>
        </w:rPr>
      </w:pPr>
    </w:p>
    <w:p w14:paraId="07691EC0" w14:textId="1DA83ECC" w:rsidR="008146FE" w:rsidRPr="008146FE" w:rsidRDefault="001F106B">
      <w:pPr>
        <w:rPr>
          <w:rFonts w:ascii="Times New Roman" w:hAnsi="Times New Roman" w:cs="Times New Roman"/>
          <w:sz w:val="24"/>
          <w:szCs w:val="24"/>
        </w:rPr>
      </w:pPr>
      <w:r w:rsidRPr="001F106B">
        <w:rPr>
          <w:rFonts w:ascii="Times New Roman" w:hAnsi="Times New Roman" w:cs="Times New Roman"/>
          <w:b/>
          <w:bCs/>
          <w:sz w:val="24"/>
          <w:szCs w:val="24"/>
        </w:rPr>
        <w:t>COURSE OBJECTIVES</w:t>
      </w:r>
      <w:r w:rsidR="008146FE" w:rsidRPr="001F106B">
        <w:rPr>
          <w:rFonts w:ascii="Times New Roman" w:hAnsi="Times New Roman" w:cs="Times New Roman"/>
          <w:b/>
          <w:bCs/>
          <w:sz w:val="24"/>
          <w:szCs w:val="24"/>
        </w:rPr>
        <w:t>:</w:t>
      </w:r>
      <w:r>
        <w:rPr>
          <w:rFonts w:ascii="Times New Roman" w:hAnsi="Times New Roman" w:cs="Times New Roman"/>
          <w:b/>
          <w:bCs/>
          <w:sz w:val="24"/>
          <w:szCs w:val="24"/>
        </w:rPr>
        <w:t xml:space="preserve"> </w:t>
      </w:r>
      <w:r w:rsidR="008146FE" w:rsidRPr="008146FE">
        <w:rPr>
          <w:rFonts w:ascii="Times New Roman" w:hAnsi="Times New Roman" w:cs="Times New Roman"/>
          <w:sz w:val="24"/>
          <w:szCs w:val="24"/>
        </w:rPr>
        <w:t xml:space="preserve">The purpose of this course is to provide you, the future teacher, with the skills, </w:t>
      </w:r>
      <w:r w:rsidR="00FD0EA9" w:rsidRPr="008146FE">
        <w:rPr>
          <w:rFonts w:ascii="Times New Roman" w:hAnsi="Times New Roman" w:cs="Times New Roman"/>
          <w:sz w:val="24"/>
          <w:szCs w:val="24"/>
        </w:rPr>
        <w:t>knowledge,</w:t>
      </w:r>
      <w:r w:rsidR="008146FE" w:rsidRPr="008146FE">
        <w:rPr>
          <w:rFonts w:ascii="Times New Roman" w:hAnsi="Times New Roman" w:cs="Times New Roman"/>
          <w:sz w:val="24"/>
          <w:szCs w:val="24"/>
        </w:rPr>
        <w:t xml:space="preserve"> and resources for providing quality science learning experiences for all students. This begins with an emphasis upon you as a science learner. Over time, the shift will move toward you as a science teacher. Specific objectives addressed during the course include: a. Articulate and refine personal understandings of science and science teaching b. Develop deeper understandings of the nature of science and specific science content c. Demonstrate proficiency with identifying the essential features of inquiry-based science teaching and the variations within those features d. Create developmentally appropriate lessons that demonstrate the effective application of important ideas and skills, including inquiry and process skills e. Collaborate with other education professionals while examining issues related to teaching science for all students, </w:t>
      </w:r>
      <w:r w:rsidR="008146FE" w:rsidRPr="008146FE">
        <w:rPr>
          <w:rFonts w:ascii="Times New Roman" w:hAnsi="Times New Roman" w:cs="Times New Roman"/>
          <w:sz w:val="24"/>
          <w:szCs w:val="24"/>
        </w:rPr>
        <w:lastRenderedPageBreak/>
        <w:t>including culturally-relevant science learning and social justice issues related to science f. Identify instructional approaches that facilitate learning by students from populations typically und</w:t>
      </w:r>
    </w:p>
    <w:p w14:paraId="711876BD" w14:textId="64AC4502" w:rsidR="008146FE" w:rsidRPr="008146FE" w:rsidRDefault="007A5352">
      <w:pPr>
        <w:rPr>
          <w:rFonts w:ascii="Times New Roman" w:hAnsi="Times New Roman" w:cs="Times New Roman"/>
          <w:sz w:val="24"/>
          <w:szCs w:val="24"/>
        </w:rPr>
      </w:pPr>
      <w:r w:rsidRPr="007A5352">
        <w:rPr>
          <w:rFonts w:ascii="Times New Roman" w:hAnsi="Times New Roman" w:cs="Times New Roman"/>
          <w:b/>
          <w:bCs/>
          <w:sz w:val="24"/>
          <w:szCs w:val="24"/>
        </w:rPr>
        <w:t>COURSE PERFORMANCE OUTCOMES:</w:t>
      </w:r>
      <w:r>
        <w:rPr>
          <w:rFonts w:ascii="Times New Roman" w:hAnsi="Times New Roman" w:cs="Times New Roman"/>
          <w:b/>
          <w:bCs/>
          <w:sz w:val="24"/>
          <w:szCs w:val="24"/>
        </w:rPr>
        <w:t xml:space="preserve"> </w:t>
      </w:r>
      <w:r w:rsidR="008146FE" w:rsidRPr="008146FE">
        <w:rPr>
          <w:rFonts w:ascii="Times New Roman" w:hAnsi="Times New Roman" w:cs="Times New Roman"/>
          <w:sz w:val="24"/>
          <w:szCs w:val="24"/>
        </w:rPr>
        <w:t>New teachers are required to take the Praxis Principles of Learning and Teaching test. During this course, each student will demonstrate their progress toward becoming proficient in the following standards, as set forth on the Praxis:</w:t>
      </w:r>
    </w:p>
    <w:p w14:paraId="52901EBB" w14:textId="77777777" w:rsidR="008146FE" w:rsidRPr="007A5352" w:rsidRDefault="008146FE" w:rsidP="007A5352">
      <w:pPr>
        <w:spacing w:line="240" w:lineRule="auto"/>
        <w:ind w:left="43"/>
        <w:contextualSpacing/>
        <w:rPr>
          <w:rFonts w:ascii="Times New Roman" w:hAnsi="Times New Roman" w:cs="Times New Roman"/>
          <w:b/>
          <w:bCs/>
          <w:sz w:val="24"/>
          <w:szCs w:val="24"/>
        </w:rPr>
      </w:pPr>
      <w:r w:rsidRPr="008146FE">
        <w:rPr>
          <w:rFonts w:ascii="Times New Roman" w:hAnsi="Times New Roman" w:cs="Times New Roman"/>
          <w:sz w:val="24"/>
          <w:szCs w:val="24"/>
        </w:rPr>
        <w:t>I.</w:t>
      </w:r>
      <w:r>
        <w:rPr>
          <w:rFonts w:ascii="Times New Roman" w:hAnsi="Times New Roman" w:cs="Times New Roman"/>
          <w:sz w:val="24"/>
          <w:szCs w:val="24"/>
        </w:rPr>
        <w:t xml:space="preserve"> </w:t>
      </w:r>
      <w:r w:rsidRPr="007A5352">
        <w:rPr>
          <w:rFonts w:ascii="Times New Roman" w:hAnsi="Times New Roman" w:cs="Times New Roman"/>
          <w:b/>
          <w:bCs/>
          <w:sz w:val="24"/>
          <w:szCs w:val="24"/>
          <w:u w:val="single"/>
        </w:rPr>
        <w:t>Students as Learners</w:t>
      </w:r>
      <w:r w:rsidRPr="007A5352">
        <w:rPr>
          <w:rFonts w:ascii="Times New Roman" w:hAnsi="Times New Roman" w:cs="Times New Roman"/>
          <w:b/>
          <w:bCs/>
          <w:sz w:val="24"/>
          <w:szCs w:val="24"/>
        </w:rPr>
        <w:t xml:space="preserve"> </w:t>
      </w:r>
    </w:p>
    <w:p w14:paraId="7DF7BF53" w14:textId="77777777" w:rsidR="008146FE" w:rsidRPr="008146FE" w:rsidRDefault="008146FE" w:rsidP="007A5352">
      <w:pPr>
        <w:spacing w:line="240" w:lineRule="auto"/>
        <w:ind w:left="43"/>
        <w:contextualSpacing/>
        <w:rPr>
          <w:rFonts w:ascii="Times New Roman" w:hAnsi="Times New Roman" w:cs="Times New Roman"/>
          <w:sz w:val="24"/>
          <w:szCs w:val="24"/>
        </w:rPr>
      </w:pPr>
      <w:r w:rsidRPr="008146FE">
        <w:rPr>
          <w:rFonts w:ascii="Times New Roman" w:hAnsi="Times New Roman" w:cs="Times New Roman"/>
          <w:sz w:val="24"/>
          <w:szCs w:val="24"/>
        </w:rPr>
        <w:t>A. Students as diverse learners</w:t>
      </w:r>
    </w:p>
    <w:p w14:paraId="2473D9BA" w14:textId="77777777" w:rsidR="008146FE" w:rsidRPr="007A5352" w:rsidRDefault="008146FE" w:rsidP="007A5352">
      <w:pPr>
        <w:spacing w:line="240" w:lineRule="auto"/>
        <w:ind w:left="43"/>
        <w:contextualSpacing/>
        <w:rPr>
          <w:rFonts w:ascii="Times New Roman" w:hAnsi="Times New Roman" w:cs="Times New Roman"/>
          <w:b/>
          <w:bCs/>
          <w:sz w:val="24"/>
          <w:szCs w:val="24"/>
          <w:u w:val="single"/>
        </w:rPr>
      </w:pPr>
      <w:r w:rsidRPr="008146FE">
        <w:rPr>
          <w:rFonts w:ascii="Times New Roman" w:hAnsi="Times New Roman" w:cs="Times New Roman"/>
          <w:sz w:val="24"/>
          <w:szCs w:val="24"/>
        </w:rPr>
        <w:t xml:space="preserve"> </w:t>
      </w:r>
      <w:r w:rsidRPr="007A5352">
        <w:rPr>
          <w:rFonts w:ascii="Times New Roman" w:hAnsi="Times New Roman" w:cs="Times New Roman"/>
          <w:b/>
          <w:bCs/>
          <w:sz w:val="24"/>
          <w:szCs w:val="24"/>
          <w:u w:val="single"/>
        </w:rPr>
        <w:t>II. Instruction and Assessment</w:t>
      </w:r>
    </w:p>
    <w:p w14:paraId="0B7470BE" w14:textId="3EDCE32A" w:rsidR="008146FE" w:rsidRPr="008146FE" w:rsidRDefault="008146FE" w:rsidP="007A5352">
      <w:pPr>
        <w:spacing w:line="240" w:lineRule="auto"/>
        <w:ind w:left="43"/>
        <w:contextualSpacing/>
        <w:rPr>
          <w:rFonts w:ascii="Times New Roman" w:hAnsi="Times New Roman" w:cs="Times New Roman"/>
          <w:sz w:val="24"/>
          <w:szCs w:val="24"/>
        </w:rPr>
      </w:pPr>
      <w:r w:rsidRPr="008146FE">
        <w:rPr>
          <w:rFonts w:ascii="Times New Roman" w:hAnsi="Times New Roman" w:cs="Times New Roman"/>
          <w:sz w:val="24"/>
          <w:szCs w:val="24"/>
        </w:rPr>
        <w:t xml:space="preserve">A. Instructional strategies </w:t>
      </w:r>
    </w:p>
    <w:p w14:paraId="0D15D708" w14:textId="77777777" w:rsidR="008146FE" w:rsidRPr="008146FE" w:rsidRDefault="008146FE" w:rsidP="007A5352">
      <w:pPr>
        <w:spacing w:line="240" w:lineRule="auto"/>
        <w:ind w:left="43"/>
        <w:contextualSpacing/>
        <w:rPr>
          <w:rFonts w:ascii="Times New Roman" w:hAnsi="Times New Roman" w:cs="Times New Roman"/>
          <w:sz w:val="24"/>
          <w:szCs w:val="24"/>
        </w:rPr>
      </w:pPr>
      <w:r w:rsidRPr="008146FE">
        <w:rPr>
          <w:rFonts w:ascii="Times New Roman" w:hAnsi="Times New Roman" w:cs="Times New Roman"/>
          <w:sz w:val="24"/>
          <w:szCs w:val="24"/>
        </w:rPr>
        <w:t xml:space="preserve">B. Planning instruction </w:t>
      </w:r>
    </w:p>
    <w:p w14:paraId="19E7159E" w14:textId="77777777" w:rsidR="008146FE" w:rsidRPr="008146FE" w:rsidRDefault="008146FE" w:rsidP="007A5352">
      <w:pPr>
        <w:spacing w:line="240" w:lineRule="auto"/>
        <w:ind w:left="43"/>
        <w:contextualSpacing/>
        <w:rPr>
          <w:rFonts w:ascii="Times New Roman" w:hAnsi="Times New Roman" w:cs="Times New Roman"/>
          <w:sz w:val="24"/>
          <w:szCs w:val="24"/>
        </w:rPr>
      </w:pPr>
      <w:r w:rsidRPr="008146FE">
        <w:rPr>
          <w:rFonts w:ascii="Times New Roman" w:hAnsi="Times New Roman" w:cs="Times New Roman"/>
          <w:sz w:val="24"/>
          <w:szCs w:val="24"/>
        </w:rPr>
        <w:t>C. Assessment strategies</w:t>
      </w:r>
    </w:p>
    <w:p w14:paraId="5134FB5B" w14:textId="77777777" w:rsidR="008146FE" w:rsidRPr="007A5352" w:rsidRDefault="008146FE" w:rsidP="007A5352">
      <w:pPr>
        <w:spacing w:line="240" w:lineRule="auto"/>
        <w:ind w:left="43"/>
        <w:contextualSpacing/>
        <w:rPr>
          <w:rFonts w:ascii="Times New Roman" w:hAnsi="Times New Roman" w:cs="Times New Roman"/>
          <w:b/>
          <w:bCs/>
          <w:sz w:val="24"/>
          <w:szCs w:val="24"/>
          <w:u w:val="single"/>
        </w:rPr>
      </w:pPr>
      <w:r w:rsidRPr="008146FE">
        <w:rPr>
          <w:rFonts w:ascii="Times New Roman" w:hAnsi="Times New Roman" w:cs="Times New Roman"/>
          <w:sz w:val="24"/>
          <w:szCs w:val="24"/>
        </w:rPr>
        <w:t xml:space="preserve"> </w:t>
      </w:r>
      <w:r w:rsidRPr="007A5352">
        <w:rPr>
          <w:rFonts w:ascii="Times New Roman" w:hAnsi="Times New Roman" w:cs="Times New Roman"/>
          <w:b/>
          <w:bCs/>
          <w:sz w:val="24"/>
          <w:szCs w:val="24"/>
          <w:u w:val="single"/>
        </w:rPr>
        <w:t>IV. Profession and Community</w:t>
      </w:r>
    </w:p>
    <w:p w14:paraId="789BAB4C" w14:textId="5684A2CB" w:rsidR="008146FE" w:rsidRPr="00AF0873" w:rsidRDefault="008146FE" w:rsidP="00AF0873">
      <w:pPr>
        <w:pStyle w:val="ListParagraph"/>
        <w:numPr>
          <w:ilvl w:val="0"/>
          <w:numId w:val="5"/>
        </w:numPr>
        <w:spacing w:line="240" w:lineRule="auto"/>
        <w:rPr>
          <w:rFonts w:ascii="Times New Roman" w:hAnsi="Times New Roman" w:cs="Times New Roman"/>
          <w:sz w:val="24"/>
          <w:szCs w:val="24"/>
        </w:rPr>
      </w:pPr>
      <w:r w:rsidRPr="00AF0873">
        <w:rPr>
          <w:rFonts w:ascii="Times New Roman" w:hAnsi="Times New Roman" w:cs="Times New Roman"/>
          <w:sz w:val="24"/>
          <w:szCs w:val="24"/>
        </w:rPr>
        <w:t>The reflective practitioner</w:t>
      </w:r>
    </w:p>
    <w:p w14:paraId="6605AFDC" w14:textId="48FD7F5C" w:rsidR="0005648E" w:rsidRPr="0005648E" w:rsidRDefault="0005648E" w:rsidP="0005648E">
      <w:pPr>
        <w:rPr>
          <w:rFonts w:ascii="Times New Roman" w:hAnsi="Times New Roman" w:cs="Times New Roman"/>
          <w:b/>
          <w:sz w:val="24"/>
          <w:szCs w:val="24"/>
          <w:u w:val="single"/>
        </w:rPr>
      </w:pPr>
      <w:r w:rsidRPr="0005648E">
        <w:rPr>
          <w:rFonts w:ascii="Times New Roman" w:hAnsi="Times New Roman" w:cs="Times New Roman"/>
          <w:b/>
          <w:sz w:val="24"/>
          <w:szCs w:val="24"/>
          <w:u w:val="single"/>
        </w:rPr>
        <w:t>LINKAGE OF THE HTM AND GENERAL COURSE GOALS</w:t>
      </w:r>
    </w:p>
    <w:p w14:paraId="2A0A8A23" w14:textId="77777777" w:rsidR="0005648E" w:rsidRPr="0005648E" w:rsidRDefault="0005648E" w:rsidP="0005648E">
      <w:pPr>
        <w:rPr>
          <w:rFonts w:ascii="Times New Roman" w:hAnsi="Times New Roman" w:cs="Times New Roman"/>
          <w:sz w:val="24"/>
          <w:szCs w:val="24"/>
        </w:rPr>
      </w:pPr>
      <w:r w:rsidRPr="0005648E">
        <w:rPr>
          <w:rFonts w:ascii="Times New Roman" w:hAnsi="Times New Roman" w:cs="Times New Roman"/>
          <w:sz w:val="24"/>
          <w:szCs w:val="24"/>
        </w:rPr>
        <w:t>Through The broad-based curriculum consisting of performance-based assessment and research-based instruction and strategic field experiences, the teacher education programs at Mississippi Valley State University provide content, professional, pedagogical knowledge, skills, and dispositions to enable professional educators and to help students reach their full potential.  The following Mississippi Valley State University Conceptual Framework represents the link between the conceptual framework and course goals:</w:t>
      </w:r>
    </w:p>
    <w:p w14:paraId="6D49410B" w14:textId="77777777" w:rsidR="0005648E" w:rsidRPr="0005648E" w:rsidRDefault="0005648E" w:rsidP="0005648E">
      <w:pPr>
        <w:rPr>
          <w:rFonts w:ascii="Times New Roman" w:hAnsi="Times New Roman" w:cs="Times New Roman"/>
          <w:b/>
          <w:sz w:val="24"/>
          <w:szCs w:val="24"/>
          <w:u w:val="single"/>
        </w:rPr>
      </w:pPr>
      <w:r w:rsidRPr="0005648E">
        <w:rPr>
          <w:rFonts w:ascii="Times New Roman" w:hAnsi="Times New Roman" w:cs="Times New Roman"/>
          <w:b/>
          <w:sz w:val="24"/>
          <w:szCs w:val="24"/>
          <w:u w:val="single"/>
        </w:rPr>
        <w:t xml:space="preserve">Outcome:  Content </w:t>
      </w:r>
    </w:p>
    <w:p w14:paraId="7BC0247A" w14:textId="0CC5D331" w:rsidR="0005648E" w:rsidRPr="0005648E" w:rsidRDefault="0005648E" w:rsidP="0005648E">
      <w:pPr>
        <w:rPr>
          <w:rFonts w:ascii="Times New Roman" w:hAnsi="Times New Roman" w:cs="Times New Roman"/>
          <w:b/>
          <w:sz w:val="24"/>
          <w:szCs w:val="24"/>
        </w:rPr>
      </w:pPr>
      <w:r w:rsidRPr="0005648E">
        <w:rPr>
          <w:rFonts w:ascii="Times New Roman" w:hAnsi="Times New Roman" w:cs="Times New Roman"/>
          <w:b/>
          <w:sz w:val="24"/>
          <w:szCs w:val="24"/>
        </w:rPr>
        <w:t>(Scholar)</w:t>
      </w:r>
      <w:r>
        <w:rPr>
          <w:rFonts w:ascii="Times New Roman" w:hAnsi="Times New Roman" w:cs="Times New Roman"/>
          <w:b/>
          <w:sz w:val="24"/>
          <w:szCs w:val="24"/>
        </w:rPr>
        <w:t xml:space="preserve">- </w:t>
      </w:r>
      <w:r w:rsidRPr="0005648E">
        <w:rPr>
          <w:rFonts w:ascii="Times New Roman" w:hAnsi="Times New Roman" w:cs="Times New Roman"/>
          <w:sz w:val="24"/>
          <w:szCs w:val="24"/>
        </w:rPr>
        <w:t>Candidate Proficiencies- Knowledge (Scholar)</w:t>
      </w:r>
    </w:p>
    <w:p w14:paraId="15445050" w14:textId="77777777" w:rsidR="0005648E" w:rsidRPr="0005648E" w:rsidRDefault="0005648E" w:rsidP="0005648E">
      <w:pPr>
        <w:numPr>
          <w:ilvl w:val="0"/>
          <w:numId w:val="6"/>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1.1 Candidate synthesizes in-depth knowledge of content in specific discipline with research based best practices in the teaching and learning process. </w:t>
      </w:r>
    </w:p>
    <w:p w14:paraId="78C9C76E" w14:textId="77777777" w:rsidR="0005648E" w:rsidRPr="0005648E" w:rsidRDefault="0005648E" w:rsidP="0005648E">
      <w:pPr>
        <w:numPr>
          <w:ilvl w:val="0"/>
          <w:numId w:val="6"/>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1.2 Candidate plans instruction and integrates technology appropriately based on best practices. </w:t>
      </w:r>
    </w:p>
    <w:p w14:paraId="6FF4B3E7" w14:textId="77777777" w:rsidR="0005648E" w:rsidRPr="0005648E" w:rsidRDefault="0005648E" w:rsidP="0005648E">
      <w:pPr>
        <w:numPr>
          <w:ilvl w:val="0"/>
          <w:numId w:val="6"/>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1.3 Candidate selects reliable and valid assessments to measure student performance. </w:t>
      </w:r>
    </w:p>
    <w:p w14:paraId="19A6A952" w14:textId="77777777" w:rsidR="0005648E" w:rsidRPr="0005648E" w:rsidRDefault="0005648E" w:rsidP="0005648E">
      <w:pPr>
        <w:numPr>
          <w:ilvl w:val="0"/>
          <w:numId w:val="6"/>
        </w:numPr>
        <w:spacing w:after="0" w:line="240" w:lineRule="auto"/>
        <w:rPr>
          <w:rFonts w:ascii="Times New Roman" w:hAnsi="Times New Roman" w:cs="Times New Roman"/>
          <w:sz w:val="24"/>
          <w:szCs w:val="24"/>
        </w:rPr>
      </w:pPr>
      <w:r w:rsidRPr="0005648E">
        <w:rPr>
          <w:rFonts w:ascii="Times New Roman" w:hAnsi="Times New Roman" w:cs="Times New Roman"/>
          <w:bCs/>
          <w:sz w:val="24"/>
          <w:szCs w:val="24"/>
        </w:rPr>
        <w:t xml:space="preserve">1.4 Candidate knows the theoretical, historical, and philosophical foundation of diversity and equity. </w:t>
      </w:r>
    </w:p>
    <w:p w14:paraId="29BA60C5" w14:textId="77777777" w:rsidR="0005648E" w:rsidRPr="0005648E" w:rsidRDefault="0005648E" w:rsidP="0005648E">
      <w:pPr>
        <w:rPr>
          <w:rFonts w:ascii="Times New Roman" w:hAnsi="Times New Roman" w:cs="Times New Roman"/>
          <w:b/>
          <w:sz w:val="24"/>
          <w:szCs w:val="24"/>
          <w:u w:val="single"/>
        </w:rPr>
      </w:pPr>
    </w:p>
    <w:p w14:paraId="2FAC02F3" w14:textId="187D6FE0" w:rsidR="0005648E" w:rsidRPr="0005648E" w:rsidRDefault="0005648E" w:rsidP="0005648E">
      <w:pPr>
        <w:rPr>
          <w:rFonts w:ascii="Times New Roman" w:hAnsi="Times New Roman" w:cs="Times New Roman"/>
          <w:sz w:val="24"/>
          <w:szCs w:val="24"/>
        </w:rPr>
      </w:pPr>
      <w:r w:rsidRPr="0005648E">
        <w:rPr>
          <w:rFonts w:ascii="Times New Roman" w:hAnsi="Times New Roman" w:cs="Times New Roman"/>
          <w:b/>
          <w:sz w:val="24"/>
          <w:szCs w:val="24"/>
          <w:u w:val="single"/>
        </w:rPr>
        <w:t>Outcome: Processes and Skills</w:t>
      </w:r>
      <w:r>
        <w:rPr>
          <w:rFonts w:ascii="Times New Roman" w:hAnsi="Times New Roman" w:cs="Times New Roman"/>
          <w:b/>
          <w:sz w:val="24"/>
          <w:szCs w:val="24"/>
          <w:u w:val="single"/>
        </w:rPr>
        <w:t xml:space="preserve"> </w:t>
      </w:r>
      <w:r w:rsidRPr="0005648E">
        <w:rPr>
          <w:rFonts w:ascii="Times New Roman" w:hAnsi="Times New Roman" w:cs="Times New Roman"/>
          <w:b/>
          <w:sz w:val="24"/>
          <w:szCs w:val="24"/>
        </w:rPr>
        <w:t>(Facilitator Reflective Thinker)</w:t>
      </w:r>
      <w:r>
        <w:rPr>
          <w:rFonts w:ascii="Times New Roman" w:hAnsi="Times New Roman" w:cs="Times New Roman"/>
          <w:b/>
          <w:sz w:val="24"/>
          <w:szCs w:val="24"/>
        </w:rPr>
        <w:t xml:space="preserve"> </w:t>
      </w:r>
      <w:r w:rsidRPr="0005648E">
        <w:rPr>
          <w:rFonts w:ascii="Times New Roman" w:hAnsi="Times New Roman" w:cs="Times New Roman"/>
          <w:b/>
          <w:sz w:val="24"/>
          <w:szCs w:val="24"/>
        </w:rPr>
        <w:tab/>
      </w:r>
      <w:r w:rsidRPr="0005648E">
        <w:rPr>
          <w:rFonts w:ascii="Times New Roman" w:hAnsi="Times New Roman" w:cs="Times New Roman"/>
          <w:sz w:val="24"/>
          <w:szCs w:val="24"/>
        </w:rPr>
        <w:t>Candidate Proficiencies- Skills</w:t>
      </w:r>
    </w:p>
    <w:p w14:paraId="74F9F0B4" w14:textId="77777777" w:rsidR="0005648E" w:rsidRPr="0005648E" w:rsidRDefault="0005648E" w:rsidP="0005648E">
      <w:pPr>
        <w:numPr>
          <w:ilvl w:val="0"/>
          <w:numId w:val="7"/>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2.1 Candidate regularly reflects on the state, national, and professional standards as a basis for continuously improving teaching and learning. </w:t>
      </w:r>
    </w:p>
    <w:p w14:paraId="33940DB8" w14:textId="77777777" w:rsidR="0005648E" w:rsidRPr="0005648E" w:rsidRDefault="0005648E" w:rsidP="0005648E">
      <w:pPr>
        <w:numPr>
          <w:ilvl w:val="0"/>
          <w:numId w:val="7"/>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2.2 Candidate designs and implements unit and daily lesson plans that incorporate rigorous instructional strategies and infuse technology appropriately to enhance student learning. </w:t>
      </w:r>
    </w:p>
    <w:p w14:paraId="51DF2E13" w14:textId="77777777" w:rsidR="0005648E" w:rsidRPr="0005648E" w:rsidRDefault="0005648E" w:rsidP="0005648E">
      <w:pPr>
        <w:numPr>
          <w:ilvl w:val="0"/>
          <w:numId w:val="7"/>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lastRenderedPageBreak/>
        <w:t xml:space="preserve">2.3 Candidate administers formative and summative assessments to measure student learning outcomes and to facilitate data-based decisions about instruction </w:t>
      </w:r>
    </w:p>
    <w:p w14:paraId="79F76DC2" w14:textId="77777777" w:rsidR="0005648E" w:rsidRPr="0005648E" w:rsidRDefault="0005648E" w:rsidP="0005648E">
      <w:pPr>
        <w:numPr>
          <w:ilvl w:val="0"/>
          <w:numId w:val="7"/>
        </w:numPr>
        <w:spacing w:after="0" w:line="240" w:lineRule="auto"/>
        <w:rPr>
          <w:rFonts w:ascii="Times New Roman" w:hAnsi="Times New Roman" w:cs="Times New Roman"/>
          <w:sz w:val="24"/>
          <w:szCs w:val="24"/>
        </w:rPr>
      </w:pPr>
      <w:r w:rsidRPr="0005648E">
        <w:rPr>
          <w:rFonts w:ascii="Times New Roman" w:hAnsi="Times New Roman" w:cs="Times New Roman"/>
          <w:bCs/>
          <w:sz w:val="24"/>
          <w:szCs w:val="24"/>
        </w:rPr>
        <w:t>2.4 Candidate develops adaptive instructional plans to meet the educational and social needs of all students</w:t>
      </w:r>
      <w:r w:rsidRPr="0005648E">
        <w:rPr>
          <w:rFonts w:ascii="Times New Roman" w:hAnsi="Times New Roman" w:cs="Times New Roman"/>
          <w:b/>
          <w:bCs/>
          <w:sz w:val="24"/>
          <w:szCs w:val="24"/>
        </w:rPr>
        <w:t xml:space="preserve"> </w:t>
      </w:r>
      <w:r w:rsidRPr="0005648E">
        <w:rPr>
          <w:rFonts w:ascii="Times New Roman" w:hAnsi="Times New Roman" w:cs="Times New Roman"/>
          <w:bCs/>
          <w:sz w:val="24"/>
          <w:szCs w:val="24"/>
        </w:rPr>
        <w:t xml:space="preserve">in collaboration with community and parental support. </w:t>
      </w:r>
    </w:p>
    <w:p w14:paraId="243AAA08" w14:textId="77777777" w:rsidR="0005648E" w:rsidRPr="0005648E" w:rsidRDefault="0005648E" w:rsidP="0005648E">
      <w:pPr>
        <w:rPr>
          <w:rFonts w:ascii="Times New Roman" w:hAnsi="Times New Roman" w:cs="Times New Roman"/>
          <w:sz w:val="24"/>
          <w:szCs w:val="24"/>
        </w:rPr>
      </w:pPr>
    </w:p>
    <w:p w14:paraId="2F940B6E" w14:textId="79850F44" w:rsidR="0005648E" w:rsidRPr="0005648E" w:rsidRDefault="0005648E" w:rsidP="0005648E">
      <w:pPr>
        <w:rPr>
          <w:rFonts w:ascii="Times New Roman" w:hAnsi="Times New Roman" w:cs="Times New Roman"/>
          <w:b/>
          <w:sz w:val="24"/>
          <w:szCs w:val="24"/>
        </w:rPr>
      </w:pPr>
      <w:r w:rsidRPr="0005648E">
        <w:rPr>
          <w:rFonts w:ascii="Times New Roman" w:hAnsi="Times New Roman" w:cs="Times New Roman"/>
          <w:b/>
          <w:sz w:val="24"/>
          <w:szCs w:val="24"/>
          <w:u w:val="single"/>
        </w:rPr>
        <w:t>Outcome: Dispositions</w:t>
      </w:r>
      <w:r>
        <w:rPr>
          <w:rFonts w:ascii="Times New Roman" w:hAnsi="Times New Roman" w:cs="Times New Roman"/>
          <w:b/>
          <w:sz w:val="24"/>
          <w:szCs w:val="24"/>
          <w:u w:val="single"/>
        </w:rPr>
        <w:t xml:space="preserve"> </w:t>
      </w:r>
      <w:r w:rsidRPr="0005648E">
        <w:rPr>
          <w:rFonts w:ascii="Times New Roman" w:hAnsi="Times New Roman" w:cs="Times New Roman"/>
          <w:b/>
          <w:sz w:val="24"/>
          <w:szCs w:val="24"/>
        </w:rPr>
        <w:t>(Responsible Professional</w:t>
      </w:r>
      <w:proofErr w:type="gramStart"/>
      <w:r w:rsidRPr="0005648E">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C</w:t>
      </w:r>
      <w:r w:rsidRPr="0005648E">
        <w:rPr>
          <w:rFonts w:ascii="Times New Roman" w:hAnsi="Times New Roman" w:cs="Times New Roman"/>
          <w:b/>
          <w:sz w:val="24"/>
          <w:szCs w:val="24"/>
        </w:rPr>
        <w:t>andidate Proficiencies- Dispositions</w:t>
      </w:r>
    </w:p>
    <w:p w14:paraId="5D8747D6" w14:textId="00A78F14" w:rsidR="0005648E" w:rsidRPr="0005648E" w:rsidRDefault="0005648E" w:rsidP="0005648E">
      <w:pPr>
        <w:numPr>
          <w:ilvl w:val="0"/>
          <w:numId w:val="8"/>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3.1 Candidate actively collaborates with relevant P-20 learning communities and professional education associations as evidence of a professional commitment to professional learning and development </w:t>
      </w:r>
    </w:p>
    <w:p w14:paraId="29DBC485" w14:textId="77777777" w:rsidR="0005648E" w:rsidRPr="0005648E" w:rsidRDefault="0005648E" w:rsidP="0005648E">
      <w:pPr>
        <w:numPr>
          <w:ilvl w:val="0"/>
          <w:numId w:val="8"/>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3.2 Candidate values, respects, and promotes learning for all students and incorporates instructional technology. </w:t>
      </w:r>
    </w:p>
    <w:p w14:paraId="6F0EEBBE" w14:textId="77777777" w:rsidR="0005648E" w:rsidRPr="0005648E" w:rsidRDefault="0005648E" w:rsidP="0005648E">
      <w:pPr>
        <w:numPr>
          <w:ilvl w:val="0"/>
          <w:numId w:val="8"/>
        </w:numPr>
        <w:spacing w:after="0" w:line="240" w:lineRule="auto"/>
        <w:rPr>
          <w:rFonts w:ascii="Times New Roman" w:hAnsi="Times New Roman" w:cs="Times New Roman"/>
          <w:sz w:val="24"/>
          <w:szCs w:val="24"/>
        </w:rPr>
      </w:pPr>
      <w:r w:rsidRPr="0005648E">
        <w:rPr>
          <w:rFonts w:ascii="Times New Roman" w:hAnsi="Times New Roman" w:cs="Times New Roman"/>
          <w:sz w:val="24"/>
          <w:szCs w:val="24"/>
        </w:rPr>
        <w:t xml:space="preserve">3.3 Candidate systematically analyzes individual student outcomes and makes appropriate decisions for student learning.  </w:t>
      </w:r>
    </w:p>
    <w:p w14:paraId="2A76D887" w14:textId="77777777" w:rsidR="0005648E" w:rsidRPr="0005648E" w:rsidRDefault="0005648E" w:rsidP="0005648E">
      <w:pPr>
        <w:numPr>
          <w:ilvl w:val="0"/>
          <w:numId w:val="8"/>
        </w:numPr>
        <w:spacing w:after="0" w:line="240" w:lineRule="auto"/>
        <w:rPr>
          <w:rFonts w:ascii="Times New Roman" w:hAnsi="Times New Roman" w:cs="Times New Roman"/>
          <w:sz w:val="24"/>
          <w:szCs w:val="24"/>
        </w:rPr>
      </w:pPr>
      <w:r w:rsidRPr="0005648E">
        <w:rPr>
          <w:rFonts w:ascii="Times New Roman" w:hAnsi="Times New Roman" w:cs="Times New Roman"/>
          <w:bCs/>
          <w:sz w:val="24"/>
          <w:szCs w:val="24"/>
        </w:rPr>
        <w:t xml:space="preserve">3.4 Candidate models professional, responsible, and ethical behaviors to support social justice and equity in a diverse society. </w:t>
      </w:r>
    </w:p>
    <w:p w14:paraId="3DF9E179" w14:textId="77777777" w:rsidR="00AF0873" w:rsidRPr="0005648E" w:rsidRDefault="00AF0873" w:rsidP="00AF0873">
      <w:pPr>
        <w:spacing w:line="240" w:lineRule="auto"/>
        <w:ind w:left="103"/>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98"/>
        <w:gridCol w:w="1890"/>
        <w:gridCol w:w="2394"/>
        <w:gridCol w:w="2394"/>
      </w:tblGrid>
      <w:tr w:rsidR="00AF0873" w:rsidRPr="0005648E" w14:paraId="0F5C95F6" w14:textId="77777777" w:rsidTr="00D8452F">
        <w:tc>
          <w:tcPr>
            <w:tcW w:w="2898" w:type="dxa"/>
            <w:shd w:val="clear" w:color="auto" w:fill="FFC000"/>
          </w:tcPr>
          <w:p w14:paraId="3CEAB334" w14:textId="77777777" w:rsidR="00AF0873" w:rsidRPr="0005648E" w:rsidRDefault="00AF0873" w:rsidP="00D8452F">
            <w:pPr>
              <w:jc w:val="center"/>
              <w:rPr>
                <w:rFonts w:ascii="Times New Roman" w:hAnsi="Times New Roman" w:cs="Times New Roman"/>
                <w:b/>
                <w:bCs/>
                <w:sz w:val="16"/>
                <w:szCs w:val="16"/>
              </w:rPr>
            </w:pPr>
            <w:bookmarkStart w:id="0" w:name="_Hlk60073751"/>
            <w:r w:rsidRPr="0005648E">
              <w:rPr>
                <w:rFonts w:ascii="Times New Roman" w:hAnsi="Times New Roman" w:cs="Times New Roman"/>
                <w:b/>
                <w:bCs/>
                <w:sz w:val="16"/>
                <w:szCs w:val="16"/>
              </w:rPr>
              <w:t>Course Topics and/or Student Learning Outcomes</w:t>
            </w:r>
          </w:p>
        </w:tc>
        <w:tc>
          <w:tcPr>
            <w:tcW w:w="1890" w:type="dxa"/>
            <w:shd w:val="clear" w:color="auto" w:fill="FFC000"/>
          </w:tcPr>
          <w:p w14:paraId="12E9AE94" w14:textId="77777777" w:rsidR="00AF0873" w:rsidRPr="0005648E" w:rsidRDefault="00AF0873" w:rsidP="00D8452F">
            <w:pPr>
              <w:jc w:val="center"/>
              <w:rPr>
                <w:rFonts w:ascii="Times New Roman" w:hAnsi="Times New Roman" w:cs="Times New Roman"/>
                <w:b/>
                <w:bCs/>
                <w:sz w:val="16"/>
                <w:szCs w:val="16"/>
              </w:rPr>
            </w:pPr>
            <w:r w:rsidRPr="0005648E">
              <w:rPr>
                <w:rFonts w:ascii="Times New Roman" w:hAnsi="Times New Roman" w:cs="Times New Roman"/>
                <w:b/>
                <w:bCs/>
                <w:sz w:val="16"/>
                <w:szCs w:val="16"/>
              </w:rPr>
              <w:t>Activities</w:t>
            </w:r>
          </w:p>
        </w:tc>
        <w:tc>
          <w:tcPr>
            <w:tcW w:w="2394" w:type="dxa"/>
            <w:shd w:val="clear" w:color="auto" w:fill="FFC000"/>
          </w:tcPr>
          <w:p w14:paraId="29DB31B1" w14:textId="77777777" w:rsidR="00AF0873" w:rsidRPr="0005648E" w:rsidRDefault="00AF0873" w:rsidP="00D8452F">
            <w:pPr>
              <w:jc w:val="center"/>
              <w:rPr>
                <w:rFonts w:ascii="Times New Roman" w:hAnsi="Times New Roman" w:cs="Times New Roman"/>
                <w:b/>
                <w:bCs/>
                <w:sz w:val="16"/>
                <w:szCs w:val="16"/>
              </w:rPr>
            </w:pPr>
            <w:r w:rsidRPr="0005648E">
              <w:rPr>
                <w:rFonts w:ascii="Times New Roman" w:hAnsi="Times New Roman" w:cs="Times New Roman"/>
                <w:b/>
                <w:bCs/>
                <w:sz w:val="16"/>
                <w:szCs w:val="16"/>
              </w:rPr>
              <w:t>Assessments (including Performance based)</w:t>
            </w:r>
          </w:p>
        </w:tc>
        <w:tc>
          <w:tcPr>
            <w:tcW w:w="2394" w:type="dxa"/>
            <w:shd w:val="clear" w:color="auto" w:fill="FFC000"/>
          </w:tcPr>
          <w:p w14:paraId="590E298B" w14:textId="77777777" w:rsidR="00AF0873" w:rsidRPr="0005648E" w:rsidRDefault="00AF0873" w:rsidP="00D8452F">
            <w:pPr>
              <w:jc w:val="center"/>
              <w:rPr>
                <w:rFonts w:ascii="Times New Roman" w:hAnsi="Times New Roman" w:cs="Times New Roman"/>
                <w:b/>
                <w:bCs/>
                <w:sz w:val="16"/>
                <w:szCs w:val="16"/>
              </w:rPr>
            </w:pPr>
            <w:r w:rsidRPr="0005648E">
              <w:rPr>
                <w:rFonts w:ascii="Times New Roman" w:hAnsi="Times New Roman" w:cs="Times New Roman"/>
                <w:b/>
                <w:bCs/>
                <w:sz w:val="16"/>
                <w:szCs w:val="16"/>
              </w:rPr>
              <w:t>Standard Alignment</w:t>
            </w:r>
          </w:p>
        </w:tc>
      </w:tr>
      <w:tr w:rsidR="00AF0873" w:rsidRPr="0005648E" w14:paraId="72B58937" w14:textId="77777777" w:rsidTr="00D8452F">
        <w:tc>
          <w:tcPr>
            <w:tcW w:w="2898" w:type="dxa"/>
          </w:tcPr>
          <w:p w14:paraId="6DF1B763" w14:textId="77777777" w:rsidR="00AF0873" w:rsidRPr="0005648E" w:rsidRDefault="00AF0873" w:rsidP="00D8452F">
            <w:pPr>
              <w:rPr>
                <w:rFonts w:ascii="Times New Roman" w:hAnsi="Times New Roman" w:cs="Times New Roman"/>
                <w:sz w:val="24"/>
                <w:szCs w:val="24"/>
              </w:rPr>
            </w:pPr>
            <w:proofErr w:type="gramStart"/>
            <w:r w:rsidRPr="0005648E">
              <w:rPr>
                <w:rFonts w:ascii="Times New Roman" w:hAnsi="Times New Roman" w:cs="Times New Roman"/>
                <w:sz w:val="16"/>
                <w:szCs w:val="16"/>
              </w:rPr>
              <w:t>1.Integrate</w:t>
            </w:r>
            <w:proofErr w:type="gramEnd"/>
            <w:r w:rsidRPr="0005648E">
              <w:rPr>
                <w:rFonts w:ascii="Times New Roman" w:hAnsi="Times New Roman" w:cs="Times New Roman"/>
                <w:sz w:val="16"/>
                <w:szCs w:val="16"/>
              </w:rPr>
              <w:t xml:space="preserve"> content standards in a variety of curricula that are developmentally appropriate, interesting, and relevant to student’s lives, organized around inquiry, and connected with other school subjects.</w:t>
            </w:r>
          </w:p>
        </w:tc>
        <w:tc>
          <w:tcPr>
            <w:tcW w:w="1890" w:type="dxa"/>
          </w:tcPr>
          <w:p w14:paraId="1867E1EE" w14:textId="77777777" w:rsidR="00AF0873"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Field trip</w:t>
            </w:r>
          </w:p>
          <w:p w14:paraId="25430D1C" w14:textId="77777777" w:rsidR="001F1F7D"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Innovation generation</w:t>
            </w:r>
          </w:p>
          <w:p w14:paraId="6D153391" w14:textId="2878A22A" w:rsidR="001F1F7D"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 xml:space="preserve">Science journal article </w:t>
            </w:r>
          </w:p>
        </w:tc>
        <w:tc>
          <w:tcPr>
            <w:tcW w:w="2394" w:type="dxa"/>
          </w:tcPr>
          <w:p w14:paraId="4117DF4B" w14:textId="77777777" w:rsidR="00AF0873"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Lesson plans</w:t>
            </w:r>
          </w:p>
          <w:p w14:paraId="684EB2F1" w14:textId="77777777" w:rsidR="001F1F7D"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Science literacy assignment</w:t>
            </w:r>
          </w:p>
          <w:p w14:paraId="340EF338" w14:textId="77777777" w:rsidR="001F1F7D"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Discussions</w:t>
            </w:r>
          </w:p>
          <w:p w14:paraId="61684360" w14:textId="0F33E356" w:rsidR="001F1F7D"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Journal critiques</w:t>
            </w:r>
          </w:p>
        </w:tc>
        <w:tc>
          <w:tcPr>
            <w:tcW w:w="2394" w:type="dxa"/>
          </w:tcPr>
          <w:p w14:paraId="1D0A9B80" w14:textId="37BEE59D" w:rsidR="00AF0873" w:rsidRP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HTM</w:t>
            </w:r>
            <w:r w:rsidR="00F04963">
              <w:rPr>
                <w:rFonts w:ascii="Times New Roman" w:hAnsi="Times New Roman" w:cs="Times New Roman"/>
                <w:sz w:val="16"/>
                <w:szCs w:val="16"/>
              </w:rPr>
              <w:t xml:space="preserve"> 1.2,2.1,2.2,3.4</w:t>
            </w:r>
          </w:p>
          <w:p w14:paraId="77E718E1" w14:textId="77777777" w:rsidR="001F1F7D" w:rsidRPr="001F1F7D" w:rsidRDefault="001F1F7D" w:rsidP="00D8452F">
            <w:pPr>
              <w:rPr>
                <w:rFonts w:ascii="Times New Roman" w:hAnsi="Times New Roman" w:cs="Times New Roman"/>
                <w:sz w:val="16"/>
                <w:szCs w:val="16"/>
              </w:rPr>
            </w:pPr>
          </w:p>
          <w:p w14:paraId="62C6132E" w14:textId="142B753E" w:rsidR="001F1F7D" w:rsidRDefault="001F1F7D" w:rsidP="00D8452F">
            <w:pPr>
              <w:rPr>
                <w:rFonts w:ascii="Times New Roman" w:hAnsi="Times New Roman" w:cs="Times New Roman"/>
                <w:sz w:val="16"/>
                <w:szCs w:val="16"/>
              </w:rPr>
            </w:pPr>
            <w:r w:rsidRPr="001F1F7D">
              <w:rPr>
                <w:rFonts w:ascii="Times New Roman" w:hAnsi="Times New Roman" w:cs="Times New Roman"/>
                <w:sz w:val="16"/>
                <w:szCs w:val="16"/>
              </w:rPr>
              <w:t>INTASC</w:t>
            </w:r>
            <w:r w:rsidR="00F04963">
              <w:rPr>
                <w:rFonts w:ascii="Times New Roman" w:hAnsi="Times New Roman" w:cs="Times New Roman"/>
                <w:sz w:val="16"/>
                <w:szCs w:val="16"/>
              </w:rPr>
              <w:t xml:space="preserve"> </w:t>
            </w:r>
            <w:r w:rsidR="00EA30BE">
              <w:rPr>
                <w:rFonts w:ascii="Times New Roman" w:hAnsi="Times New Roman" w:cs="Times New Roman"/>
                <w:sz w:val="16"/>
                <w:szCs w:val="16"/>
              </w:rPr>
              <w:t>1a,1b,3e,6f</w:t>
            </w:r>
          </w:p>
          <w:p w14:paraId="735D4AA2" w14:textId="77777777" w:rsidR="00F04963" w:rsidRDefault="00F04963" w:rsidP="00D8452F">
            <w:pPr>
              <w:rPr>
                <w:rFonts w:ascii="Times New Roman" w:hAnsi="Times New Roman" w:cs="Times New Roman"/>
                <w:sz w:val="16"/>
                <w:szCs w:val="16"/>
              </w:rPr>
            </w:pPr>
          </w:p>
          <w:p w14:paraId="77EDA3E5" w14:textId="4F563F30" w:rsidR="001F1F7D" w:rsidRPr="0005648E" w:rsidRDefault="00F04963" w:rsidP="00D8452F">
            <w:pPr>
              <w:rPr>
                <w:rFonts w:ascii="Times New Roman" w:hAnsi="Times New Roman" w:cs="Times New Roman"/>
                <w:sz w:val="24"/>
                <w:szCs w:val="24"/>
              </w:rPr>
            </w:pPr>
            <w:r>
              <w:rPr>
                <w:rFonts w:ascii="Times New Roman" w:hAnsi="Times New Roman" w:cs="Times New Roman"/>
                <w:sz w:val="16"/>
                <w:szCs w:val="16"/>
              </w:rPr>
              <w:t>ISTE 1c</w:t>
            </w:r>
          </w:p>
        </w:tc>
      </w:tr>
      <w:tr w:rsidR="001F1F7D" w14:paraId="662E456B" w14:textId="77777777" w:rsidTr="00D8452F">
        <w:tc>
          <w:tcPr>
            <w:tcW w:w="2898" w:type="dxa"/>
          </w:tcPr>
          <w:p w14:paraId="395DFB17" w14:textId="08EB7157" w:rsidR="001F1F7D" w:rsidRPr="00AF0873" w:rsidRDefault="001F1F7D" w:rsidP="001F1F7D">
            <w:pPr>
              <w:rPr>
                <w:rFonts w:ascii="Times New Roman" w:hAnsi="Times New Roman" w:cs="Times New Roman"/>
                <w:sz w:val="16"/>
                <w:szCs w:val="16"/>
              </w:rPr>
            </w:pPr>
            <w:r>
              <w:rPr>
                <w:rFonts w:ascii="Times New Roman" w:hAnsi="Times New Roman" w:cs="Times New Roman"/>
                <w:sz w:val="16"/>
                <w:szCs w:val="16"/>
              </w:rPr>
              <w:t xml:space="preserve">2. Create and teach lessons that reflect accurate knowledge of science content, the nature of science, science process skills, </w:t>
            </w:r>
            <w:proofErr w:type="gramStart"/>
            <w:r>
              <w:rPr>
                <w:rFonts w:ascii="Times New Roman" w:hAnsi="Times New Roman" w:cs="Times New Roman"/>
                <w:sz w:val="16"/>
                <w:szCs w:val="16"/>
              </w:rPr>
              <w:t>use</w:t>
            </w:r>
            <w:proofErr w:type="gramEnd"/>
            <w:r>
              <w:rPr>
                <w:rFonts w:ascii="Times New Roman" w:hAnsi="Times New Roman" w:cs="Times New Roman"/>
                <w:sz w:val="16"/>
                <w:szCs w:val="16"/>
              </w:rPr>
              <w:t xml:space="preserve"> of technology in science teaching, assessment, and science pedagogy.</w:t>
            </w:r>
          </w:p>
        </w:tc>
        <w:tc>
          <w:tcPr>
            <w:tcW w:w="1890" w:type="dxa"/>
          </w:tcPr>
          <w:p w14:paraId="6CC6A5A5" w14:textId="77777777"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5-E lesson plan activity</w:t>
            </w:r>
          </w:p>
          <w:p w14:paraId="657681C9" w14:textId="1479A704"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Science Fair</w:t>
            </w:r>
          </w:p>
        </w:tc>
        <w:tc>
          <w:tcPr>
            <w:tcW w:w="2394" w:type="dxa"/>
          </w:tcPr>
          <w:p w14:paraId="584B922D" w14:textId="77777777"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Lesson plan rubric</w:t>
            </w:r>
          </w:p>
          <w:p w14:paraId="40A9FD3B" w14:textId="77777777"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Science paper</w:t>
            </w:r>
          </w:p>
          <w:p w14:paraId="0E5DF375" w14:textId="5E968D57"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Science Fair project</w:t>
            </w:r>
          </w:p>
        </w:tc>
        <w:tc>
          <w:tcPr>
            <w:tcW w:w="2394" w:type="dxa"/>
          </w:tcPr>
          <w:p w14:paraId="6EAF8971" w14:textId="24DB1C64"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HTM</w:t>
            </w:r>
            <w:r w:rsidR="00F04963">
              <w:rPr>
                <w:rFonts w:ascii="Times New Roman" w:hAnsi="Times New Roman" w:cs="Times New Roman"/>
                <w:sz w:val="16"/>
                <w:szCs w:val="16"/>
              </w:rPr>
              <w:t xml:space="preserve"> 1.2. 2.2,2.3,2.4</w:t>
            </w:r>
          </w:p>
          <w:p w14:paraId="5F38B1B4" w14:textId="77777777" w:rsidR="001F1F7D" w:rsidRPr="001F1F7D" w:rsidRDefault="001F1F7D" w:rsidP="001F1F7D">
            <w:pPr>
              <w:rPr>
                <w:rFonts w:ascii="Times New Roman" w:hAnsi="Times New Roman" w:cs="Times New Roman"/>
                <w:sz w:val="16"/>
                <w:szCs w:val="16"/>
              </w:rPr>
            </w:pPr>
          </w:p>
          <w:p w14:paraId="25DA5FBD" w14:textId="012B8551" w:rsid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INTASC</w:t>
            </w:r>
            <w:r w:rsidR="00EA30BE">
              <w:rPr>
                <w:rFonts w:ascii="Times New Roman" w:hAnsi="Times New Roman" w:cs="Times New Roman"/>
                <w:sz w:val="16"/>
                <w:szCs w:val="16"/>
              </w:rPr>
              <w:t xml:space="preserve"> 1a,1b,2c,5a,6f,8a</w:t>
            </w:r>
          </w:p>
          <w:p w14:paraId="1D055892" w14:textId="77777777" w:rsidR="00F04963" w:rsidRDefault="00F04963" w:rsidP="001F1F7D">
            <w:pPr>
              <w:rPr>
                <w:rFonts w:ascii="Times New Roman" w:hAnsi="Times New Roman" w:cs="Times New Roman"/>
                <w:sz w:val="16"/>
                <w:szCs w:val="16"/>
              </w:rPr>
            </w:pPr>
          </w:p>
          <w:p w14:paraId="10505A17" w14:textId="70692E38" w:rsidR="00F04963" w:rsidRDefault="00F04963" w:rsidP="001F1F7D">
            <w:pPr>
              <w:rPr>
                <w:rFonts w:ascii="Times New Roman" w:hAnsi="Times New Roman" w:cs="Times New Roman"/>
                <w:sz w:val="16"/>
                <w:szCs w:val="16"/>
              </w:rPr>
            </w:pPr>
            <w:r>
              <w:rPr>
                <w:rFonts w:ascii="Times New Roman" w:hAnsi="Times New Roman" w:cs="Times New Roman"/>
                <w:sz w:val="16"/>
                <w:szCs w:val="16"/>
              </w:rPr>
              <w:t>ISTE 1b,1c,2c,4a,4b,4c</w:t>
            </w:r>
          </w:p>
          <w:p w14:paraId="45519783" w14:textId="0FE2F151" w:rsidR="00F04963" w:rsidRDefault="00F04963" w:rsidP="001F1F7D">
            <w:pPr>
              <w:rPr>
                <w:rFonts w:ascii="Times New Roman" w:hAnsi="Times New Roman" w:cs="Times New Roman"/>
                <w:sz w:val="24"/>
                <w:szCs w:val="24"/>
              </w:rPr>
            </w:pPr>
          </w:p>
        </w:tc>
      </w:tr>
      <w:tr w:rsidR="001F1F7D" w14:paraId="77D16D14" w14:textId="77777777" w:rsidTr="00D8452F">
        <w:tc>
          <w:tcPr>
            <w:tcW w:w="2898" w:type="dxa"/>
          </w:tcPr>
          <w:p w14:paraId="182A08FE" w14:textId="77130038" w:rsidR="001F1F7D" w:rsidRPr="00A40690" w:rsidRDefault="001F1F7D" w:rsidP="001F1F7D">
            <w:pPr>
              <w:rPr>
                <w:rFonts w:ascii="Times New Roman" w:hAnsi="Times New Roman" w:cs="Times New Roman"/>
                <w:sz w:val="16"/>
                <w:szCs w:val="16"/>
              </w:rPr>
            </w:pPr>
            <w:r>
              <w:rPr>
                <w:rFonts w:ascii="Times New Roman" w:hAnsi="Times New Roman" w:cs="Times New Roman"/>
                <w:sz w:val="16"/>
                <w:szCs w:val="16"/>
              </w:rPr>
              <w:t>3. Reflect upon their experience noting area of strength and weaknesses and develop plans to improve the practice.</w:t>
            </w:r>
          </w:p>
        </w:tc>
        <w:tc>
          <w:tcPr>
            <w:tcW w:w="1890" w:type="dxa"/>
          </w:tcPr>
          <w:p w14:paraId="1FA7BA10" w14:textId="3D0D7FE9"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DOK and Blooms taxonomy</w:t>
            </w:r>
          </w:p>
        </w:tc>
        <w:tc>
          <w:tcPr>
            <w:tcW w:w="2394" w:type="dxa"/>
          </w:tcPr>
          <w:p w14:paraId="0099BDBA" w14:textId="36CB6784"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MAAP test practice</w:t>
            </w:r>
          </w:p>
        </w:tc>
        <w:tc>
          <w:tcPr>
            <w:tcW w:w="2394" w:type="dxa"/>
          </w:tcPr>
          <w:p w14:paraId="208588B3" w14:textId="741A8AE4"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HTM</w:t>
            </w:r>
            <w:r w:rsidR="00F04963">
              <w:rPr>
                <w:rFonts w:ascii="Times New Roman" w:hAnsi="Times New Roman" w:cs="Times New Roman"/>
                <w:sz w:val="16"/>
                <w:szCs w:val="16"/>
              </w:rPr>
              <w:t xml:space="preserve"> 1.1,1.3,2.1</w:t>
            </w:r>
          </w:p>
          <w:p w14:paraId="3DD9F6F8" w14:textId="77777777" w:rsidR="001F1F7D" w:rsidRPr="001F1F7D" w:rsidRDefault="001F1F7D" w:rsidP="001F1F7D">
            <w:pPr>
              <w:rPr>
                <w:rFonts w:ascii="Times New Roman" w:hAnsi="Times New Roman" w:cs="Times New Roman"/>
                <w:sz w:val="16"/>
                <w:szCs w:val="16"/>
              </w:rPr>
            </w:pPr>
          </w:p>
          <w:p w14:paraId="7E3F59B0" w14:textId="7214E98E" w:rsid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INTASC</w:t>
            </w:r>
            <w:r w:rsidR="00F04963">
              <w:rPr>
                <w:rFonts w:ascii="Times New Roman" w:hAnsi="Times New Roman" w:cs="Times New Roman"/>
                <w:sz w:val="16"/>
                <w:szCs w:val="16"/>
              </w:rPr>
              <w:t xml:space="preserve"> </w:t>
            </w:r>
            <w:r w:rsidR="00EA30BE">
              <w:rPr>
                <w:rFonts w:ascii="Times New Roman" w:hAnsi="Times New Roman" w:cs="Times New Roman"/>
                <w:sz w:val="16"/>
                <w:szCs w:val="16"/>
              </w:rPr>
              <w:t>1a.1b.7a</w:t>
            </w:r>
          </w:p>
          <w:p w14:paraId="251194E1" w14:textId="77777777" w:rsidR="00F04963" w:rsidRDefault="00F04963" w:rsidP="001F1F7D">
            <w:pPr>
              <w:rPr>
                <w:rFonts w:ascii="Times New Roman" w:hAnsi="Times New Roman" w:cs="Times New Roman"/>
                <w:sz w:val="16"/>
                <w:szCs w:val="16"/>
              </w:rPr>
            </w:pPr>
          </w:p>
          <w:p w14:paraId="251027BE" w14:textId="0940DC61" w:rsidR="00F04963" w:rsidRDefault="00F04963" w:rsidP="001F1F7D">
            <w:pPr>
              <w:rPr>
                <w:rFonts w:ascii="Times New Roman" w:hAnsi="Times New Roman" w:cs="Times New Roman"/>
                <w:sz w:val="24"/>
                <w:szCs w:val="24"/>
              </w:rPr>
            </w:pPr>
            <w:r>
              <w:rPr>
                <w:rFonts w:ascii="Times New Roman" w:hAnsi="Times New Roman" w:cs="Times New Roman"/>
                <w:sz w:val="16"/>
                <w:szCs w:val="16"/>
              </w:rPr>
              <w:t>ISTE 4a,4b,4c</w:t>
            </w:r>
          </w:p>
        </w:tc>
      </w:tr>
      <w:tr w:rsidR="001F1F7D" w14:paraId="2D8E86CE" w14:textId="77777777" w:rsidTr="00D8452F">
        <w:tc>
          <w:tcPr>
            <w:tcW w:w="2898" w:type="dxa"/>
          </w:tcPr>
          <w:p w14:paraId="3852816E" w14:textId="36CA70BD" w:rsidR="001F1F7D" w:rsidRPr="00A40690" w:rsidRDefault="001F1F7D" w:rsidP="001F1F7D">
            <w:pPr>
              <w:rPr>
                <w:rFonts w:ascii="Times New Roman" w:hAnsi="Times New Roman" w:cs="Times New Roman"/>
                <w:sz w:val="16"/>
                <w:szCs w:val="16"/>
              </w:rPr>
            </w:pPr>
            <w:r w:rsidRPr="00A40690">
              <w:rPr>
                <w:rFonts w:ascii="Times New Roman" w:hAnsi="Times New Roman" w:cs="Times New Roman"/>
                <w:sz w:val="16"/>
                <w:szCs w:val="16"/>
              </w:rPr>
              <w:t>4. Choose from a variety of activity types to teach science in a way to address student needs including collaboration with colleagues, other school professionals, and the community.</w:t>
            </w:r>
          </w:p>
        </w:tc>
        <w:tc>
          <w:tcPr>
            <w:tcW w:w="1890" w:type="dxa"/>
          </w:tcPr>
          <w:p w14:paraId="43F0D071" w14:textId="4AB6D40A"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 xml:space="preserve">Field </w:t>
            </w:r>
            <w:r>
              <w:rPr>
                <w:rFonts w:ascii="Times New Roman" w:hAnsi="Times New Roman" w:cs="Times New Roman"/>
                <w:sz w:val="16"/>
                <w:szCs w:val="16"/>
              </w:rPr>
              <w:t>E</w:t>
            </w:r>
            <w:r w:rsidRPr="001F1F7D">
              <w:rPr>
                <w:rFonts w:ascii="Times New Roman" w:hAnsi="Times New Roman" w:cs="Times New Roman"/>
                <w:sz w:val="16"/>
                <w:szCs w:val="16"/>
              </w:rPr>
              <w:t>xperience</w:t>
            </w:r>
          </w:p>
          <w:p w14:paraId="503C1D12" w14:textId="354E2AC3"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Science Literacy</w:t>
            </w:r>
          </w:p>
        </w:tc>
        <w:tc>
          <w:tcPr>
            <w:tcW w:w="2394" w:type="dxa"/>
          </w:tcPr>
          <w:p w14:paraId="1BA4FE18" w14:textId="77777777"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Field observation reflection</w:t>
            </w:r>
          </w:p>
          <w:p w14:paraId="2D3419A7" w14:textId="42C47CF9"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Science literacy reflections</w:t>
            </w:r>
          </w:p>
        </w:tc>
        <w:tc>
          <w:tcPr>
            <w:tcW w:w="2394" w:type="dxa"/>
          </w:tcPr>
          <w:p w14:paraId="35EA7A14" w14:textId="77E97260" w:rsidR="001F1F7D" w:rsidRP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HTM</w:t>
            </w:r>
            <w:r w:rsidR="00F04963">
              <w:rPr>
                <w:rFonts w:ascii="Times New Roman" w:hAnsi="Times New Roman" w:cs="Times New Roman"/>
                <w:sz w:val="16"/>
                <w:szCs w:val="16"/>
              </w:rPr>
              <w:t xml:space="preserve"> 1.2,1.3,2.1,2.2</w:t>
            </w:r>
          </w:p>
          <w:p w14:paraId="7F5A1CE7" w14:textId="77777777" w:rsidR="001F1F7D" w:rsidRPr="001F1F7D" w:rsidRDefault="001F1F7D" w:rsidP="001F1F7D">
            <w:pPr>
              <w:rPr>
                <w:rFonts w:ascii="Times New Roman" w:hAnsi="Times New Roman" w:cs="Times New Roman"/>
                <w:sz w:val="16"/>
                <w:szCs w:val="16"/>
              </w:rPr>
            </w:pPr>
          </w:p>
          <w:p w14:paraId="62B9820F" w14:textId="5E6A93B9" w:rsidR="001F1F7D" w:rsidRDefault="001F1F7D" w:rsidP="001F1F7D">
            <w:pPr>
              <w:rPr>
                <w:rFonts w:ascii="Times New Roman" w:hAnsi="Times New Roman" w:cs="Times New Roman"/>
                <w:sz w:val="16"/>
                <w:szCs w:val="16"/>
              </w:rPr>
            </w:pPr>
            <w:r w:rsidRPr="001F1F7D">
              <w:rPr>
                <w:rFonts w:ascii="Times New Roman" w:hAnsi="Times New Roman" w:cs="Times New Roman"/>
                <w:sz w:val="16"/>
                <w:szCs w:val="16"/>
              </w:rPr>
              <w:t>INTASC</w:t>
            </w:r>
            <w:r w:rsidR="00EA30BE">
              <w:rPr>
                <w:rFonts w:ascii="Times New Roman" w:hAnsi="Times New Roman" w:cs="Times New Roman"/>
                <w:sz w:val="16"/>
                <w:szCs w:val="16"/>
              </w:rPr>
              <w:t xml:space="preserve"> 1a,1b,2c,3e,5a,6I</w:t>
            </w:r>
          </w:p>
          <w:p w14:paraId="293212C6" w14:textId="77777777" w:rsidR="00F04963" w:rsidRDefault="00F04963" w:rsidP="001F1F7D">
            <w:pPr>
              <w:rPr>
                <w:rFonts w:ascii="Times New Roman" w:hAnsi="Times New Roman" w:cs="Times New Roman"/>
                <w:sz w:val="16"/>
                <w:szCs w:val="16"/>
              </w:rPr>
            </w:pPr>
          </w:p>
          <w:p w14:paraId="42C8D48A" w14:textId="410ADBAD" w:rsidR="00F04963" w:rsidRDefault="00F04963" w:rsidP="001F1F7D">
            <w:pPr>
              <w:rPr>
                <w:rFonts w:ascii="Times New Roman" w:hAnsi="Times New Roman" w:cs="Times New Roman"/>
                <w:sz w:val="24"/>
                <w:szCs w:val="24"/>
              </w:rPr>
            </w:pPr>
            <w:r>
              <w:rPr>
                <w:rFonts w:ascii="Times New Roman" w:hAnsi="Times New Roman" w:cs="Times New Roman"/>
                <w:sz w:val="16"/>
                <w:szCs w:val="16"/>
              </w:rPr>
              <w:t>ISTE 4a,4b,4c,5c.7c</w:t>
            </w:r>
          </w:p>
        </w:tc>
      </w:tr>
    </w:tbl>
    <w:p w14:paraId="675DAD20" w14:textId="77777777" w:rsidR="0005648E" w:rsidRPr="008146FE" w:rsidRDefault="0005648E" w:rsidP="00AF0873">
      <w:pPr>
        <w:rPr>
          <w:rFonts w:ascii="Times New Roman" w:hAnsi="Times New Roman" w:cs="Times New Roman"/>
          <w:sz w:val="24"/>
          <w:szCs w:val="24"/>
        </w:rPr>
      </w:pPr>
    </w:p>
    <w:bookmarkEnd w:id="0"/>
    <w:p w14:paraId="14855CE3" w14:textId="37C5F6EE" w:rsidR="007A5352" w:rsidRPr="00A40690" w:rsidRDefault="00A40690" w:rsidP="00A40690">
      <w:pPr>
        <w:spacing w:line="240" w:lineRule="auto"/>
        <w:rPr>
          <w:rFonts w:ascii="Times New Roman" w:hAnsi="Times New Roman" w:cs="Times New Roman"/>
          <w:sz w:val="24"/>
          <w:szCs w:val="24"/>
        </w:rPr>
      </w:pPr>
      <w:r w:rsidRPr="00A40690">
        <w:rPr>
          <w:rFonts w:ascii="Times New Roman" w:hAnsi="Times New Roman" w:cs="Times New Roman"/>
          <w:b/>
          <w:bCs/>
          <w:sz w:val="24"/>
          <w:szCs w:val="24"/>
        </w:rPr>
        <w:t>FIELD EXPERIENCE and the COURSE:</w:t>
      </w:r>
      <w:r>
        <w:rPr>
          <w:rFonts w:ascii="Times New Roman" w:hAnsi="Times New Roman" w:cs="Times New Roman"/>
          <w:b/>
          <w:bCs/>
          <w:sz w:val="24"/>
          <w:szCs w:val="24"/>
        </w:rPr>
        <w:t xml:space="preserve"> </w:t>
      </w:r>
      <w:r>
        <w:rPr>
          <w:rFonts w:ascii="Times New Roman" w:hAnsi="Times New Roman" w:cs="Times New Roman"/>
          <w:sz w:val="24"/>
          <w:szCs w:val="24"/>
        </w:rPr>
        <w:t xml:space="preserve">While you are enrolled in this course, you will also be observing and teaching elementary classrooms. These field experiences are critical as you develop into a professional educator. They will provide you with an opportunity to explore different models of instruction and assessment, and an opportunity for you to expand your knowledge of science instruction. </w:t>
      </w:r>
    </w:p>
    <w:p w14:paraId="07076944" w14:textId="77777777" w:rsidR="008146FE" w:rsidRPr="008146FE" w:rsidRDefault="008146FE" w:rsidP="008146FE">
      <w:pPr>
        <w:spacing w:before="100" w:beforeAutospacing="1" w:after="100" w:afterAutospacing="1" w:line="240" w:lineRule="auto"/>
        <w:outlineLvl w:val="1"/>
        <w:rPr>
          <w:rFonts w:ascii="Times New Roman" w:eastAsia="Times New Roman" w:hAnsi="Times New Roman" w:cs="Times New Roman"/>
          <w:b/>
          <w:bCs/>
          <w:sz w:val="24"/>
          <w:szCs w:val="24"/>
        </w:rPr>
      </w:pPr>
      <w:r w:rsidRPr="008146FE">
        <w:rPr>
          <w:rFonts w:ascii="Times New Roman" w:eastAsia="Times New Roman" w:hAnsi="Times New Roman" w:cs="Times New Roman"/>
          <w:b/>
          <w:bCs/>
          <w:sz w:val="24"/>
          <w:szCs w:val="24"/>
        </w:rPr>
        <w:t>PHILOSOPHY OF SCIENCE EDUCATION:</w:t>
      </w:r>
    </w:p>
    <w:p w14:paraId="425E037C" w14:textId="77777777" w:rsidR="008146FE" w:rsidRPr="008146FE" w:rsidRDefault="008146FE" w:rsidP="008146FE">
      <w:pPr>
        <w:spacing w:before="100" w:beforeAutospacing="1" w:after="100" w:afterAutospacing="1" w:line="240" w:lineRule="auto"/>
        <w:rPr>
          <w:rFonts w:ascii="Times New Roman" w:eastAsia="Times New Roman" w:hAnsi="Times New Roman" w:cs="Times New Roman"/>
          <w:sz w:val="24"/>
          <w:szCs w:val="24"/>
        </w:rPr>
      </w:pPr>
      <w:r w:rsidRPr="008146FE">
        <w:rPr>
          <w:rFonts w:ascii="Times New Roman" w:eastAsia="Times New Roman" w:hAnsi="Times New Roman" w:cs="Times New Roman"/>
          <w:sz w:val="24"/>
          <w:szCs w:val="24"/>
        </w:rPr>
        <w:t xml:space="preserve">Throughout a student’s education, he/she will learn to like or dislike science or even to be afraid of science.  An educator is in a key position to influence a child’s attitude toward science.  By </w:t>
      </w:r>
      <w:r w:rsidRPr="008146FE">
        <w:rPr>
          <w:rFonts w:ascii="Times New Roman" w:eastAsia="Times New Roman" w:hAnsi="Times New Roman" w:cs="Times New Roman"/>
          <w:sz w:val="24"/>
          <w:szCs w:val="24"/>
        </w:rPr>
        <w:lastRenderedPageBreak/>
        <w:t>continuing a child’s natural curiosity, science can be the most fascinating subject for every child at every age!  Passive activities such as reading a book or answering questions at the end of the chapter will not stimulate the student’s interest.  By providing an inquiry- based approach to science, the science educator will help to channel the student’s energy, curiosity, and interest into a lifelong interest in the world of science.</w:t>
      </w:r>
    </w:p>
    <w:p w14:paraId="2BB88537" w14:textId="77777777" w:rsidR="008146FE" w:rsidRPr="008146FE" w:rsidRDefault="008146FE" w:rsidP="008146FE">
      <w:pPr>
        <w:spacing w:before="100" w:beforeAutospacing="1" w:after="100" w:afterAutospacing="1" w:line="240" w:lineRule="auto"/>
        <w:rPr>
          <w:rFonts w:ascii="Times New Roman" w:eastAsia="Times New Roman" w:hAnsi="Times New Roman" w:cs="Times New Roman"/>
          <w:sz w:val="24"/>
          <w:szCs w:val="24"/>
        </w:rPr>
      </w:pPr>
      <w:r w:rsidRPr="008146FE">
        <w:rPr>
          <w:rFonts w:ascii="Times New Roman" w:eastAsia="Times New Roman" w:hAnsi="Times New Roman" w:cs="Times New Roman"/>
          <w:sz w:val="24"/>
          <w:szCs w:val="24"/>
        </w:rPr>
        <w:t>Equity pedagogy is a very important consideration in the science classroom. The science educator must create an environment that is encouraging and filled with opportunities for all students to succeed.  There is an under-representation of minorities and women in the scientific and technological fields.  It is left to the educators a challenge to develop methodologies that will allow the learning process to occur for all students in the science classrooms across the country.</w:t>
      </w:r>
    </w:p>
    <w:p w14:paraId="60DB484D" w14:textId="77777777" w:rsidR="008146FE" w:rsidRPr="008146FE" w:rsidRDefault="008146FE" w:rsidP="008146FE">
      <w:pPr>
        <w:spacing w:before="100" w:beforeAutospacing="1" w:after="100" w:afterAutospacing="1" w:line="240" w:lineRule="auto"/>
        <w:rPr>
          <w:rFonts w:ascii="Times New Roman" w:eastAsia="Times New Roman" w:hAnsi="Times New Roman" w:cs="Times New Roman"/>
          <w:sz w:val="24"/>
          <w:szCs w:val="24"/>
        </w:rPr>
      </w:pPr>
      <w:r w:rsidRPr="008146FE">
        <w:rPr>
          <w:rFonts w:ascii="Times New Roman" w:eastAsia="Times New Roman" w:hAnsi="Times New Roman" w:cs="Times New Roman"/>
          <w:sz w:val="24"/>
          <w:szCs w:val="24"/>
        </w:rPr>
        <w:t>Fulfilling the theme of the College of Education conceptual framework, this course will contribute to the development of education and clinical professionals who facilitate learning and promote change in environments that both reflect and value diversity.</w:t>
      </w:r>
    </w:p>
    <w:p w14:paraId="57718A16" w14:textId="77777777" w:rsidR="008146FE" w:rsidRPr="008146FE" w:rsidRDefault="008146FE">
      <w:pPr>
        <w:rPr>
          <w:rFonts w:ascii="Times New Roman" w:hAnsi="Times New Roman" w:cs="Times New Roman"/>
          <w:sz w:val="24"/>
          <w:szCs w:val="24"/>
        </w:rPr>
      </w:pPr>
      <w:r w:rsidRPr="008146FE">
        <w:rPr>
          <w:rFonts w:ascii="Times New Roman" w:hAnsi="Times New Roman" w:cs="Times New Roman"/>
          <w:sz w:val="24"/>
          <w:szCs w:val="24"/>
        </w:rPr>
        <w:t xml:space="preserve">Why take an elementary science methods course? </w:t>
      </w:r>
    </w:p>
    <w:p w14:paraId="39CB5F36" w14:textId="77777777" w:rsidR="008146FE" w:rsidRPr="008146FE" w:rsidRDefault="008146FE">
      <w:pPr>
        <w:rPr>
          <w:rFonts w:ascii="Times New Roman" w:hAnsi="Times New Roman" w:cs="Times New Roman"/>
          <w:sz w:val="24"/>
          <w:szCs w:val="24"/>
        </w:rPr>
      </w:pPr>
      <w:r w:rsidRPr="008146FE">
        <w:rPr>
          <w:rFonts w:ascii="Times New Roman" w:hAnsi="Times New Roman" w:cs="Times New Roman"/>
          <w:sz w:val="24"/>
          <w:szCs w:val="24"/>
        </w:rPr>
        <w:t xml:space="preserve">(Purpose) Most preservice elementary teachers have had little undergraduate preparation in science. If you have taken a science course, it was most likely taught through lecture and with no laboratory experience. The </w:t>
      </w:r>
      <w:proofErr w:type="gramStart"/>
      <w:r w:rsidRPr="008146FE">
        <w:rPr>
          <w:rFonts w:ascii="Times New Roman" w:hAnsi="Times New Roman" w:cs="Times New Roman"/>
          <w:sz w:val="24"/>
          <w:szCs w:val="24"/>
        </w:rPr>
        <w:t>result for non-science majors is often confusion and possibly fear</w:t>
      </w:r>
      <w:proofErr w:type="gramEnd"/>
      <w:r w:rsidRPr="008146FE">
        <w:rPr>
          <w:rFonts w:ascii="Times New Roman" w:hAnsi="Times New Roman" w:cs="Times New Roman"/>
          <w:sz w:val="24"/>
          <w:szCs w:val="24"/>
        </w:rPr>
        <w:t xml:space="preserve"> of science. Lecture-type courses which stress the memorizing information, do not prepare you to teach science in the elementary school. Therefore this course has three purposes: </w:t>
      </w:r>
    </w:p>
    <w:p w14:paraId="4A105FB3" w14:textId="12EECF9C" w:rsidR="008146FE" w:rsidRPr="008146FE" w:rsidRDefault="008146FE">
      <w:pPr>
        <w:rPr>
          <w:rFonts w:ascii="Times New Roman" w:hAnsi="Times New Roman" w:cs="Times New Roman"/>
          <w:sz w:val="24"/>
          <w:szCs w:val="24"/>
        </w:rPr>
      </w:pPr>
      <w:r w:rsidRPr="008146FE">
        <w:rPr>
          <w:rFonts w:ascii="Times New Roman" w:hAnsi="Times New Roman" w:cs="Times New Roman"/>
          <w:sz w:val="24"/>
          <w:szCs w:val="24"/>
        </w:rPr>
        <w:t xml:space="preserve">1. To enhance your knowledge of concepts in science which are commonly taught in elementary </w:t>
      </w:r>
      <w:proofErr w:type="gramStart"/>
      <w:r w:rsidR="00982F6D" w:rsidRPr="008146FE">
        <w:rPr>
          <w:rFonts w:ascii="Times New Roman" w:hAnsi="Times New Roman" w:cs="Times New Roman"/>
          <w:sz w:val="24"/>
          <w:szCs w:val="24"/>
        </w:rPr>
        <w:t>schools.</w:t>
      </w:r>
      <w:proofErr w:type="gramEnd"/>
    </w:p>
    <w:p w14:paraId="7C090D92" w14:textId="77777777" w:rsidR="00EA30BE" w:rsidRDefault="008146FE">
      <w:pPr>
        <w:rPr>
          <w:rFonts w:ascii="Times New Roman" w:hAnsi="Times New Roman" w:cs="Times New Roman"/>
          <w:sz w:val="24"/>
          <w:szCs w:val="24"/>
        </w:rPr>
      </w:pPr>
      <w:r w:rsidRPr="008146FE">
        <w:rPr>
          <w:rFonts w:ascii="Times New Roman" w:hAnsi="Times New Roman" w:cs="Times New Roman"/>
          <w:sz w:val="24"/>
          <w:szCs w:val="24"/>
        </w:rPr>
        <w:t xml:space="preserve">2. To help you develop strategies for conducting inquiry-based science with elementary school children. </w:t>
      </w:r>
    </w:p>
    <w:p w14:paraId="713441FF" w14:textId="39B1FB78" w:rsidR="008146FE" w:rsidRPr="008146FE" w:rsidRDefault="008146FE">
      <w:pPr>
        <w:rPr>
          <w:rFonts w:ascii="Times New Roman" w:hAnsi="Times New Roman" w:cs="Times New Roman"/>
          <w:sz w:val="24"/>
          <w:szCs w:val="24"/>
        </w:rPr>
      </w:pPr>
      <w:r w:rsidRPr="008146FE">
        <w:rPr>
          <w:rFonts w:ascii="Times New Roman" w:hAnsi="Times New Roman" w:cs="Times New Roman"/>
          <w:sz w:val="24"/>
          <w:szCs w:val="24"/>
        </w:rPr>
        <w:t>3. To enable you to use authentic assessment for inquiry-based science. Often teachers are afraid to teach science because they "do not know all the answers." If you are willing to investigate along with your students, this fear of not being 'the expert' should be dissipated.</w:t>
      </w:r>
    </w:p>
    <w:p w14:paraId="7CD4CA05" w14:textId="77777777" w:rsidR="008146FE" w:rsidRPr="008146FE" w:rsidRDefault="008146FE">
      <w:pPr>
        <w:rPr>
          <w:rFonts w:ascii="Times New Roman" w:hAnsi="Times New Roman" w:cs="Times New Roman"/>
          <w:sz w:val="24"/>
          <w:szCs w:val="24"/>
        </w:rPr>
      </w:pPr>
      <w:r w:rsidRPr="008146FE">
        <w:rPr>
          <w:rFonts w:ascii="Times New Roman" w:hAnsi="Times New Roman" w:cs="Times New Roman"/>
          <w:sz w:val="24"/>
          <w:szCs w:val="24"/>
        </w:rPr>
        <w:t xml:space="preserve"> How will this course be taught? (Processes) It is our firm belief that teaching strategies must be modeled in methodology classes. A teaching strategy is an approach to a lesson designed to achieve an intended outcome. Therefore, if you merely want your students to memorize the water cycle you would not use an inquiry-based strategy. Strategies are grouped according to the outcome you are intending to achieve. This grouping is not something that is fixed – you can organize the strategies in any way that you choose. Inquiry is the means to discovery, but we must acknowledge that because everyone comes to class with different experiences and personal theories, their discoveries could be quite different. However, inquiry requires that there is a question or something that you wonder about. You probably have dozen of questions that you ask yourself every week that relate to science and the nature world. Inquiry in elementary school </w:t>
      </w:r>
      <w:r w:rsidRPr="008146FE">
        <w:rPr>
          <w:rFonts w:ascii="Times New Roman" w:hAnsi="Times New Roman" w:cs="Times New Roman"/>
          <w:sz w:val="24"/>
          <w:szCs w:val="24"/>
        </w:rPr>
        <w:lastRenderedPageBreak/>
        <w:t xml:space="preserve">means fostering curiosity in children, helping them develop questions, and giving them the tools to investigate their ideas. </w:t>
      </w:r>
    </w:p>
    <w:p w14:paraId="0A5721B9" w14:textId="587FDDC6" w:rsidR="008146FE" w:rsidRDefault="008146FE">
      <w:pPr>
        <w:rPr>
          <w:rFonts w:ascii="Times New Roman" w:hAnsi="Times New Roman" w:cs="Times New Roman"/>
          <w:sz w:val="24"/>
          <w:szCs w:val="24"/>
        </w:rPr>
      </w:pPr>
      <w:r w:rsidRPr="008146FE">
        <w:rPr>
          <w:rFonts w:ascii="Times New Roman" w:hAnsi="Times New Roman" w:cs="Times New Roman"/>
          <w:sz w:val="24"/>
          <w:szCs w:val="24"/>
        </w:rPr>
        <w:t xml:space="preserve">Once you have selected the strategy to be used according to what you are trying to achieve in the lesson, then you will be called upon to use your teaching 'skills.' This course will also model the requisite skills, which </w:t>
      </w:r>
      <w:r w:rsidR="00FD0EA9" w:rsidRPr="008146FE">
        <w:rPr>
          <w:rFonts w:ascii="Times New Roman" w:hAnsi="Times New Roman" w:cs="Times New Roman"/>
          <w:sz w:val="24"/>
          <w:szCs w:val="24"/>
        </w:rPr>
        <w:t>include</w:t>
      </w:r>
      <w:r w:rsidR="00FD0EA9">
        <w:rPr>
          <w:rFonts w:ascii="Times New Roman" w:hAnsi="Times New Roman" w:cs="Times New Roman"/>
          <w:sz w:val="24"/>
          <w:szCs w:val="24"/>
        </w:rPr>
        <w:t>s</w:t>
      </w:r>
      <w:r w:rsidRPr="008146FE">
        <w:rPr>
          <w:rFonts w:ascii="Times New Roman" w:hAnsi="Times New Roman" w:cs="Times New Roman"/>
          <w:sz w:val="24"/>
          <w:szCs w:val="24"/>
        </w:rPr>
        <w:t xml:space="preserve"> clarity of purpose; maintaining the 'flow' in your lesson; managing the distribution of equipment, etc.; questioning techniques; giving directions; safety awareness; summarizing and bringing closure to lessons; maintaining order.</w:t>
      </w:r>
    </w:p>
    <w:p w14:paraId="6489671D" w14:textId="5EF654E0" w:rsidR="0089717E" w:rsidRPr="000B5393" w:rsidRDefault="00EA30BE" w:rsidP="0089717E">
      <w:pPr>
        <w:autoSpaceDE w:val="0"/>
        <w:autoSpaceDN w:val="0"/>
        <w:adjustRightInd w:val="0"/>
        <w:spacing w:line="240" w:lineRule="auto"/>
        <w:rPr>
          <w:rFonts w:ascii="Times New Roman" w:hAnsi="Times New Roman"/>
          <w:b/>
          <w:szCs w:val="24"/>
          <w:u w:val="single"/>
        </w:rPr>
      </w:pPr>
      <w:r>
        <w:rPr>
          <w:rFonts w:ascii="Times New Roman" w:hAnsi="Times New Roman"/>
          <w:b/>
          <w:szCs w:val="24"/>
          <w:u w:val="single"/>
        </w:rPr>
        <w:t>THE POLICY FOR ABSENCES/TARDIES IS AS FOLLOWS</w:t>
      </w:r>
      <w:r w:rsidR="0089717E" w:rsidRPr="000B5393">
        <w:rPr>
          <w:rFonts w:ascii="Times New Roman" w:hAnsi="Times New Roman"/>
          <w:b/>
          <w:szCs w:val="24"/>
          <w:u w:val="single"/>
        </w:rPr>
        <w:t>:</w:t>
      </w:r>
    </w:p>
    <w:p w14:paraId="0645BE92" w14:textId="77777777" w:rsidR="0089717E" w:rsidRPr="000B5393" w:rsidRDefault="0089717E" w:rsidP="0089717E">
      <w:pPr>
        <w:autoSpaceDE w:val="0"/>
        <w:autoSpaceDN w:val="0"/>
        <w:adjustRightInd w:val="0"/>
        <w:spacing w:line="240" w:lineRule="auto"/>
        <w:contextualSpacing/>
        <w:rPr>
          <w:rFonts w:ascii="Times New Roman" w:hAnsi="Times New Roman"/>
          <w:b/>
          <w:szCs w:val="24"/>
        </w:rPr>
      </w:pPr>
      <w:r w:rsidRPr="000B5393">
        <w:rPr>
          <w:rFonts w:ascii="Times New Roman" w:hAnsi="Times New Roman"/>
          <w:b/>
          <w:szCs w:val="24"/>
        </w:rPr>
        <w:t>1. The first absence is a gift – it should be used wisely.</w:t>
      </w:r>
    </w:p>
    <w:p w14:paraId="3CACA442" w14:textId="77777777" w:rsidR="0089717E" w:rsidRPr="000B5393" w:rsidRDefault="0089717E" w:rsidP="0089717E">
      <w:pPr>
        <w:autoSpaceDE w:val="0"/>
        <w:autoSpaceDN w:val="0"/>
        <w:adjustRightInd w:val="0"/>
        <w:spacing w:line="240" w:lineRule="auto"/>
        <w:contextualSpacing/>
        <w:rPr>
          <w:rFonts w:ascii="Times New Roman" w:hAnsi="Times New Roman"/>
          <w:b/>
          <w:szCs w:val="24"/>
        </w:rPr>
      </w:pPr>
      <w:r w:rsidRPr="000B5393">
        <w:rPr>
          <w:rFonts w:ascii="Times New Roman" w:hAnsi="Times New Roman"/>
          <w:b/>
          <w:szCs w:val="24"/>
        </w:rPr>
        <w:t xml:space="preserve">2. </w:t>
      </w:r>
      <w:r w:rsidRPr="000B5393">
        <w:rPr>
          <w:rFonts w:ascii="Times New Roman" w:hAnsi="Times New Roman"/>
          <w:b/>
          <w:i/>
          <w:iCs/>
          <w:szCs w:val="24"/>
        </w:rPr>
        <w:t xml:space="preserve">Every </w:t>
      </w:r>
      <w:r w:rsidRPr="000B5393">
        <w:rPr>
          <w:rFonts w:ascii="Times New Roman" w:hAnsi="Times New Roman"/>
          <w:b/>
          <w:szCs w:val="24"/>
        </w:rPr>
        <w:t>absence after the first will reduce average by 2 points.</w:t>
      </w:r>
    </w:p>
    <w:p w14:paraId="46263AD0" w14:textId="77777777" w:rsidR="0089717E" w:rsidRPr="000B5393" w:rsidRDefault="0089717E" w:rsidP="0089717E">
      <w:pPr>
        <w:autoSpaceDE w:val="0"/>
        <w:autoSpaceDN w:val="0"/>
        <w:adjustRightInd w:val="0"/>
        <w:spacing w:line="240" w:lineRule="auto"/>
        <w:contextualSpacing/>
        <w:rPr>
          <w:rFonts w:ascii="Times New Roman" w:hAnsi="Times New Roman"/>
          <w:b/>
          <w:szCs w:val="24"/>
        </w:rPr>
      </w:pPr>
      <w:r w:rsidRPr="000B5393">
        <w:rPr>
          <w:rFonts w:ascii="Times New Roman" w:hAnsi="Times New Roman"/>
          <w:b/>
          <w:szCs w:val="24"/>
        </w:rPr>
        <w:t>3. Two late arrivals or early departures (or a combination of a late arrival</w:t>
      </w:r>
    </w:p>
    <w:p w14:paraId="43AB184D" w14:textId="77777777" w:rsidR="0089717E" w:rsidRPr="000B5393" w:rsidRDefault="0089717E" w:rsidP="0089717E">
      <w:pPr>
        <w:autoSpaceDE w:val="0"/>
        <w:autoSpaceDN w:val="0"/>
        <w:adjustRightInd w:val="0"/>
        <w:spacing w:line="240" w:lineRule="auto"/>
        <w:contextualSpacing/>
        <w:rPr>
          <w:rFonts w:ascii="Times New Roman" w:hAnsi="Times New Roman"/>
          <w:b/>
          <w:szCs w:val="24"/>
        </w:rPr>
      </w:pPr>
      <w:proofErr w:type="gramStart"/>
      <w:r w:rsidRPr="000B5393">
        <w:rPr>
          <w:rFonts w:ascii="Times New Roman" w:hAnsi="Times New Roman"/>
          <w:b/>
          <w:szCs w:val="24"/>
        </w:rPr>
        <w:t>and</w:t>
      </w:r>
      <w:proofErr w:type="gramEnd"/>
      <w:r w:rsidRPr="000B5393">
        <w:rPr>
          <w:rFonts w:ascii="Times New Roman" w:hAnsi="Times New Roman"/>
          <w:b/>
          <w:szCs w:val="24"/>
        </w:rPr>
        <w:t xml:space="preserve"> an early departure) are equivalent to one absence.</w:t>
      </w:r>
    </w:p>
    <w:p w14:paraId="6B96EE6E" w14:textId="7E2A5B59" w:rsidR="0089717E" w:rsidRPr="000B5393" w:rsidRDefault="0089717E" w:rsidP="0089717E">
      <w:pPr>
        <w:autoSpaceDE w:val="0"/>
        <w:autoSpaceDN w:val="0"/>
        <w:adjustRightInd w:val="0"/>
        <w:spacing w:line="240" w:lineRule="auto"/>
        <w:contextualSpacing/>
        <w:rPr>
          <w:rFonts w:ascii="Times New Roman" w:hAnsi="Times New Roman"/>
          <w:b/>
          <w:szCs w:val="24"/>
        </w:rPr>
      </w:pPr>
      <w:r w:rsidRPr="000B5393">
        <w:rPr>
          <w:rFonts w:ascii="Times New Roman" w:hAnsi="Times New Roman"/>
          <w:b/>
          <w:szCs w:val="24"/>
        </w:rPr>
        <w:t>4. Missing over half the class (either by being tardy or leaving early)</w:t>
      </w:r>
      <w:r w:rsidR="00EA30BE">
        <w:rPr>
          <w:rFonts w:ascii="Times New Roman" w:hAnsi="Times New Roman"/>
          <w:b/>
          <w:szCs w:val="24"/>
        </w:rPr>
        <w:t xml:space="preserve"> </w:t>
      </w:r>
      <w:r w:rsidRPr="000B5393">
        <w:rPr>
          <w:rFonts w:ascii="Times New Roman" w:hAnsi="Times New Roman"/>
          <w:b/>
          <w:szCs w:val="24"/>
        </w:rPr>
        <w:t>constitutes an absence.</w:t>
      </w:r>
    </w:p>
    <w:p w14:paraId="1BBD663D" w14:textId="25945E0C" w:rsidR="0089717E" w:rsidRPr="000B5393" w:rsidRDefault="0089717E" w:rsidP="0089717E">
      <w:pPr>
        <w:autoSpaceDE w:val="0"/>
        <w:autoSpaceDN w:val="0"/>
        <w:adjustRightInd w:val="0"/>
        <w:spacing w:line="240" w:lineRule="auto"/>
        <w:contextualSpacing/>
        <w:rPr>
          <w:rFonts w:ascii="Times New Roman" w:hAnsi="Times New Roman"/>
          <w:b/>
          <w:szCs w:val="24"/>
        </w:rPr>
      </w:pPr>
      <w:r w:rsidRPr="000B5393">
        <w:rPr>
          <w:rFonts w:ascii="Times New Roman" w:hAnsi="Times New Roman"/>
          <w:b/>
          <w:szCs w:val="24"/>
        </w:rPr>
        <w:t>5. In the event of an extenuating circumstance (example: medical</w:t>
      </w:r>
      <w:r w:rsidR="00EA30BE">
        <w:rPr>
          <w:rFonts w:ascii="Times New Roman" w:hAnsi="Times New Roman"/>
          <w:b/>
          <w:szCs w:val="24"/>
        </w:rPr>
        <w:t xml:space="preserve"> </w:t>
      </w:r>
      <w:r w:rsidRPr="000B5393">
        <w:rPr>
          <w:rFonts w:ascii="Times New Roman" w:hAnsi="Times New Roman"/>
          <w:b/>
          <w:szCs w:val="24"/>
        </w:rPr>
        <w:t>emergency), a collective decision by the instructors will be made</w:t>
      </w:r>
      <w:r w:rsidR="00EA30BE">
        <w:rPr>
          <w:rFonts w:ascii="Times New Roman" w:hAnsi="Times New Roman"/>
          <w:b/>
          <w:szCs w:val="24"/>
        </w:rPr>
        <w:t xml:space="preserve"> </w:t>
      </w:r>
      <w:r w:rsidR="00EA30BE" w:rsidRPr="000B5393">
        <w:rPr>
          <w:rFonts w:ascii="Times New Roman" w:hAnsi="Times New Roman"/>
          <w:b/>
          <w:szCs w:val="24"/>
        </w:rPr>
        <w:t>regarding</w:t>
      </w:r>
      <w:r w:rsidRPr="000B5393">
        <w:rPr>
          <w:rFonts w:ascii="Times New Roman" w:hAnsi="Times New Roman"/>
          <w:b/>
          <w:szCs w:val="24"/>
        </w:rPr>
        <w:t xml:space="preserve"> accountability. Satisfactory evidence of emergencies</w:t>
      </w:r>
    </w:p>
    <w:p w14:paraId="4C080328" w14:textId="77777777" w:rsidR="0089717E" w:rsidRPr="000B5393" w:rsidRDefault="0089717E" w:rsidP="0089717E">
      <w:pPr>
        <w:autoSpaceDE w:val="0"/>
        <w:autoSpaceDN w:val="0"/>
        <w:adjustRightInd w:val="0"/>
        <w:spacing w:line="240" w:lineRule="auto"/>
        <w:contextualSpacing/>
        <w:rPr>
          <w:rFonts w:ascii="Times New Roman" w:hAnsi="Times New Roman"/>
          <w:b/>
          <w:szCs w:val="24"/>
        </w:rPr>
      </w:pPr>
      <w:proofErr w:type="gramStart"/>
      <w:r w:rsidRPr="000B5393">
        <w:rPr>
          <w:rFonts w:ascii="Times New Roman" w:hAnsi="Times New Roman"/>
          <w:b/>
          <w:szCs w:val="24"/>
        </w:rPr>
        <w:t>may</w:t>
      </w:r>
      <w:proofErr w:type="gramEnd"/>
      <w:r w:rsidRPr="000B5393">
        <w:rPr>
          <w:rFonts w:ascii="Times New Roman" w:hAnsi="Times New Roman"/>
          <w:b/>
          <w:szCs w:val="24"/>
        </w:rPr>
        <w:t xml:space="preserve"> be required.</w:t>
      </w:r>
    </w:p>
    <w:p w14:paraId="6A6DFCEE" w14:textId="77777777" w:rsidR="0089717E" w:rsidRPr="000B5393" w:rsidRDefault="0089717E" w:rsidP="0089717E">
      <w:pPr>
        <w:autoSpaceDE w:val="0"/>
        <w:autoSpaceDN w:val="0"/>
        <w:adjustRightInd w:val="0"/>
        <w:spacing w:line="240" w:lineRule="auto"/>
        <w:contextualSpacing/>
        <w:rPr>
          <w:rFonts w:ascii="Times New Roman" w:hAnsi="Times New Roman"/>
          <w:b/>
          <w:szCs w:val="24"/>
        </w:rPr>
      </w:pPr>
    </w:p>
    <w:p w14:paraId="330938EC" w14:textId="50E346BA" w:rsidR="00EA30BE" w:rsidRDefault="00EA30BE" w:rsidP="00EA30BE">
      <w:pPr>
        <w:spacing w:before="120" w:after="100" w:afterAutospacing="1" w:line="240" w:lineRule="auto"/>
        <w:contextualSpacing/>
        <w:rPr>
          <w:b/>
          <w:color w:val="000000"/>
          <w:u w:val="single"/>
        </w:rPr>
      </w:pPr>
      <w:r>
        <w:rPr>
          <w:rFonts w:ascii="Times New Roman" w:hAnsi="Times New Roman"/>
          <w:b/>
          <w:szCs w:val="24"/>
          <w:u w:val="single"/>
        </w:rPr>
        <w:t>ACADEMIC RESPONSIBILITIES AND ACCOUNTABILITY</w:t>
      </w:r>
      <w:r w:rsidR="0089717E" w:rsidRPr="000B5393">
        <w:rPr>
          <w:rFonts w:ascii="Times New Roman" w:hAnsi="Times New Roman"/>
          <w:b/>
          <w:szCs w:val="24"/>
          <w:u w:val="single"/>
        </w:rPr>
        <w:t>:</w:t>
      </w:r>
      <w:r>
        <w:rPr>
          <w:rFonts w:ascii="Times New Roman" w:hAnsi="Times New Roman"/>
          <w:b/>
          <w:szCs w:val="24"/>
          <w:u w:val="single"/>
        </w:rPr>
        <w:t xml:space="preserve"> </w:t>
      </w:r>
      <w:r w:rsidR="0089717E" w:rsidRPr="000B5393">
        <w:rPr>
          <w:rFonts w:ascii="Times New Roman" w:hAnsi="Times New Roman"/>
          <w:szCs w:val="24"/>
        </w:rPr>
        <w:t xml:space="preserve"> </w:t>
      </w:r>
      <w:proofErr w:type="gramStart"/>
      <w:r w:rsidR="0089717E" w:rsidRPr="000B5393">
        <w:rPr>
          <w:rFonts w:ascii="Times New Roman" w:hAnsi="Times New Roman"/>
          <w:szCs w:val="24"/>
        </w:rPr>
        <w:t xml:space="preserve">This syllabus </w:t>
      </w:r>
      <w:r w:rsidRPr="000B5393">
        <w:rPr>
          <w:rFonts w:ascii="Times New Roman" w:hAnsi="Times New Roman"/>
          <w:szCs w:val="24"/>
        </w:rPr>
        <w:t>represent</w:t>
      </w:r>
      <w:proofErr w:type="gramEnd"/>
      <w:r w:rsidR="0089717E" w:rsidRPr="000B5393">
        <w:rPr>
          <w:rFonts w:ascii="Times New Roman" w:hAnsi="Times New Roman"/>
          <w:szCs w:val="24"/>
        </w:rPr>
        <w:t xml:space="preserve"> a learning contract. Your success in the course is dependent upon successful completion of course requirements, assignments and tasks while maintaining high academic integrity. Please note: Classroom discussion will enable each student to </w:t>
      </w:r>
      <w:r w:rsidRPr="000B5393">
        <w:rPr>
          <w:rFonts w:ascii="Times New Roman" w:hAnsi="Times New Roman"/>
          <w:szCs w:val="24"/>
        </w:rPr>
        <w:t>develop his/her teaching style and philosophy more firmly</w:t>
      </w:r>
      <w:r w:rsidR="0089717E" w:rsidRPr="000B5393">
        <w:rPr>
          <w:rFonts w:ascii="Times New Roman" w:hAnsi="Times New Roman"/>
          <w:szCs w:val="24"/>
        </w:rPr>
        <w:t xml:space="preserve"> about teaching in a</w:t>
      </w:r>
      <w:r>
        <w:rPr>
          <w:rFonts w:ascii="Times New Roman" w:hAnsi="Times New Roman"/>
          <w:szCs w:val="24"/>
        </w:rPr>
        <w:t>n</w:t>
      </w:r>
      <w:r w:rsidR="0089717E" w:rsidRPr="000B5393">
        <w:rPr>
          <w:rFonts w:ascii="Times New Roman" w:hAnsi="Times New Roman"/>
          <w:szCs w:val="24"/>
        </w:rPr>
        <w:t xml:space="preserve"> </w:t>
      </w:r>
      <w:r w:rsidR="0089717E">
        <w:rPr>
          <w:rFonts w:ascii="Times New Roman" w:hAnsi="Times New Roman"/>
          <w:szCs w:val="24"/>
        </w:rPr>
        <w:t>elementary</w:t>
      </w:r>
      <w:r w:rsidR="0089717E" w:rsidRPr="000B5393">
        <w:rPr>
          <w:rFonts w:ascii="Times New Roman" w:hAnsi="Times New Roman"/>
          <w:szCs w:val="24"/>
        </w:rPr>
        <w:t xml:space="preserve"> classroom. Participation in classroom discussion and activities is absolutely expected </w:t>
      </w:r>
      <w:r w:rsidRPr="000B5393">
        <w:rPr>
          <w:rFonts w:ascii="Times New Roman" w:hAnsi="Times New Roman"/>
          <w:szCs w:val="24"/>
        </w:rPr>
        <w:t>to</w:t>
      </w:r>
      <w:r w:rsidR="0089717E" w:rsidRPr="000B5393">
        <w:rPr>
          <w:rFonts w:ascii="Times New Roman" w:hAnsi="Times New Roman"/>
          <w:szCs w:val="24"/>
        </w:rPr>
        <w:t xml:space="preserve"> receive all participation points.  Material presented in class is not necessarily in the textbook.  All assignments are due the day requested, regardless of the attendance of the student.</w:t>
      </w:r>
      <w:r w:rsidRPr="00EA30BE">
        <w:rPr>
          <w:b/>
          <w:color w:val="000000"/>
          <w:u w:val="single"/>
        </w:rPr>
        <w:t xml:space="preserve"> </w:t>
      </w:r>
    </w:p>
    <w:p w14:paraId="48DD52FA" w14:textId="77777777" w:rsidR="00EA30BE" w:rsidRDefault="00EA30BE" w:rsidP="00EA30BE">
      <w:pPr>
        <w:spacing w:before="120" w:after="100" w:afterAutospacing="1" w:line="240" w:lineRule="auto"/>
        <w:contextualSpacing/>
        <w:rPr>
          <w:b/>
          <w:color w:val="000000"/>
          <w:u w:val="single"/>
        </w:rPr>
      </w:pPr>
    </w:p>
    <w:p w14:paraId="2D6D2A64" w14:textId="729BF778" w:rsidR="00EA30BE" w:rsidRPr="00EA30BE" w:rsidRDefault="00EA30BE" w:rsidP="00EA30BE">
      <w:pPr>
        <w:spacing w:before="120" w:after="100" w:afterAutospacing="1"/>
        <w:rPr>
          <w:rFonts w:ascii="Times New Roman" w:hAnsi="Times New Roman" w:cs="Times New Roman"/>
          <w:sz w:val="24"/>
          <w:szCs w:val="24"/>
        </w:rPr>
      </w:pPr>
      <w:r w:rsidRPr="00EA30BE">
        <w:rPr>
          <w:rFonts w:ascii="Times New Roman" w:hAnsi="Times New Roman" w:cs="Times New Roman"/>
          <w:b/>
          <w:color w:val="000000"/>
          <w:sz w:val="24"/>
          <w:szCs w:val="24"/>
          <w:u w:val="single"/>
        </w:rPr>
        <w:t>A</w:t>
      </w:r>
      <w:r>
        <w:rPr>
          <w:rFonts w:ascii="Times New Roman" w:hAnsi="Times New Roman" w:cs="Times New Roman"/>
          <w:b/>
          <w:color w:val="000000"/>
          <w:sz w:val="24"/>
          <w:szCs w:val="24"/>
          <w:u w:val="single"/>
        </w:rPr>
        <w:t>MERICAN WITH DISABILITIES ACT</w:t>
      </w:r>
      <w:r w:rsidRPr="00EA30BE">
        <w:rPr>
          <w:rFonts w:ascii="Times New Roman" w:hAnsi="Times New Roman" w:cs="Times New Roman"/>
          <w:color w:val="000000"/>
          <w:sz w:val="24"/>
          <w:szCs w:val="24"/>
        </w:rPr>
        <w:t xml:space="preserve">:  Mississippi Valley State University does not discriminate based on disability in the recruitment and admission of students, the recruitment and employment of faculty and staff, and the operation of any of its programs and activities, as specified by federal laws and regulations. </w:t>
      </w:r>
      <w:r w:rsidRPr="00EA30BE">
        <w:rPr>
          <w:rFonts w:ascii="Times New Roman" w:hAnsi="Times New Roman" w:cs="Times New Roman"/>
          <w:i/>
          <w:color w:val="000000"/>
          <w:sz w:val="24"/>
          <w:szCs w:val="24"/>
        </w:rPr>
        <w:t>The student has the responsibility of informing the course instructor (at the beginning of the course) of any disabling condition, which will require modification to avoid discrimination</w:t>
      </w:r>
      <w:r w:rsidRPr="00EA30BE">
        <w:rPr>
          <w:rFonts w:ascii="Times New Roman" w:hAnsi="Times New Roman" w:cs="Times New Roman"/>
          <w:color w:val="000000"/>
          <w:sz w:val="24"/>
          <w:szCs w:val="24"/>
        </w:rPr>
        <w:t xml:space="preserve">. Faculty members are required by law to provide "reasonable accommodation" to students with disabilities, so as not to discriminate based on that disability. Student responsibility primarily rests with informing faculty at the beginning of the semester and in providing authorized documentation through designated administrative channels. </w:t>
      </w:r>
    </w:p>
    <w:p w14:paraId="77B037B5" w14:textId="3019A8E5" w:rsidR="00EA30BE" w:rsidRPr="00EA30BE" w:rsidRDefault="00EA30BE" w:rsidP="00EA30BE">
      <w:pPr>
        <w:spacing w:before="40" w:after="40"/>
        <w:rPr>
          <w:rFonts w:ascii="Times New Roman" w:hAnsi="Times New Roman" w:cs="Times New Roman"/>
          <w:sz w:val="24"/>
          <w:szCs w:val="24"/>
        </w:rPr>
      </w:pPr>
      <w:r w:rsidRPr="00EA30BE">
        <w:rPr>
          <w:rFonts w:ascii="Times New Roman" w:hAnsi="Times New Roman" w:cs="Times New Roman"/>
          <w:b/>
          <w:bCs/>
          <w:sz w:val="24"/>
          <w:szCs w:val="24"/>
        </w:rPr>
        <w:t>CHEATING AND PLAGARISM:</w:t>
      </w:r>
      <w:r>
        <w:rPr>
          <w:rFonts w:ascii="Times New Roman" w:hAnsi="Times New Roman" w:cs="Times New Roman"/>
          <w:sz w:val="24"/>
          <w:szCs w:val="24"/>
        </w:rPr>
        <w:t xml:space="preserve"> </w:t>
      </w:r>
      <w:r w:rsidRPr="00EA30BE">
        <w:rPr>
          <w:rFonts w:ascii="Times New Roman" w:hAnsi="Times New Roman" w:cs="Times New Roman"/>
          <w:sz w:val="24"/>
          <w:szCs w:val="24"/>
        </w:rPr>
        <w:t>Cheating in any fashion will not be tolerated, including but not limited to plagiarizing another’s words, work or ideas on individual class assignments.</w:t>
      </w:r>
    </w:p>
    <w:p w14:paraId="3E562380" w14:textId="77777777" w:rsidR="00EA30BE" w:rsidRPr="00EA30BE" w:rsidRDefault="00EA30BE" w:rsidP="00EA30BE">
      <w:pPr>
        <w:spacing w:before="120" w:after="40"/>
        <w:rPr>
          <w:rFonts w:ascii="Times New Roman" w:hAnsi="Times New Roman" w:cs="Times New Roman"/>
          <w:sz w:val="24"/>
          <w:szCs w:val="24"/>
        </w:rPr>
      </w:pPr>
      <w:r w:rsidRPr="00EA30BE">
        <w:rPr>
          <w:rFonts w:ascii="Times New Roman" w:hAnsi="Times New Roman" w:cs="Times New Roman"/>
          <w:sz w:val="24"/>
          <w:szCs w:val="24"/>
        </w:rPr>
        <w:t xml:space="preserve">To address the situation of plagiarism, the University has implemented </w:t>
      </w:r>
      <w:proofErr w:type="spellStart"/>
      <w:r w:rsidRPr="00EA30BE">
        <w:rPr>
          <w:rFonts w:ascii="Times New Roman" w:hAnsi="Times New Roman" w:cs="Times New Roman"/>
          <w:i/>
          <w:sz w:val="24"/>
          <w:szCs w:val="24"/>
        </w:rPr>
        <w:t>Turnitin</w:t>
      </w:r>
      <w:proofErr w:type="spellEnd"/>
      <w:r w:rsidRPr="00EA30BE">
        <w:rPr>
          <w:rFonts w:ascii="Times New Roman" w:hAnsi="Times New Roman" w:cs="Times New Roman"/>
          <w:sz w:val="24"/>
          <w:szCs w:val="24"/>
        </w:rPr>
        <w:t xml:space="preserve"> to fight plagiarism and improve reading, writing, and research skills. </w:t>
      </w:r>
      <w:proofErr w:type="spellStart"/>
      <w:r w:rsidRPr="00EA30BE">
        <w:rPr>
          <w:rFonts w:ascii="Times New Roman" w:hAnsi="Times New Roman" w:cs="Times New Roman"/>
          <w:i/>
          <w:sz w:val="24"/>
          <w:szCs w:val="24"/>
        </w:rPr>
        <w:t>Turnitin</w:t>
      </w:r>
      <w:proofErr w:type="spellEnd"/>
      <w:r w:rsidRPr="00EA30BE">
        <w:rPr>
          <w:rFonts w:ascii="Times New Roman" w:hAnsi="Times New Roman" w:cs="Times New Roman"/>
          <w:sz w:val="24"/>
          <w:szCs w:val="24"/>
        </w:rPr>
        <w:t xml:space="preserve"> is a comprehensive plagiarism prevention system that lets faculty quickly and effectively check all students’ work. Results are based on exhaustive searches of billions of pages from both current and archived instances on the Internet.</w:t>
      </w:r>
    </w:p>
    <w:p w14:paraId="7A887FAC" w14:textId="5A7F9FA4" w:rsidR="0089717E" w:rsidRPr="00EA30BE" w:rsidRDefault="00EA30BE" w:rsidP="00EA30BE">
      <w:pPr>
        <w:spacing w:before="120" w:after="100" w:afterAutospacing="1" w:line="240" w:lineRule="auto"/>
        <w:contextualSpacing/>
        <w:rPr>
          <w:rFonts w:ascii="Times New Roman" w:hAnsi="Times New Roman" w:cs="Times New Roman"/>
          <w:sz w:val="24"/>
          <w:szCs w:val="24"/>
        </w:rPr>
      </w:pPr>
      <w:r w:rsidRPr="00EA30BE">
        <w:rPr>
          <w:rFonts w:ascii="Times New Roman" w:hAnsi="Times New Roman" w:cs="Times New Roman"/>
          <w:sz w:val="24"/>
          <w:szCs w:val="24"/>
        </w:rPr>
        <w:lastRenderedPageBreak/>
        <w:t>Plagiarism will result in at least a failing grade for the assignment(s) and/or course.</w:t>
      </w:r>
    </w:p>
    <w:p w14:paraId="07F4CF97" w14:textId="55CC8E13" w:rsidR="00EA30BE" w:rsidRPr="00E630A4" w:rsidRDefault="00EA30BE" w:rsidP="0089717E">
      <w:pPr>
        <w:spacing w:before="120" w:after="100" w:afterAutospacing="1" w:line="240" w:lineRule="auto"/>
        <w:contextualSpacing/>
        <w:rPr>
          <w:rFonts w:ascii="Times New Roman" w:hAnsi="Times New Roman" w:cs="Times New Roman"/>
          <w:b/>
          <w:bCs/>
          <w:sz w:val="24"/>
          <w:szCs w:val="24"/>
        </w:rPr>
      </w:pPr>
    </w:p>
    <w:p w14:paraId="23734DEA" w14:textId="0C661B4A" w:rsidR="00EA30BE" w:rsidRPr="00E630A4" w:rsidRDefault="0044301B" w:rsidP="00E630A4">
      <w:pPr>
        <w:spacing w:before="120" w:after="100" w:afterAutospacing="1" w:line="240" w:lineRule="auto"/>
        <w:contextualSpacing/>
        <w:jc w:val="center"/>
        <w:rPr>
          <w:rFonts w:ascii="Times New Roman" w:hAnsi="Times New Roman" w:cs="Times New Roman"/>
          <w:b/>
          <w:bCs/>
          <w:sz w:val="24"/>
          <w:szCs w:val="24"/>
        </w:rPr>
      </w:pPr>
      <w:r w:rsidRPr="00E630A4">
        <w:rPr>
          <w:rFonts w:ascii="Times New Roman" w:hAnsi="Times New Roman" w:cs="Times New Roman"/>
          <w:b/>
          <w:bCs/>
          <w:sz w:val="24"/>
          <w:szCs w:val="24"/>
        </w:rPr>
        <w:t>COURSE ASSIGNMENTS OVERVIEW</w:t>
      </w:r>
    </w:p>
    <w:p w14:paraId="44318E32" w14:textId="77EDC347" w:rsidR="0044301B" w:rsidRPr="00E630A4" w:rsidRDefault="0044301B" w:rsidP="0044301B">
      <w:pPr>
        <w:pStyle w:val="ListParagraph"/>
        <w:numPr>
          <w:ilvl w:val="0"/>
          <w:numId w:val="9"/>
        </w:numPr>
        <w:spacing w:before="120" w:after="100" w:afterAutospacing="1" w:line="240" w:lineRule="auto"/>
        <w:rPr>
          <w:rFonts w:ascii="Times New Roman" w:hAnsi="Times New Roman" w:cs="Times New Roman"/>
          <w:b/>
          <w:bCs/>
          <w:sz w:val="24"/>
          <w:szCs w:val="24"/>
        </w:rPr>
      </w:pPr>
      <w:r w:rsidRPr="00E630A4">
        <w:rPr>
          <w:rFonts w:ascii="Times New Roman" w:hAnsi="Times New Roman" w:cs="Times New Roman"/>
          <w:b/>
          <w:bCs/>
          <w:sz w:val="24"/>
          <w:szCs w:val="24"/>
        </w:rPr>
        <w:t xml:space="preserve">Nature of Science paper   POINTS: 50pts   DUE DATE: January 26 </w:t>
      </w:r>
    </w:p>
    <w:p w14:paraId="4BB56C15" w14:textId="776981F6" w:rsidR="008146FE" w:rsidRPr="0044301B" w:rsidRDefault="008146FE">
      <w:pPr>
        <w:rPr>
          <w:rFonts w:ascii="Times New Roman" w:hAnsi="Times New Roman" w:cs="Times New Roman"/>
          <w:sz w:val="24"/>
          <w:szCs w:val="24"/>
        </w:rPr>
      </w:pPr>
      <w:r w:rsidRPr="0044301B">
        <w:rPr>
          <w:rFonts w:ascii="Times New Roman" w:hAnsi="Times New Roman" w:cs="Times New Roman"/>
          <w:sz w:val="24"/>
          <w:szCs w:val="24"/>
        </w:rPr>
        <w:t xml:space="preserve">This paper should be 3-5 pages using Times Roman 12-point font and double-spaced. A grading rubric for this paper is available on page 10 of this Syllabus. Your paper should include: </w:t>
      </w:r>
    </w:p>
    <w:p w14:paraId="0A002C1C" w14:textId="77777777" w:rsidR="008146FE" w:rsidRPr="0044301B" w:rsidRDefault="008146FE" w:rsidP="0044301B">
      <w:pPr>
        <w:spacing w:line="240" w:lineRule="auto"/>
        <w:contextualSpacing/>
        <w:rPr>
          <w:rFonts w:ascii="Times New Roman" w:hAnsi="Times New Roman" w:cs="Times New Roman"/>
          <w:sz w:val="24"/>
          <w:szCs w:val="24"/>
        </w:rPr>
      </w:pPr>
      <w:r w:rsidRPr="0044301B">
        <w:rPr>
          <w:rFonts w:ascii="Times New Roman" w:hAnsi="Times New Roman" w:cs="Times New Roman"/>
          <w:sz w:val="24"/>
          <w:szCs w:val="24"/>
        </w:rPr>
        <w:t xml:space="preserve">• A clear definition of “science” </w:t>
      </w:r>
    </w:p>
    <w:p w14:paraId="43A8F6C7" w14:textId="77777777" w:rsidR="008146FE" w:rsidRPr="0044301B" w:rsidRDefault="008146FE" w:rsidP="0044301B">
      <w:pPr>
        <w:spacing w:line="240" w:lineRule="auto"/>
        <w:contextualSpacing/>
        <w:rPr>
          <w:rFonts w:ascii="Times New Roman" w:hAnsi="Times New Roman" w:cs="Times New Roman"/>
          <w:sz w:val="24"/>
          <w:szCs w:val="24"/>
        </w:rPr>
      </w:pPr>
      <w:r w:rsidRPr="0044301B">
        <w:rPr>
          <w:rFonts w:ascii="Times New Roman" w:hAnsi="Times New Roman" w:cs="Times New Roman"/>
          <w:sz w:val="24"/>
          <w:szCs w:val="24"/>
        </w:rPr>
        <w:t>• Discussion about what science is “not”</w:t>
      </w:r>
    </w:p>
    <w:p w14:paraId="44100A82" w14:textId="77777777" w:rsidR="008146FE" w:rsidRPr="0044301B" w:rsidRDefault="008146FE" w:rsidP="0044301B">
      <w:pPr>
        <w:spacing w:line="240" w:lineRule="auto"/>
        <w:contextualSpacing/>
        <w:rPr>
          <w:rFonts w:ascii="Times New Roman" w:hAnsi="Times New Roman" w:cs="Times New Roman"/>
          <w:sz w:val="24"/>
          <w:szCs w:val="24"/>
        </w:rPr>
      </w:pPr>
      <w:r w:rsidRPr="0044301B">
        <w:rPr>
          <w:rFonts w:ascii="Times New Roman" w:hAnsi="Times New Roman" w:cs="Times New Roman"/>
          <w:sz w:val="24"/>
          <w:szCs w:val="24"/>
        </w:rPr>
        <w:t xml:space="preserve"> • Discussion about science processes</w:t>
      </w:r>
    </w:p>
    <w:p w14:paraId="366FEB61" w14:textId="77777777" w:rsidR="008146FE" w:rsidRPr="0044301B" w:rsidRDefault="008146FE" w:rsidP="0044301B">
      <w:pPr>
        <w:spacing w:line="240" w:lineRule="auto"/>
        <w:contextualSpacing/>
        <w:rPr>
          <w:rFonts w:ascii="Times New Roman" w:hAnsi="Times New Roman" w:cs="Times New Roman"/>
          <w:sz w:val="24"/>
          <w:szCs w:val="24"/>
        </w:rPr>
      </w:pPr>
      <w:r w:rsidRPr="0044301B">
        <w:rPr>
          <w:rFonts w:ascii="Times New Roman" w:hAnsi="Times New Roman" w:cs="Times New Roman"/>
          <w:sz w:val="24"/>
          <w:szCs w:val="24"/>
        </w:rPr>
        <w:t xml:space="preserve"> • Discussion about the role of science in society </w:t>
      </w:r>
    </w:p>
    <w:p w14:paraId="7EA5AD05" w14:textId="77777777" w:rsidR="008146FE" w:rsidRPr="0044301B" w:rsidRDefault="008146FE" w:rsidP="0044301B">
      <w:pPr>
        <w:spacing w:line="240" w:lineRule="auto"/>
        <w:contextualSpacing/>
        <w:rPr>
          <w:rFonts w:ascii="Times New Roman" w:hAnsi="Times New Roman" w:cs="Times New Roman"/>
          <w:sz w:val="24"/>
          <w:szCs w:val="24"/>
        </w:rPr>
      </w:pPr>
      <w:r w:rsidRPr="0044301B">
        <w:rPr>
          <w:rFonts w:ascii="Times New Roman" w:hAnsi="Times New Roman" w:cs="Times New Roman"/>
          <w:sz w:val="24"/>
          <w:szCs w:val="24"/>
        </w:rPr>
        <w:t>• Discussion about how this assignment has changed the way you view science</w:t>
      </w:r>
    </w:p>
    <w:p w14:paraId="34EB8F47" w14:textId="77777777" w:rsidR="008146FE" w:rsidRPr="0044301B" w:rsidRDefault="008146FE" w:rsidP="0044301B">
      <w:pPr>
        <w:spacing w:line="240" w:lineRule="auto"/>
        <w:contextualSpacing/>
        <w:rPr>
          <w:rFonts w:ascii="Times New Roman" w:hAnsi="Times New Roman" w:cs="Times New Roman"/>
          <w:sz w:val="24"/>
          <w:szCs w:val="24"/>
        </w:rPr>
      </w:pPr>
      <w:r w:rsidRPr="0044301B">
        <w:rPr>
          <w:rFonts w:ascii="Times New Roman" w:hAnsi="Times New Roman" w:cs="Times New Roman"/>
          <w:sz w:val="24"/>
          <w:szCs w:val="24"/>
        </w:rPr>
        <w:t xml:space="preserve"> • Clear ideas about how you will incorporate this new knowledge into your classroom instruction </w:t>
      </w:r>
    </w:p>
    <w:p w14:paraId="4BE47760" w14:textId="77777777" w:rsidR="008146FE" w:rsidRPr="00E630A4" w:rsidRDefault="008146FE">
      <w:pPr>
        <w:rPr>
          <w:rFonts w:ascii="Times New Roman" w:hAnsi="Times New Roman" w:cs="Times New Roman"/>
          <w:b/>
          <w:bCs/>
          <w:sz w:val="24"/>
          <w:szCs w:val="24"/>
        </w:rPr>
      </w:pPr>
    </w:p>
    <w:p w14:paraId="16C47CE3" w14:textId="58DF09C5" w:rsidR="008146FE" w:rsidRPr="00E630A4" w:rsidRDefault="0044301B">
      <w:pPr>
        <w:rPr>
          <w:rFonts w:ascii="Times New Roman" w:hAnsi="Times New Roman" w:cs="Times New Roman"/>
          <w:b/>
          <w:bCs/>
          <w:sz w:val="24"/>
          <w:szCs w:val="24"/>
        </w:rPr>
      </w:pPr>
      <w:proofErr w:type="gramStart"/>
      <w:r w:rsidRPr="00E630A4">
        <w:rPr>
          <w:rFonts w:ascii="Times New Roman" w:hAnsi="Times New Roman" w:cs="Times New Roman"/>
          <w:b/>
          <w:bCs/>
          <w:sz w:val="24"/>
          <w:szCs w:val="24"/>
        </w:rPr>
        <w:t>2)</w:t>
      </w:r>
      <w:r w:rsidR="008146FE" w:rsidRPr="00E630A4">
        <w:rPr>
          <w:rFonts w:ascii="Times New Roman" w:hAnsi="Times New Roman" w:cs="Times New Roman"/>
          <w:b/>
          <w:bCs/>
          <w:sz w:val="24"/>
          <w:szCs w:val="24"/>
        </w:rPr>
        <w:t>Two</w:t>
      </w:r>
      <w:proofErr w:type="gramEnd"/>
      <w:r w:rsidR="008146FE" w:rsidRPr="00E630A4">
        <w:rPr>
          <w:rFonts w:ascii="Times New Roman" w:hAnsi="Times New Roman" w:cs="Times New Roman"/>
          <w:b/>
          <w:bCs/>
          <w:sz w:val="24"/>
          <w:szCs w:val="24"/>
        </w:rPr>
        <w:t xml:space="preserve"> </w:t>
      </w:r>
      <w:r w:rsidR="003716C2" w:rsidRPr="00E630A4">
        <w:rPr>
          <w:rFonts w:ascii="Times New Roman" w:hAnsi="Times New Roman" w:cs="Times New Roman"/>
          <w:b/>
          <w:bCs/>
          <w:sz w:val="24"/>
          <w:szCs w:val="24"/>
        </w:rPr>
        <w:t>Journal Article (</w:t>
      </w:r>
      <w:r w:rsidR="00E630A4" w:rsidRPr="00E630A4">
        <w:rPr>
          <w:rFonts w:ascii="Times New Roman" w:hAnsi="Times New Roman" w:cs="Times New Roman"/>
          <w:b/>
          <w:bCs/>
          <w:sz w:val="24"/>
          <w:szCs w:val="24"/>
        </w:rPr>
        <w:t xml:space="preserve">Refereed)  </w:t>
      </w:r>
      <w:r w:rsidR="003716C2" w:rsidRPr="00E630A4">
        <w:rPr>
          <w:rFonts w:ascii="Times New Roman" w:hAnsi="Times New Roman" w:cs="Times New Roman"/>
          <w:b/>
          <w:bCs/>
          <w:sz w:val="24"/>
          <w:szCs w:val="24"/>
        </w:rPr>
        <w:t>POINTS</w:t>
      </w:r>
      <w:r w:rsidRPr="00E630A4">
        <w:rPr>
          <w:rFonts w:ascii="Times New Roman" w:hAnsi="Times New Roman" w:cs="Times New Roman"/>
          <w:b/>
          <w:bCs/>
          <w:sz w:val="24"/>
          <w:szCs w:val="24"/>
        </w:rPr>
        <w:t>:</w:t>
      </w:r>
      <w:r w:rsidR="003716C2" w:rsidRPr="00E630A4">
        <w:rPr>
          <w:rFonts w:ascii="Times New Roman" w:hAnsi="Times New Roman" w:cs="Times New Roman"/>
          <w:b/>
          <w:bCs/>
          <w:sz w:val="24"/>
          <w:szCs w:val="24"/>
        </w:rPr>
        <w:t xml:space="preserve"> </w:t>
      </w:r>
      <w:r w:rsidRPr="00E630A4">
        <w:rPr>
          <w:rFonts w:ascii="Times New Roman" w:hAnsi="Times New Roman" w:cs="Times New Roman"/>
          <w:b/>
          <w:bCs/>
          <w:sz w:val="24"/>
          <w:szCs w:val="24"/>
        </w:rPr>
        <w:t xml:space="preserve"> 30 pts each  DUE DATES: February</w:t>
      </w:r>
      <w:r w:rsidR="003716C2" w:rsidRPr="00E630A4">
        <w:rPr>
          <w:rFonts w:ascii="Times New Roman" w:hAnsi="Times New Roman" w:cs="Times New Roman"/>
          <w:b/>
          <w:bCs/>
          <w:sz w:val="24"/>
          <w:szCs w:val="24"/>
        </w:rPr>
        <w:t xml:space="preserve"> 2 &amp; 23</w:t>
      </w:r>
      <w:r w:rsidRPr="00E630A4">
        <w:rPr>
          <w:rFonts w:ascii="Times New Roman" w:hAnsi="Times New Roman" w:cs="Times New Roman"/>
          <w:b/>
          <w:bCs/>
          <w:sz w:val="24"/>
          <w:szCs w:val="24"/>
        </w:rPr>
        <w:t xml:space="preserve">      </w:t>
      </w:r>
      <w:r w:rsidR="008146FE" w:rsidRPr="00E630A4">
        <w:rPr>
          <w:rFonts w:ascii="Times New Roman" w:hAnsi="Times New Roman" w:cs="Times New Roman"/>
          <w:b/>
          <w:bCs/>
          <w:sz w:val="24"/>
          <w:szCs w:val="24"/>
        </w:rPr>
        <w:t xml:space="preserve"> </w:t>
      </w:r>
    </w:p>
    <w:p w14:paraId="6AEE7A71" w14:textId="0F655F9D" w:rsidR="003716C2" w:rsidRDefault="003716C2">
      <w:pPr>
        <w:rPr>
          <w:rFonts w:ascii="Times New Roman" w:hAnsi="Times New Roman" w:cs="Times New Roman"/>
          <w:sz w:val="24"/>
          <w:szCs w:val="24"/>
        </w:rPr>
      </w:pPr>
      <w:r>
        <w:rPr>
          <w:rFonts w:ascii="Times New Roman" w:hAnsi="Times New Roman" w:cs="Times New Roman"/>
          <w:sz w:val="24"/>
          <w:szCs w:val="24"/>
        </w:rPr>
        <w:t>You will read two science articles from a referred source such as National Science Association, Science in School, or Science magazine to name a few. You will write a reflection for each article using the journal article critique provided</w:t>
      </w:r>
      <w:r w:rsidR="005A169E">
        <w:rPr>
          <w:rFonts w:ascii="Times New Roman" w:hAnsi="Times New Roman" w:cs="Times New Roman"/>
          <w:sz w:val="24"/>
          <w:szCs w:val="24"/>
        </w:rPr>
        <w:t xml:space="preserve"> (See page 8-9 for guide)</w:t>
      </w:r>
      <w:r>
        <w:rPr>
          <w:rFonts w:ascii="Times New Roman" w:hAnsi="Times New Roman" w:cs="Times New Roman"/>
          <w:sz w:val="24"/>
          <w:szCs w:val="24"/>
        </w:rPr>
        <w:t>.</w:t>
      </w:r>
    </w:p>
    <w:p w14:paraId="76D9E8C4" w14:textId="7A3D0612" w:rsidR="003716C2" w:rsidRPr="00E630A4" w:rsidRDefault="003716C2">
      <w:pPr>
        <w:rPr>
          <w:rFonts w:ascii="Times New Roman" w:hAnsi="Times New Roman" w:cs="Times New Roman"/>
          <w:b/>
          <w:bCs/>
          <w:sz w:val="24"/>
          <w:szCs w:val="24"/>
        </w:rPr>
      </w:pPr>
      <w:r w:rsidRPr="00E630A4">
        <w:rPr>
          <w:rFonts w:ascii="Times New Roman" w:hAnsi="Times New Roman" w:cs="Times New Roman"/>
          <w:b/>
          <w:bCs/>
          <w:sz w:val="24"/>
          <w:szCs w:val="24"/>
        </w:rPr>
        <w:t>3)</w:t>
      </w:r>
      <w:r w:rsidR="00C72099">
        <w:rPr>
          <w:rFonts w:ascii="Times New Roman" w:hAnsi="Times New Roman" w:cs="Times New Roman"/>
          <w:b/>
          <w:bCs/>
          <w:sz w:val="24"/>
          <w:szCs w:val="24"/>
        </w:rPr>
        <w:t xml:space="preserve"> Two</w:t>
      </w:r>
      <w:r w:rsidRPr="00E630A4">
        <w:rPr>
          <w:rFonts w:ascii="Times New Roman" w:hAnsi="Times New Roman" w:cs="Times New Roman"/>
          <w:b/>
          <w:bCs/>
          <w:sz w:val="24"/>
          <w:szCs w:val="24"/>
        </w:rPr>
        <w:t xml:space="preserve"> Inquiry- Based Science Lesson Plans   POINTS: 40pts each   DUE </w:t>
      </w:r>
      <w:proofErr w:type="gramStart"/>
      <w:r w:rsidRPr="00E630A4">
        <w:rPr>
          <w:rFonts w:ascii="Times New Roman" w:hAnsi="Times New Roman" w:cs="Times New Roman"/>
          <w:b/>
          <w:bCs/>
          <w:sz w:val="24"/>
          <w:szCs w:val="24"/>
        </w:rPr>
        <w:t>DATE</w:t>
      </w:r>
      <w:proofErr w:type="gramEnd"/>
      <w:r w:rsidRPr="00E630A4">
        <w:rPr>
          <w:rFonts w:ascii="Times New Roman" w:hAnsi="Times New Roman" w:cs="Times New Roman"/>
          <w:b/>
          <w:bCs/>
          <w:sz w:val="24"/>
          <w:szCs w:val="24"/>
        </w:rPr>
        <w:t>: March 16</w:t>
      </w:r>
    </w:p>
    <w:p w14:paraId="0AF7D03B" w14:textId="4CFB3431" w:rsidR="008146FE" w:rsidRPr="0044301B" w:rsidRDefault="008146FE">
      <w:pPr>
        <w:rPr>
          <w:rFonts w:ascii="Times New Roman" w:hAnsi="Times New Roman" w:cs="Times New Roman"/>
          <w:sz w:val="24"/>
          <w:szCs w:val="24"/>
        </w:rPr>
      </w:pPr>
      <w:r w:rsidRPr="0044301B">
        <w:rPr>
          <w:rFonts w:ascii="Times New Roman" w:hAnsi="Times New Roman" w:cs="Times New Roman"/>
          <w:sz w:val="24"/>
          <w:szCs w:val="24"/>
        </w:rPr>
        <w:t xml:space="preserve">The effective teaching of science requires a thoughtful combination of direct experiences for students, a shifting of roles by the teacher, a clear sense of purpose, and a skillfully orchestrated discussion. A complete lesson plan includes student performance objectives, Science Core Curriculum connections, outline of lesson sequence, list of materials, and a student record sheet. </w:t>
      </w:r>
      <w:r w:rsidR="009A684D">
        <w:rPr>
          <w:rFonts w:ascii="Times New Roman" w:hAnsi="Times New Roman" w:cs="Times New Roman"/>
          <w:sz w:val="24"/>
          <w:szCs w:val="24"/>
        </w:rPr>
        <w:t>You will present one lesson during class.</w:t>
      </w:r>
    </w:p>
    <w:p w14:paraId="3765E86F" w14:textId="6C89E303" w:rsidR="00D03E83" w:rsidRPr="00E630A4" w:rsidRDefault="00D03E83">
      <w:pPr>
        <w:rPr>
          <w:rFonts w:ascii="Times New Roman" w:hAnsi="Times New Roman" w:cs="Times New Roman"/>
          <w:b/>
          <w:bCs/>
          <w:sz w:val="24"/>
          <w:szCs w:val="24"/>
        </w:rPr>
      </w:pPr>
      <w:r w:rsidRPr="00E630A4">
        <w:rPr>
          <w:rFonts w:ascii="Times New Roman" w:hAnsi="Times New Roman" w:cs="Times New Roman"/>
          <w:b/>
          <w:bCs/>
          <w:sz w:val="24"/>
          <w:szCs w:val="24"/>
        </w:rPr>
        <w:t xml:space="preserve">4) </w:t>
      </w:r>
      <w:r w:rsidR="008146FE" w:rsidRPr="00E630A4">
        <w:rPr>
          <w:rFonts w:ascii="Times New Roman" w:hAnsi="Times New Roman" w:cs="Times New Roman"/>
          <w:b/>
          <w:bCs/>
          <w:sz w:val="24"/>
          <w:szCs w:val="24"/>
        </w:rPr>
        <w:t>Science Fair Project</w:t>
      </w:r>
      <w:r w:rsidRPr="00E630A4">
        <w:rPr>
          <w:rFonts w:ascii="Times New Roman" w:hAnsi="Times New Roman" w:cs="Times New Roman"/>
          <w:b/>
          <w:bCs/>
          <w:sz w:val="24"/>
          <w:szCs w:val="24"/>
        </w:rPr>
        <w:t xml:space="preserve">      POINTS</w:t>
      </w:r>
      <w:proofErr w:type="gramStart"/>
      <w:r w:rsidRPr="00E630A4">
        <w:rPr>
          <w:rFonts w:ascii="Times New Roman" w:hAnsi="Times New Roman" w:cs="Times New Roman"/>
          <w:b/>
          <w:bCs/>
          <w:sz w:val="24"/>
          <w:szCs w:val="24"/>
        </w:rPr>
        <w:t>:100</w:t>
      </w:r>
      <w:proofErr w:type="gramEnd"/>
      <w:r w:rsidR="008146FE" w:rsidRPr="00E630A4">
        <w:rPr>
          <w:rFonts w:ascii="Times New Roman" w:hAnsi="Times New Roman" w:cs="Times New Roman"/>
          <w:b/>
          <w:bCs/>
          <w:sz w:val="24"/>
          <w:szCs w:val="24"/>
        </w:rPr>
        <w:t xml:space="preserve"> </w:t>
      </w:r>
      <w:r w:rsidRPr="00E630A4">
        <w:rPr>
          <w:rFonts w:ascii="Times New Roman" w:hAnsi="Times New Roman" w:cs="Times New Roman"/>
          <w:b/>
          <w:bCs/>
          <w:sz w:val="24"/>
          <w:szCs w:val="24"/>
        </w:rPr>
        <w:t xml:space="preserve">     DUE DATE: March 23</w:t>
      </w:r>
    </w:p>
    <w:p w14:paraId="68F1282A" w14:textId="00D6EB92" w:rsidR="008146FE" w:rsidRDefault="008146FE">
      <w:pPr>
        <w:rPr>
          <w:rFonts w:ascii="Times New Roman" w:hAnsi="Times New Roman" w:cs="Times New Roman"/>
          <w:sz w:val="24"/>
          <w:szCs w:val="24"/>
        </w:rPr>
      </w:pPr>
      <w:r w:rsidRPr="0044301B">
        <w:rPr>
          <w:rFonts w:ascii="Times New Roman" w:hAnsi="Times New Roman" w:cs="Times New Roman"/>
          <w:sz w:val="24"/>
          <w:szCs w:val="24"/>
        </w:rPr>
        <w:t xml:space="preserve"> You will design a scientific experiment and present the results to the entire class. This is an individual activity and is your chance to demonstrate your competence at learner-centered scientific inquiry.</w:t>
      </w:r>
    </w:p>
    <w:p w14:paraId="5017EEB8" w14:textId="6E427F74" w:rsidR="00D03E83" w:rsidRPr="00E630A4" w:rsidRDefault="00D03E83">
      <w:pPr>
        <w:rPr>
          <w:rFonts w:ascii="Times New Roman" w:hAnsi="Times New Roman" w:cs="Times New Roman"/>
          <w:b/>
          <w:bCs/>
          <w:sz w:val="24"/>
          <w:szCs w:val="24"/>
        </w:rPr>
      </w:pPr>
      <w:r w:rsidRPr="00E630A4">
        <w:rPr>
          <w:rFonts w:ascii="Times New Roman" w:hAnsi="Times New Roman" w:cs="Times New Roman"/>
          <w:b/>
          <w:bCs/>
          <w:sz w:val="24"/>
          <w:szCs w:val="24"/>
        </w:rPr>
        <w:t xml:space="preserve">5) Science Literature Books        POINTS: </w:t>
      </w:r>
      <w:proofErr w:type="gramStart"/>
      <w:r w:rsidRPr="00E630A4">
        <w:rPr>
          <w:rFonts w:ascii="Times New Roman" w:hAnsi="Times New Roman" w:cs="Times New Roman"/>
          <w:b/>
          <w:bCs/>
          <w:sz w:val="24"/>
          <w:szCs w:val="24"/>
        </w:rPr>
        <w:t>60       DUE DATE</w:t>
      </w:r>
      <w:proofErr w:type="gramEnd"/>
      <w:r w:rsidRPr="00E630A4">
        <w:rPr>
          <w:rFonts w:ascii="Times New Roman" w:hAnsi="Times New Roman" w:cs="Times New Roman"/>
          <w:b/>
          <w:bCs/>
          <w:sz w:val="24"/>
          <w:szCs w:val="24"/>
        </w:rPr>
        <w:t>: April 1</w:t>
      </w:r>
    </w:p>
    <w:p w14:paraId="4E59379B" w14:textId="67F914BE" w:rsidR="00D03E83" w:rsidRDefault="00D03E83">
      <w:pPr>
        <w:rPr>
          <w:rFonts w:ascii="Times New Roman" w:hAnsi="Times New Roman" w:cs="Times New Roman"/>
          <w:sz w:val="24"/>
          <w:szCs w:val="24"/>
        </w:rPr>
      </w:pPr>
      <w:r>
        <w:rPr>
          <w:rFonts w:ascii="Times New Roman" w:hAnsi="Times New Roman" w:cs="Times New Roman"/>
          <w:sz w:val="24"/>
          <w:szCs w:val="24"/>
        </w:rPr>
        <w:t>You will select five (5) Science literature books to present in power point formation. You will discuss the science domain the book address, grade level the book will be used to teach, the science standards associated with book and one activity that can be taught. This should be done for each book.</w:t>
      </w:r>
    </w:p>
    <w:p w14:paraId="115248DA" w14:textId="388D25E9" w:rsidR="00BB6F7A" w:rsidRPr="00E630A4" w:rsidRDefault="00D03E83" w:rsidP="00BB6F7A">
      <w:pPr>
        <w:rPr>
          <w:rFonts w:ascii="Times New Roman" w:eastAsia="Times New Roman" w:hAnsi="Times New Roman" w:cs="Times New Roman"/>
          <w:b/>
          <w:bCs/>
          <w:color w:val="091733"/>
          <w:sz w:val="24"/>
          <w:szCs w:val="24"/>
        </w:rPr>
      </w:pPr>
      <w:r w:rsidRPr="00E630A4">
        <w:rPr>
          <w:rFonts w:ascii="Times New Roman" w:hAnsi="Times New Roman" w:cs="Times New Roman"/>
          <w:b/>
          <w:bCs/>
          <w:sz w:val="24"/>
          <w:szCs w:val="24"/>
        </w:rPr>
        <w:lastRenderedPageBreak/>
        <w:t>6) Field Placement assignment</w:t>
      </w:r>
      <w:r w:rsidR="00BB6F7A" w:rsidRPr="00E630A4">
        <w:rPr>
          <w:rFonts w:ascii="Times New Roman" w:hAnsi="Times New Roman" w:cs="Times New Roman"/>
          <w:b/>
          <w:bCs/>
          <w:sz w:val="24"/>
          <w:szCs w:val="24"/>
        </w:rPr>
        <w:t xml:space="preserve"> - </w:t>
      </w:r>
      <w:r w:rsidR="00BB6F7A" w:rsidRPr="00BB6F7A">
        <w:rPr>
          <w:rFonts w:ascii="Times New Roman" w:eastAsia="Times New Roman" w:hAnsi="Times New Roman" w:cs="Times New Roman"/>
          <w:b/>
          <w:bCs/>
          <w:color w:val="091733"/>
          <w:sz w:val="24"/>
          <w:szCs w:val="24"/>
        </w:rPr>
        <w:t>Bozeman Science – NGSS (</w:t>
      </w:r>
      <w:r w:rsidR="00E630A4" w:rsidRPr="00E630A4">
        <w:rPr>
          <w:rFonts w:ascii="Times New Roman" w:eastAsia="Times New Roman" w:hAnsi="Times New Roman" w:cs="Times New Roman"/>
          <w:b/>
          <w:bCs/>
          <w:color w:val="091733"/>
          <w:sz w:val="24"/>
          <w:szCs w:val="24"/>
        </w:rPr>
        <w:t xml:space="preserve">videos)                                         </w:t>
      </w:r>
      <w:r w:rsidR="00BB6F7A" w:rsidRPr="00E630A4">
        <w:rPr>
          <w:rFonts w:ascii="Times New Roman" w:eastAsia="Times New Roman" w:hAnsi="Times New Roman" w:cs="Times New Roman"/>
          <w:b/>
          <w:bCs/>
          <w:color w:val="091733"/>
          <w:sz w:val="24"/>
          <w:szCs w:val="24"/>
        </w:rPr>
        <w:t xml:space="preserve">POINTS: 60   </w:t>
      </w:r>
      <w:r w:rsidR="00E630A4" w:rsidRPr="00E630A4">
        <w:rPr>
          <w:rFonts w:ascii="Times New Roman" w:eastAsia="Times New Roman" w:hAnsi="Times New Roman" w:cs="Times New Roman"/>
          <w:b/>
          <w:bCs/>
          <w:color w:val="091733"/>
          <w:sz w:val="24"/>
          <w:szCs w:val="24"/>
        </w:rPr>
        <w:t xml:space="preserve">          </w:t>
      </w:r>
      <w:r w:rsidR="00BB6F7A" w:rsidRPr="00E630A4">
        <w:rPr>
          <w:rFonts w:ascii="Times New Roman" w:eastAsia="Times New Roman" w:hAnsi="Times New Roman" w:cs="Times New Roman"/>
          <w:b/>
          <w:bCs/>
          <w:color w:val="091733"/>
          <w:sz w:val="24"/>
          <w:szCs w:val="24"/>
        </w:rPr>
        <w:t>DUE DATE:</w:t>
      </w:r>
      <w:r w:rsidR="00E630A4" w:rsidRPr="00E630A4">
        <w:rPr>
          <w:rFonts w:ascii="Times New Roman" w:eastAsia="Times New Roman" w:hAnsi="Times New Roman" w:cs="Times New Roman"/>
          <w:b/>
          <w:bCs/>
          <w:color w:val="091733"/>
          <w:sz w:val="24"/>
          <w:szCs w:val="24"/>
        </w:rPr>
        <w:t xml:space="preserve"> April 15</w:t>
      </w:r>
    </w:p>
    <w:p w14:paraId="1CC1962F" w14:textId="77777777" w:rsidR="00BB6F7A" w:rsidRPr="00BB6F7A" w:rsidRDefault="00F721F3" w:rsidP="00BB6F7A">
      <w:pPr>
        <w:shd w:val="clear" w:color="auto" w:fill="FFFFFF"/>
        <w:spacing w:after="150" w:line="240" w:lineRule="auto"/>
        <w:rPr>
          <w:rFonts w:ascii="Times New Roman" w:eastAsia="Times New Roman" w:hAnsi="Times New Roman" w:cs="Times New Roman"/>
          <w:color w:val="333333"/>
          <w:sz w:val="24"/>
          <w:szCs w:val="24"/>
        </w:rPr>
      </w:pPr>
      <w:hyperlink r:id="rId13" w:tgtFrame="_blank" w:tooltip="Bozeman Science - NGSS" w:history="1">
        <w:r w:rsidR="00BB6F7A" w:rsidRPr="00BB6F7A">
          <w:rPr>
            <w:rFonts w:ascii="Times New Roman" w:eastAsia="Times New Roman" w:hAnsi="Times New Roman" w:cs="Times New Roman"/>
            <w:color w:val="B02E36"/>
            <w:sz w:val="24"/>
            <w:szCs w:val="24"/>
            <w:u w:val="single"/>
          </w:rPr>
          <w:t>http://www.youtube.com/watch?v=o9SrSBGDNfU&amp;list=PLllVwaZQkS2rtZG_L7ho89oFsaYL3kUWq&amp;index=1</w:t>
        </w:r>
      </w:hyperlink>
    </w:p>
    <w:p w14:paraId="49AB4B63" w14:textId="696CFB02" w:rsidR="00BB6F7A" w:rsidRPr="00BB6F7A" w:rsidRDefault="00BB6F7A" w:rsidP="00BB6F7A">
      <w:pPr>
        <w:shd w:val="clear" w:color="auto" w:fill="FFFFFF"/>
        <w:spacing w:after="150" w:line="240" w:lineRule="auto"/>
        <w:rPr>
          <w:rFonts w:ascii="Times New Roman" w:eastAsia="Times New Roman" w:hAnsi="Times New Roman" w:cs="Times New Roman"/>
          <w:color w:val="333333"/>
          <w:sz w:val="24"/>
          <w:szCs w:val="24"/>
        </w:rPr>
      </w:pPr>
      <w:r w:rsidRPr="00BB6F7A">
        <w:rPr>
          <w:rFonts w:ascii="Times New Roman" w:eastAsia="Times New Roman" w:hAnsi="Times New Roman" w:cs="Times New Roman"/>
          <w:color w:val="333333"/>
          <w:sz w:val="24"/>
          <w:szCs w:val="24"/>
        </w:rPr>
        <w:t xml:space="preserve">This series of 60 brief videos covers the practices and concepts found in the NGSS as well as disciplinary core ideas for the physical, life, and earth sciences. Learn about integrating concepts in engineering, technology, and society. </w:t>
      </w:r>
      <w:r>
        <w:rPr>
          <w:rFonts w:ascii="Times New Roman" w:eastAsia="Times New Roman" w:hAnsi="Times New Roman" w:cs="Times New Roman"/>
          <w:color w:val="333333"/>
          <w:sz w:val="24"/>
          <w:szCs w:val="24"/>
        </w:rPr>
        <w:t>This is a</w:t>
      </w:r>
      <w:r w:rsidRPr="00BB6F7A">
        <w:rPr>
          <w:rFonts w:ascii="Times New Roman" w:eastAsia="Times New Roman" w:hAnsi="Times New Roman" w:cs="Times New Roman"/>
          <w:color w:val="333333"/>
          <w:sz w:val="24"/>
          <w:szCs w:val="24"/>
        </w:rPr>
        <w:t xml:space="preserve">n especially useful collection of videos that will help you become familiar with the NGSS as well as give </w:t>
      </w:r>
      <w:proofErr w:type="spellStart"/>
      <w:r w:rsidRPr="00BB6F7A">
        <w:rPr>
          <w:rFonts w:ascii="Times New Roman" w:eastAsia="Times New Roman" w:hAnsi="Times New Roman" w:cs="Times New Roman"/>
          <w:color w:val="333333"/>
          <w:sz w:val="24"/>
          <w:szCs w:val="24"/>
        </w:rPr>
        <w:t>you</w:t>
      </w:r>
      <w:proofErr w:type="spellEnd"/>
      <w:r w:rsidRPr="00BB6F7A">
        <w:rPr>
          <w:rFonts w:ascii="Times New Roman" w:eastAsia="Times New Roman" w:hAnsi="Times New Roman" w:cs="Times New Roman"/>
          <w:color w:val="333333"/>
          <w:sz w:val="24"/>
          <w:szCs w:val="24"/>
        </w:rPr>
        <w:t xml:space="preserve"> ideas for teaching STEM topics.</w:t>
      </w:r>
      <w:r>
        <w:rPr>
          <w:rFonts w:ascii="Times New Roman" w:eastAsia="Times New Roman" w:hAnsi="Times New Roman" w:cs="Times New Roman"/>
          <w:color w:val="333333"/>
          <w:sz w:val="24"/>
          <w:szCs w:val="24"/>
        </w:rPr>
        <w:t xml:space="preserve"> Part one: You will watch all 60 video clips and prepare a power point presentation document by summarizing what you have learned from the videos. How did the videos help you understand the standards?  How did the videos help you understand and connect to each of the science domains: Life science, earth and space and physical science?  Part two of the assignment involves you developing a quiz from the videos which will include 2) short answer questions, 4) true or false questions, 4 fill-in the blank questions, and 4) matching questions. Beneath each question you will list the DOK level as well as the Blooms taxonomy level.</w:t>
      </w:r>
    </w:p>
    <w:p w14:paraId="01E24499" w14:textId="19F42441" w:rsidR="00BB6F7A" w:rsidRDefault="00BB6F7A">
      <w:pPr>
        <w:rPr>
          <w:rFonts w:ascii="Times New Roman" w:hAnsi="Times New Roman" w:cs="Times New Roman"/>
          <w:sz w:val="24"/>
          <w:szCs w:val="24"/>
        </w:rPr>
      </w:pPr>
    </w:p>
    <w:p w14:paraId="461F8577" w14:textId="05C4533A" w:rsidR="00E630A4" w:rsidRDefault="00E630A4">
      <w:pPr>
        <w:rPr>
          <w:rFonts w:ascii="Times New Roman" w:hAnsi="Times New Roman" w:cs="Times New Roman"/>
          <w:sz w:val="24"/>
          <w:szCs w:val="24"/>
        </w:rPr>
      </w:pPr>
      <w:r>
        <w:rPr>
          <w:rFonts w:ascii="Times New Roman" w:hAnsi="Times New Roman" w:cs="Times New Roman"/>
          <w:sz w:val="24"/>
          <w:szCs w:val="24"/>
        </w:rPr>
        <w:t>Disclaimer: The Instructor reserves the right to adjust the course schedule and assignments as needed. All assignments will be unloaded in Canvas except in-class assignments and all quizzes are given in Canvas.</w:t>
      </w:r>
    </w:p>
    <w:tbl>
      <w:tblPr>
        <w:tblStyle w:val="TableGrid"/>
        <w:tblW w:w="9648" w:type="dxa"/>
        <w:tblLook w:val="04A0" w:firstRow="1" w:lastRow="0" w:firstColumn="1" w:lastColumn="0" w:noHBand="0" w:noVBand="1"/>
      </w:tblPr>
      <w:tblGrid>
        <w:gridCol w:w="2628"/>
        <w:gridCol w:w="4500"/>
        <w:gridCol w:w="2520"/>
      </w:tblGrid>
      <w:tr w:rsidR="00E630A4" w14:paraId="03BB8B33" w14:textId="77777777" w:rsidTr="00C72099">
        <w:tc>
          <w:tcPr>
            <w:tcW w:w="2628" w:type="dxa"/>
            <w:shd w:val="clear" w:color="auto" w:fill="FFC000"/>
          </w:tcPr>
          <w:p w14:paraId="01D6DA71" w14:textId="1FFA46AC" w:rsidR="00E630A4" w:rsidRDefault="00E630A4">
            <w:pPr>
              <w:rPr>
                <w:rFonts w:ascii="Times New Roman" w:hAnsi="Times New Roman" w:cs="Times New Roman"/>
                <w:sz w:val="24"/>
                <w:szCs w:val="24"/>
              </w:rPr>
            </w:pPr>
            <w:r>
              <w:rPr>
                <w:rFonts w:ascii="Times New Roman" w:hAnsi="Times New Roman" w:cs="Times New Roman"/>
                <w:sz w:val="24"/>
                <w:szCs w:val="24"/>
              </w:rPr>
              <w:t>Week/Date</w:t>
            </w:r>
          </w:p>
        </w:tc>
        <w:tc>
          <w:tcPr>
            <w:tcW w:w="4500" w:type="dxa"/>
            <w:shd w:val="clear" w:color="auto" w:fill="FFC000"/>
          </w:tcPr>
          <w:p w14:paraId="2A86C5FE" w14:textId="5DF1832A" w:rsidR="00E630A4" w:rsidRDefault="00E630A4" w:rsidP="00E630A4">
            <w:pPr>
              <w:jc w:val="center"/>
              <w:rPr>
                <w:rFonts w:ascii="Times New Roman" w:hAnsi="Times New Roman" w:cs="Times New Roman"/>
                <w:sz w:val="24"/>
                <w:szCs w:val="24"/>
              </w:rPr>
            </w:pPr>
            <w:r>
              <w:rPr>
                <w:rFonts w:ascii="Times New Roman" w:hAnsi="Times New Roman" w:cs="Times New Roman"/>
                <w:sz w:val="24"/>
                <w:szCs w:val="24"/>
              </w:rPr>
              <w:t>Topic/Discussion</w:t>
            </w:r>
          </w:p>
        </w:tc>
        <w:tc>
          <w:tcPr>
            <w:tcW w:w="2520" w:type="dxa"/>
            <w:shd w:val="clear" w:color="auto" w:fill="FFC000"/>
          </w:tcPr>
          <w:p w14:paraId="0F6669CF" w14:textId="021FA4FD" w:rsidR="00E630A4" w:rsidRDefault="00E630A4">
            <w:pPr>
              <w:rPr>
                <w:rFonts w:ascii="Times New Roman" w:hAnsi="Times New Roman" w:cs="Times New Roman"/>
                <w:sz w:val="24"/>
                <w:szCs w:val="24"/>
              </w:rPr>
            </w:pPr>
            <w:r>
              <w:rPr>
                <w:rFonts w:ascii="Times New Roman" w:hAnsi="Times New Roman" w:cs="Times New Roman"/>
                <w:sz w:val="24"/>
                <w:szCs w:val="24"/>
              </w:rPr>
              <w:t>Assignment due</w:t>
            </w:r>
          </w:p>
        </w:tc>
      </w:tr>
      <w:tr w:rsidR="00E630A4" w14:paraId="4F939FF7" w14:textId="77777777" w:rsidTr="00C72099">
        <w:tc>
          <w:tcPr>
            <w:tcW w:w="2628" w:type="dxa"/>
          </w:tcPr>
          <w:p w14:paraId="4CD7E8C3" w14:textId="7C6951A6" w:rsidR="00E630A4" w:rsidRDefault="00E630A4">
            <w:pPr>
              <w:rPr>
                <w:rFonts w:ascii="Times New Roman" w:hAnsi="Times New Roman" w:cs="Times New Roman"/>
                <w:sz w:val="24"/>
                <w:szCs w:val="24"/>
              </w:rPr>
            </w:pPr>
            <w:r>
              <w:rPr>
                <w:rFonts w:ascii="Times New Roman" w:hAnsi="Times New Roman" w:cs="Times New Roman"/>
                <w:sz w:val="24"/>
                <w:szCs w:val="24"/>
              </w:rPr>
              <w:t>1. January 12&amp;14</w:t>
            </w:r>
          </w:p>
        </w:tc>
        <w:tc>
          <w:tcPr>
            <w:tcW w:w="4500" w:type="dxa"/>
          </w:tcPr>
          <w:p w14:paraId="67D2B149" w14:textId="77777777" w:rsidR="00E630A4" w:rsidRDefault="009A684D">
            <w:pPr>
              <w:rPr>
                <w:rFonts w:ascii="Times New Roman" w:hAnsi="Times New Roman" w:cs="Times New Roman"/>
                <w:sz w:val="24"/>
                <w:szCs w:val="24"/>
              </w:rPr>
            </w:pPr>
            <w:r>
              <w:rPr>
                <w:rFonts w:ascii="Times New Roman" w:hAnsi="Times New Roman" w:cs="Times New Roman"/>
                <w:sz w:val="24"/>
                <w:szCs w:val="24"/>
              </w:rPr>
              <w:t>Review syllabi and assignments discuss filed placement forms</w:t>
            </w:r>
          </w:p>
          <w:p w14:paraId="12095463" w14:textId="131CA74B" w:rsidR="00375D7A" w:rsidRDefault="00375D7A">
            <w:pPr>
              <w:rPr>
                <w:rFonts w:ascii="Times New Roman" w:hAnsi="Times New Roman" w:cs="Times New Roman"/>
                <w:sz w:val="24"/>
                <w:szCs w:val="24"/>
              </w:rPr>
            </w:pPr>
            <w:r>
              <w:rPr>
                <w:rFonts w:ascii="Times New Roman" w:hAnsi="Times New Roman" w:cs="Times New Roman"/>
                <w:sz w:val="24"/>
                <w:szCs w:val="24"/>
              </w:rPr>
              <w:t>For next week: Read Chapter one</w:t>
            </w:r>
          </w:p>
        </w:tc>
        <w:tc>
          <w:tcPr>
            <w:tcW w:w="2520" w:type="dxa"/>
          </w:tcPr>
          <w:p w14:paraId="0AF721C0" w14:textId="77777777" w:rsidR="00E630A4" w:rsidRDefault="00E630A4">
            <w:pPr>
              <w:rPr>
                <w:rFonts w:ascii="Times New Roman" w:hAnsi="Times New Roman" w:cs="Times New Roman"/>
                <w:sz w:val="24"/>
                <w:szCs w:val="24"/>
              </w:rPr>
            </w:pPr>
          </w:p>
        </w:tc>
      </w:tr>
      <w:tr w:rsidR="00E630A4" w14:paraId="2101E87E" w14:textId="77777777" w:rsidTr="00C72099">
        <w:tc>
          <w:tcPr>
            <w:tcW w:w="2628" w:type="dxa"/>
          </w:tcPr>
          <w:p w14:paraId="6D6CADC1" w14:textId="7438F33A" w:rsidR="00E630A4" w:rsidRDefault="00E630A4">
            <w:pPr>
              <w:rPr>
                <w:rFonts w:ascii="Times New Roman" w:hAnsi="Times New Roman" w:cs="Times New Roman"/>
                <w:sz w:val="24"/>
                <w:szCs w:val="24"/>
              </w:rPr>
            </w:pPr>
            <w:bookmarkStart w:id="1" w:name="_Hlk60081750"/>
            <w:r>
              <w:rPr>
                <w:rFonts w:ascii="Times New Roman" w:hAnsi="Times New Roman" w:cs="Times New Roman"/>
                <w:sz w:val="24"/>
                <w:szCs w:val="24"/>
              </w:rPr>
              <w:t>2. January 19 &amp;21</w:t>
            </w:r>
          </w:p>
        </w:tc>
        <w:tc>
          <w:tcPr>
            <w:tcW w:w="4500" w:type="dxa"/>
          </w:tcPr>
          <w:p w14:paraId="7D52BBF2" w14:textId="3F4F03A7" w:rsidR="00E630A4" w:rsidRDefault="00375D7A">
            <w:pPr>
              <w:rPr>
                <w:rFonts w:ascii="Times New Roman" w:hAnsi="Times New Roman" w:cs="Times New Roman"/>
                <w:sz w:val="24"/>
                <w:szCs w:val="24"/>
              </w:rPr>
            </w:pPr>
            <w:r>
              <w:rPr>
                <w:rFonts w:ascii="Times New Roman" w:hAnsi="Times New Roman" w:cs="Times New Roman"/>
                <w:sz w:val="24"/>
                <w:szCs w:val="24"/>
              </w:rPr>
              <w:t>Review Chapter one Inquiry: The Path; Discovery: The Destination: and NGSS</w:t>
            </w:r>
          </w:p>
        </w:tc>
        <w:tc>
          <w:tcPr>
            <w:tcW w:w="2520" w:type="dxa"/>
          </w:tcPr>
          <w:p w14:paraId="1454B512" w14:textId="77777777" w:rsidR="00E630A4" w:rsidRDefault="00375D7A">
            <w:pPr>
              <w:rPr>
                <w:rFonts w:ascii="Times New Roman" w:hAnsi="Times New Roman" w:cs="Times New Roman"/>
                <w:sz w:val="24"/>
                <w:szCs w:val="24"/>
              </w:rPr>
            </w:pPr>
            <w:r>
              <w:rPr>
                <w:rFonts w:ascii="Times New Roman" w:hAnsi="Times New Roman" w:cs="Times New Roman"/>
                <w:sz w:val="24"/>
                <w:szCs w:val="24"/>
              </w:rPr>
              <w:t>Read Chapter two</w:t>
            </w:r>
          </w:p>
          <w:p w14:paraId="6A013669" w14:textId="19E2293C" w:rsidR="00375D7A" w:rsidRDefault="00375D7A">
            <w:pPr>
              <w:rPr>
                <w:rFonts w:ascii="Times New Roman" w:hAnsi="Times New Roman" w:cs="Times New Roman"/>
                <w:sz w:val="24"/>
                <w:szCs w:val="24"/>
              </w:rPr>
            </w:pPr>
          </w:p>
        </w:tc>
      </w:tr>
      <w:tr w:rsidR="00E630A4" w14:paraId="299619A4" w14:textId="77777777" w:rsidTr="00C72099">
        <w:tc>
          <w:tcPr>
            <w:tcW w:w="2628" w:type="dxa"/>
          </w:tcPr>
          <w:p w14:paraId="6140DDFF" w14:textId="0648063C" w:rsidR="00E630A4" w:rsidRDefault="00E630A4">
            <w:pPr>
              <w:rPr>
                <w:rFonts w:ascii="Times New Roman" w:hAnsi="Times New Roman" w:cs="Times New Roman"/>
                <w:sz w:val="24"/>
                <w:szCs w:val="24"/>
              </w:rPr>
            </w:pPr>
            <w:r>
              <w:rPr>
                <w:rFonts w:ascii="Times New Roman" w:hAnsi="Times New Roman" w:cs="Times New Roman"/>
                <w:sz w:val="24"/>
                <w:szCs w:val="24"/>
              </w:rPr>
              <w:t>3. January 26 &amp;28</w:t>
            </w:r>
          </w:p>
        </w:tc>
        <w:tc>
          <w:tcPr>
            <w:tcW w:w="4500" w:type="dxa"/>
          </w:tcPr>
          <w:p w14:paraId="3A340CED" w14:textId="5BBCA66B" w:rsidR="00E630A4" w:rsidRDefault="00375D7A">
            <w:pPr>
              <w:rPr>
                <w:rFonts w:ascii="Times New Roman" w:hAnsi="Times New Roman" w:cs="Times New Roman"/>
                <w:sz w:val="24"/>
                <w:szCs w:val="24"/>
              </w:rPr>
            </w:pPr>
            <w:r>
              <w:rPr>
                <w:rFonts w:ascii="Times New Roman" w:hAnsi="Times New Roman" w:cs="Times New Roman"/>
                <w:sz w:val="24"/>
                <w:szCs w:val="24"/>
              </w:rPr>
              <w:t>Review Chapter Two: Science Practices and Inquiry Skills</w:t>
            </w:r>
          </w:p>
          <w:p w14:paraId="2835362D" w14:textId="77777777" w:rsidR="00375D7A" w:rsidRDefault="00375D7A" w:rsidP="00375D7A">
            <w:pPr>
              <w:rPr>
                <w:rFonts w:ascii="Times New Roman" w:hAnsi="Times New Roman" w:cs="Times New Roman"/>
                <w:sz w:val="24"/>
                <w:szCs w:val="24"/>
              </w:rPr>
            </w:pPr>
            <w:r>
              <w:rPr>
                <w:rFonts w:ascii="Times New Roman" w:hAnsi="Times New Roman" w:cs="Times New Roman"/>
                <w:sz w:val="24"/>
                <w:szCs w:val="24"/>
              </w:rPr>
              <w:t>In-Class assignment: Inquiry Activity</w:t>
            </w:r>
          </w:p>
          <w:p w14:paraId="109170A2" w14:textId="02790FA3" w:rsidR="00375D7A" w:rsidRDefault="00375D7A" w:rsidP="00375D7A">
            <w:pPr>
              <w:rPr>
                <w:rFonts w:ascii="Times New Roman" w:hAnsi="Times New Roman" w:cs="Times New Roman"/>
                <w:sz w:val="24"/>
                <w:szCs w:val="24"/>
              </w:rPr>
            </w:pPr>
            <w:r w:rsidRPr="00D8452F">
              <w:rPr>
                <w:rFonts w:ascii="Times New Roman" w:hAnsi="Times New Roman" w:cs="Times New Roman"/>
                <w:sz w:val="24"/>
                <w:szCs w:val="24"/>
                <w:shd w:val="clear" w:color="auto" w:fill="FFC000"/>
              </w:rPr>
              <w:t>Quiz one: January 28</w:t>
            </w:r>
          </w:p>
        </w:tc>
        <w:tc>
          <w:tcPr>
            <w:tcW w:w="2520" w:type="dxa"/>
          </w:tcPr>
          <w:p w14:paraId="467638E6" w14:textId="4B790A98" w:rsidR="00375D7A" w:rsidRDefault="00375D7A">
            <w:pPr>
              <w:rPr>
                <w:rFonts w:ascii="Times New Roman" w:hAnsi="Times New Roman" w:cs="Times New Roman"/>
                <w:sz w:val="24"/>
                <w:szCs w:val="24"/>
              </w:rPr>
            </w:pPr>
            <w:r>
              <w:rPr>
                <w:rFonts w:ascii="Times New Roman" w:hAnsi="Times New Roman" w:cs="Times New Roman"/>
                <w:sz w:val="24"/>
                <w:szCs w:val="24"/>
              </w:rPr>
              <w:t>Read Chapter three</w:t>
            </w:r>
          </w:p>
          <w:p w14:paraId="369AA708" w14:textId="10B337F4" w:rsidR="00E630A4" w:rsidRDefault="009A684D">
            <w:pPr>
              <w:rPr>
                <w:rFonts w:ascii="Times New Roman" w:hAnsi="Times New Roman" w:cs="Times New Roman"/>
                <w:sz w:val="24"/>
                <w:szCs w:val="24"/>
              </w:rPr>
            </w:pPr>
            <w:r>
              <w:rPr>
                <w:rFonts w:ascii="Times New Roman" w:hAnsi="Times New Roman" w:cs="Times New Roman"/>
                <w:sz w:val="24"/>
                <w:szCs w:val="24"/>
              </w:rPr>
              <w:t>Nature of Science paper due</w:t>
            </w:r>
          </w:p>
        </w:tc>
      </w:tr>
      <w:tr w:rsidR="00E630A4" w14:paraId="34C4C392" w14:textId="77777777" w:rsidTr="00C72099">
        <w:tc>
          <w:tcPr>
            <w:tcW w:w="2628" w:type="dxa"/>
          </w:tcPr>
          <w:p w14:paraId="7E626651" w14:textId="401997F0" w:rsidR="00E630A4" w:rsidRDefault="00E630A4">
            <w:pPr>
              <w:rPr>
                <w:rFonts w:ascii="Times New Roman" w:hAnsi="Times New Roman" w:cs="Times New Roman"/>
                <w:sz w:val="24"/>
                <w:szCs w:val="24"/>
              </w:rPr>
            </w:pPr>
            <w:r>
              <w:rPr>
                <w:rFonts w:ascii="Times New Roman" w:hAnsi="Times New Roman" w:cs="Times New Roman"/>
                <w:sz w:val="24"/>
                <w:szCs w:val="24"/>
              </w:rPr>
              <w:t>4. February 2 &amp; 4</w:t>
            </w:r>
          </w:p>
        </w:tc>
        <w:tc>
          <w:tcPr>
            <w:tcW w:w="4500" w:type="dxa"/>
          </w:tcPr>
          <w:p w14:paraId="1FFC250B" w14:textId="774326F9" w:rsidR="00E630A4" w:rsidRDefault="00E235EC">
            <w:pPr>
              <w:rPr>
                <w:rFonts w:ascii="Times New Roman" w:hAnsi="Times New Roman" w:cs="Times New Roman"/>
                <w:sz w:val="24"/>
                <w:szCs w:val="24"/>
              </w:rPr>
            </w:pPr>
            <w:r>
              <w:rPr>
                <w:rFonts w:ascii="Times New Roman" w:hAnsi="Times New Roman" w:cs="Times New Roman"/>
                <w:sz w:val="24"/>
                <w:szCs w:val="24"/>
              </w:rPr>
              <w:t>Video analysis- No class in-class meeting this week</w:t>
            </w:r>
          </w:p>
        </w:tc>
        <w:tc>
          <w:tcPr>
            <w:tcW w:w="2520" w:type="dxa"/>
          </w:tcPr>
          <w:p w14:paraId="2725D4F7" w14:textId="7D984993" w:rsidR="00E630A4" w:rsidRDefault="009A684D">
            <w:pPr>
              <w:rPr>
                <w:rFonts w:ascii="Times New Roman" w:hAnsi="Times New Roman" w:cs="Times New Roman"/>
                <w:sz w:val="24"/>
                <w:szCs w:val="24"/>
              </w:rPr>
            </w:pPr>
            <w:r>
              <w:rPr>
                <w:rFonts w:ascii="Times New Roman" w:hAnsi="Times New Roman" w:cs="Times New Roman"/>
                <w:sz w:val="24"/>
                <w:szCs w:val="24"/>
              </w:rPr>
              <w:t>Journal article critique one due</w:t>
            </w:r>
          </w:p>
        </w:tc>
      </w:tr>
      <w:tr w:rsidR="00E630A4" w14:paraId="6A3888EF" w14:textId="77777777" w:rsidTr="00C72099">
        <w:tc>
          <w:tcPr>
            <w:tcW w:w="2628" w:type="dxa"/>
          </w:tcPr>
          <w:p w14:paraId="7B8F946C" w14:textId="0C4B48DC" w:rsidR="00E630A4" w:rsidRDefault="00E630A4">
            <w:pPr>
              <w:rPr>
                <w:rFonts w:ascii="Times New Roman" w:hAnsi="Times New Roman" w:cs="Times New Roman"/>
                <w:sz w:val="24"/>
                <w:szCs w:val="24"/>
              </w:rPr>
            </w:pPr>
            <w:r>
              <w:rPr>
                <w:rFonts w:ascii="Times New Roman" w:hAnsi="Times New Roman" w:cs="Times New Roman"/>
                <w:sz w:val="24"/>
                <w:szCs w:val="24"/>
              </w:rPr>
              <w:t>5. February 9 &amp;11</w:t>
            </w:r>
          </w:p>
        </w:tc>
        <w:tc>
          <w:tcPr>
            <w:tcW w:w="4500" w:type="dxa"/>
          </w:tcPr>
          <w:p w14:paraId="6F38B397" w14:textId="1A2D92AF" w:rsidR="00E235EC" w:rsidRDefault="00E235EC">
            <w:pPr>
              <w:rPr>
                <w:rFonts w:ascii="Times New Roman" w:hAnsi="Times New Roman" w:cs="Times New Roman"/>
                <w:sz w:val="24"/>
                <w:szCs w:val="24"/>
              </w:rPr>
            </w:pPr>
            <w:r>
              <w:rPr>
                <w:rFonts w:ascii="Times New Roman" w:hAnsi="Times New Roman" w:cs="Times New Roman"/>
                <w:sz w:val="24"/>
                <w:szCs w:val="24"/>
              </w:rPr>
              <w:t>Chapter three: Planning Units and Lessons</w:t>
            </w:r>
          </w:p>
          <w:p w14:paraId="61610D3A" w14:textId="4B05FB27" w:rsidR="00E235EC" w:rsidRDefault="00E235EC">
            <w:pPr>
              <w:rPr>
                <w:rFonts w:ascii="Times New Roman" w:hAnsi="Times New Roman" w:cs="Times New Roman"/>
                <w:sz w:val="24"/>
                <w:szCs w:val="24"/>
              </w:rPr>
            </w:pPr>
            <w:r>
              <w:rPr>
                <w:rFonts w:ascii="Times New Roman" w:hAnsi="Times New Roman" w:cs="Times New Roman"/>
                <w:sz w:val="24"/>
                <w:szCs w:val="24"/>
              </w:rPr>
              <w:t>Developing 5-E model</w:t>
            </w:r>
          </w:p>
          <w:p w14:paraId="4E3DF203" w14:textId="2FC4DD71" w:rsidR="00E630A4" w:rsidRDefault="00E235EC">
            <w:pPr>
              <w:rPr>
                <w:rFonts w:ascii="Times New Roman" w:hAnsi="Times New Roman" w:cs="Times New Roman"/>
                <w:sz w:val="24"/>
                <w:szCs w:val="24"/>
              </w:rPr>
            </w:pPr>
            <w:r w:rsidRPr="00D8452F">
              <w:rPr>
                <w:rFonts w:ascii="Times New Roman" w:hAnsi="Times New Roman" w:cs="Times New Roman"/>
                <w:sz w:val="24"/>
                <w:szCs w:val="24"/>
                <w:shd w:val="clear" w:color="auto" w:fill="FFC000"/>
              </w:rPr>
              <w:t xml:space="preserve">Quiz two: </w:t>
            </w:r>
            <w:r w:rsidR="006A06FC">
              <w:rPr>
                <w:rFonts w:ascii="Times New Roman" w:hAnsi="Times New Roman" w:cs="Times New Roman"/>
                <w:sz w:val="24"/>
                <w:szCs w:val="24"/>
                <w:shd w:val="clear" w:color="auto" w:fill="FFC000"/>
              </w:rPr>
              <w:t>February</w:t>
            </w:r>
            <w:r w:rsidRPr="00D8452F">
              <w:rPr>
                <w:rFonts w:ascii="Times New Roman" w:hAnsi="Times New Roman" w:cs="Times New Roman"/>
                <w:sz w:val="24"/>
                <w:szCs w:val="24"/>
                <w:shd w:val="clear" w:color="auto" w:fill="FFC000"/>
              </w:rPr>
              <w:t>11</w:t>
            </w:r>
          </w:p>
        </w:tc>
        <w:tc>
          <w:tcPr>
            <w:tcW w:w="2520" w:type="dxa"/>
          </w:tcPr>
          <w:p w14:paraId="397A43D1" w14:textId="0BFD12B5" w:rsidR="00E630A4" w:rsidRDefault="00375D7A">
            <w:pPr>
              <w:rPr>
                <w:rFonts w:ascii="Times New Roman" w:hAnsi="Times New Roman" w:cs="Times New Roman"/>
                <w:sz w:val="24"/>
                <w:szCs w:val="24"/>
              </w:rPr>
            </w:pPr>
            <w:r>
              <w:rPr>
                <w:rFonts w:ascii="Times New Roman" w:hAnsi="Times New Roman" w:cs="Times New Roman"/>
                <w:sz w:val="24"/>
                <w:szCs w:val="24"/>
              </w:rPr>
              <w:t>Read Chapter f</w:t>
            </w:r>
            <w:r w:rsidR="00E235EC">
              <w:rPr>
                <w:rFonts w:ascii="Times New Roman" w:hAnsi="Times New Roman" w:cs="Times New Roman"/>
                <w:sz w:val="24"/>
                <w:szCs w:val="24"/>
              </w:rPr>
              <w:t>our</w:t>
            </w:r>
          </w:p>
        </w:tc>
      </w:tr>
      <w:tr w:rsidR="00E630A4" w14:paraId="4B724FB4" w14:textId="77777777" w:rsidTr="00C72099">
        <w:tc>
          <w:tcPr>
            <w:tcW w:w="2628" w:type="dxa"/>
          </w:tcPr>
          <w:p w14:paraId="15EA2121" w14:textId="3A220879" w:rsidR="00E630A4" w:rsidRDefault="00E630A4">
            <w:pPr>
              <w:rPr>
                <w:rFonts w:ascii="Times New Roman" w:hAnsi="Times New Roman" w:cs="Times New Roman"/>
                <w:sz w:val="24"/>
                <w:szCs w:val="24"/>
              </w:rPr>
            </w:pPr>
            <w:r>
              <w:rPr>
                <w:rFonts w:ascii="Times New Roman" w:hAnsi="Times New Roman" w:cs="Times New Roman"/>
                <w:sz w:val="24"/>
                <w:szCs w:val="24"/>
              </w:rPr>
              <w:t xml:space="preserve">6. February </w:t>
            </w:r>
            <w:r w:rsidR="00C72099">
              <w:rPr>
                <w:rFonts w:ascii="Times New Roman" w:hAnsi="Times New Roman" w:cs="Times New Roman"/>
                <w:sz w:val="24"/>
                <w:szCs w:val="24"/>
              </w:rPr>
              <w:t>16 &amp; 18</w:t>
            </w:r>
          </w:p>
        </w:tc>
        <w:tc>
          <w:tcPr>
            <w:tcW w:w="4500" w:type="dxa"/>
          </w:tcPr>
          <w:p w14:paraId="21A21BBF" w14:textId="77777777" w:rsidR="00E630A4" w:rsidRDefault="00E235EC">
            <w:pPr>
              <w:rPr>
                <w:rFonts w:ascii="Times New Roman" w:hAnsi="Times New Roman" w:cs="Times New Roman"/>
                <w:sz w:val="24"/>
                <w:szCs w:val="24"/>
              </w:rPr>
            </w:pPr>
            <w:r>
              <w:rPr>
                <w:rFonts w:ascii="Times New Roman" w:hAnsi="Times New Roman" w:cs="Times New Roman"/>
                <w:sz w:val="24"/>
                <w:szCs w:val="24"/>
              </w:rPr>
              <w:t>Chapter four: Creating environments for Discovery</w:t>
            </w:r>
          </w:p>
          <w:p w14:paraId="52059C78" w14:textId="5338A06C" w:rsidR="00E235EC" w:rsidRDefault="00E235EC">
            <w:pPr>
              <w:rPr>
                <w:rFonts w:ascii="Times New Roman" w:hAnsi="Times New Roman" w:cs="Times New Roman"/>
                <w:sz w:val="24"/>
                <w:szCs w:val="24"/>
              </w:rPr>
            </w:pPr>
            <w:r>
              <w:rPr>
                <w:rFonts w:ascii="Times New Roman" w:hAnsi="Times New Roman" w:cs="Times New Roman"/>
                <w:sz w:val="24"/>
                <w:szCs w:val="24"/>
              </w:rPr>
              <w:t>DOK and Blooms Taxonomy</w:t>
            </w:r>
          </w:p>
        </w:tc>
        <w:tc>
          <w:tcPr>
            <w:tcW w:w="2520" w:type="dxa"/>
          </w:tcPr>
          <w:p w14:paraId="3C508B40" w14:textId="5141C029" w:rsidR="00E630A4" w:rsidRDefault="00375D7A">
            <w:pPr>
              <w:rPr>
                <w:rFonts w:ascii="Times New Roman" w:hAnsi="Times New Roman" w:cs="Times New Roman"/>
                <w:sz w:val="24"/>
                <w:szCs w:val="24"/>
              </w:rPr>
            </w:pPr>
            <w:r>
              <w:rPr>
                <w:rFonts w:ascii="Times New Roman" w:hAnsi="Times New Roman" w:cs="Times New Roman"/>
                <w:sz w:val="24"/>
                <w:szCs w:val="24"/>
              </w:rPr>
              <w:t>Read Chapter</w:t>
            </w:r>
            <w:r w:rsidR="00E235EC">
              <w:rPr>
                <w:rFonts w:ascii="Times New Roman" w:hAnsi="Times New Roman" w:cs="Times New Roman"/>
                <w:sz w:val="24"/>
                <w:szCs w:val="24"/>
              </w:rPr>
              <w:t xml:space="preserve"> five</w:t>
            </w:r>
          </w:p>
        </w:tc>
      </w:tr>
      <w:tr w:rsidR="00E630A4" w14:paraId="68913D16" w14:textId="77777777" w:rsidTr="00C72099">
        <w:tc>
          <w:tcPr>
            <w:tcW w:w="2628" w:type="dxa"/>
          </w:tcPr>
          <w:p w14:paraId="7B688554" w14:textId="4AC739E6" w:rsidR="00E630A4" w:rsidRDefault="00C72099">
            <w:pPr>
              <w:rPr>
                <w:rFonts w:ascii="Times New Roman" w:hAnsi="Times New Roman" w:cs="Times New Roman"/>
                <w:sz w:val="24"/>
                <w:szCs w:val="24"/>
              </w:rPr>
            </w:pPr>
            <w:r>
              <w:rPr>
                <w:rFonts w:ascii="Times New Roman" w:hAnsi="Times New Roman" w:cs="Times New Roman"/>
                <w:sz w:val="24"/>
                <w:szCs w:val="24"/>
              </w:rPr>
              <w:t>7. February 23 &amp; 25</w:t>
            </w:r>
          </w:p>
        </w:tc>
        <w:tc>
          <w:tcPr>
            <w:tcW w:w="4500" w:type="dxa"/>
          </w:tcPr>
          <w:p w14:paraId="0663079A" w14:textId="45E80C45" w:rsidR="00D8452F" w:rsidRDefault="00E235EC">
            <w:pPr>
              <w:rPr>
                <w:rFonts w:ascii="Times New Roman" w:hAnsi="Times New Roman" w:cs="Times New Roman"/>
                <w:sz w:val="24"/>
                <w:szCs w:val="24"/>
              </w:rPr>
            </w:pPr>
            <w:r>
              <w:rPr>
                <w:rFonts w:ascii="Times New Roman" w:hAnsi="Times New Roman" w:cs="Times New Roman"/>
                <w:sz w:val="24"/>
                <w:szCs w:val="24"/>
              </w:rPr>
              <w:t>Chapter Five:</w:t>
            </w:r>
            <w:r w:rsidR="00D8452F">
              <w:rPr>
                <w:rFonts w:ascii="Times New Roman" w:hAnsi="Times New Roman" w:cs="Times New Roman"/>
                <w:sz w:val="24"/>
                <w:szCs w:val="24"/>
              </w:rPr>
              <w:t xml:space="preserve"> Assessment of understanding and Inquiry </w:t>
            </w:r>
          </w:p>
          <w:p w14:paraId="73CFD8A8" w14:textId="18F4E788" w:rsidR="00E630A4" w:rsidRDefault="00D8452F">
            <w:pPr>
              <w:rPr>
                <w:rFonts w:ascii="Times New Roman" w:hAnsi="Times New Roman" w:cs="Times New Roman"/>
                <w:sz w:val="24"/>
                <w:szCs w:val="24"/>
              </w:rPr>
            </w:pPr>
            <w:r>
              <w:rPr>
                <w:rFonts w:ascii="Times New Roman" w:hAnsi="Times New Roman" w:cs="Times New Roman"/>
                <w:sz w:val="24"/>
                <w:szCs w:val="24"/>
              </w:rPr>
              <w:t>Writing Lesson plans</w:t>
            </w:r>
          </w:p>
        </w:tc>
        <w:tc>
          <w:tcPr>
            <w:tcW w:w="2520" w:type="dxa"/>
          </w:tcPr>
          <w:p w14:paraId="07B789AA" w14:textId="752867BA" w:rsidR="00E630A4" w:rsidRDefault="009A684D">
            <w:pPr>
              <w:rPr>
                <w:rFonts w:ascii="Times New Roman" w:hAnsi="Times New Roman" w:cs="Times New Roman"/>
                <w:sz w:val="24"/>
                <w:szCs w:val="24"/>
              </w:rPr>
            </w:pPr>
            <w:r>
              <w:rPr>
                <w:rFonts w:ascii="Times New Roman" w:hAnsi="Times New Roman" w:cs="Times New Roman"/>
                <w:sz w:val="24"/>
                <w:szCs w:val="24"/>
              </w:rPr>
              <w:t>Journal article critique two due</w:t>
            </w:r>
          </w:p>
        </w:tc>
      </w:tr>
      <w:bookmarkEnd w:id="1"/>
      <w:tr w:rsidR="00E630A4" w14:paraId="320CB22C" w14:textId="77777777" w:rsidTr="00C72099">
        <w:tc>
          <w:tcPr>
            <w:tcW w:w="2628" w:type="dxa"/>
          </w:tcPr>
          <w:p w14:paraId="5B0ADBBE" w14:textId="7C5E4A5E" w:rsidR="00E630A4" w:rsidRDefault="00C72099" w:rsidP="00D8452F">
            <w:pPr>
              <w:rPr>
                <w:rFonts w:ascii="Times New Roman" w:hAnsi="Times New Roman" w:cs="Times New Roman"/>
                <w:sz w:val="24"/>
                <w:szCs w:val="24"/>
              </w:rPr>
            </w:pPr>
            <w:r>
              <w:rPr>
                <w:rFonts w:ascii="Times New Roman" w:hAnsi="Times New Roman" w:cs="Times New Roman"/>
                <w:sz w:val="24"/>
                <w:szCs w:val="24"/>
              </w:rPr>
              <w:t>8.  March 2 &amp; 4</w:t>
            </w:r>
          </w:p>
        </w:tc>
        <w:tc>
          <w:tcPr>
            <w:tcW w:w="4500" w:type="dxa"/>
          </w:tcPr>
          <w:p w14:paraId="4A9CDDE4" w14:textId="0B4BAB93" w:rsidR="00E630A4" w:rsidRDefault="00E235EC" w:rsidP="00D8452F">
            <w:pPr>
              <w:rPr>
                <w:rFonts w:ascii="Times New Roman" w:hAnsi="Times New Roman" w:cs="Times New Roman"/>
                <w:sz w:val="24"/>
                <w:szCs w:val="24"/>
              </w:rPr>
            </w:pPr>
            <w:r>
              <w:rPr>
                <w:rFonts w:ascii="Times New Roman" w:hAnsi="Times New Roman" w:cs="Times New Roman"/>
                <w:sz w:val="24"/>
                <w:szCs w:val="24"/>
              </w:rPr>
              <w:t>Mid-Term exam March 2</w:t>
            </w:r>
          </w:p>
        </w:tc>
        <w:tc>
          <w:tcPr>
            <w:tcW w:w="2520" w:type="dxa"/>
          </w:tcPr>
          <w:p w14:paraId="7EF953CF" w14:textId="7ADC07C6" w:rsidR="00E630A4" w:rsidRDefault="00D8452F" w:rsidP="00D8452F">
            <w:pPr>
              <w:rPr>
                <w:rFonts w:ascii="Times New Roman" w:hAnsi="Times New Roman" w:cs="Times New Roman"/>
                <w:sz w:val="24"/>
                <w:szCs w:val="24"/>
              </w:rPr>
            </w:pPr>
            <w:r>
              <w:rPr>
                <w:rFonts w:ascii="Times New Roman" w:hAnsi="Times New Roman" w:cs="Times New Roman"/>
                <w:sz w:val="24"/>
                <w:szCs w:val="24"/>
              </w:rPr>
              <w:t>Read Chapter six</w:t>
            </w:r>
          </w:p>
        </w:tc>
      </w:tr>
      <w:tr w:rsidR="00E630A4" w14:paraId="76E0B520" w14:textId="77777777" w:rsidTr="00C72099">
        <w:tc>
          <w:tcPr>
            <w:tcW w:w="2628" w:type="dxa"/>
          </w:tcPr>
          <w:p w14:paraId="2C1C0892" w14:textId="4DA10A48" w:rsidR="00E630A4" w:rsidRDefault="00C72099" w:rsidP="00D8452F">
            <w:pPr>
              <w:rPr>
                <w:rFonts w:ascii="Times New Roman" w:hAnsi="Times New Roman" w:cs="Times New Roman"/>
                <w:sz w:val="24"/>
                <w:szCs w:val="24"/>
              </w:rPr>
            </w:pPr>
            <w:r>
              <w:rPr>
                <w:rFonts w:ascii="Times New Roman" w:hAnsi="Times New Roman" w:cs="Times New Roman"/>
                <w:sz w:val="24"/>
                <w:szCs w:val="24"/>
              </w:rPr>
              <w:t>9. March 9 &amp; 11</w:t>
            </w:r>
          </w:p>
        </w:tc>
        <w:tc>
          <w:tcPr>
            <w:tcW w:w="4500" w:type="dxa"/>
          </w:tcPr>
          <w:p w14:paraId="64E039A6" w14:textId="0B31921D" w:rsidR="00E630A4" w:rsidRDefault="00D8452F" w:rsidP="00D8452F">
            <w:pPr>
              <w:rPr>
                <w:rFonts w:ascii="Times New Roman" w:hAnsi="Times New Roman" w:cs="Times New Roman"/>
                <w:sz w:val="24"/>
                <w:szCs w:val="24"/>
              </w:rPr>
            </w:pPr>
            <w:r>
              <w:rPr>
                <w:rFonts w:ascii="Times New Roman" w:hAnsi="Times New Roman" w:cs="Times New Roman"/>
                <w:sz w:val="24"/>
                <w:szCs w:val="24"/>
              </w:rPr>
              <w:t xml:space="preserve">Chapter six: </w:t>
            </w:r>
            <w:r w:rsidR="006A06FC">
              <w:rPr>
                <w:rFonts w:ascii="Times New Roman" w:hAnsi="Times New Roman" w:cs="Times New Roman"/>
                <w:sz w:val="24"/>
                <w:szCs w:val="24"/>
              </w:rPr>
              <w:t>Integrating</w:t>
            </w:r>
            <w:r>
              <w:rPr>
                <w:rFonts w:ascii="Times New Roman" w:hAnsi="Times New Roman" w:cs="Times New Roman"/>
                <w:sz w:val="24"/>
                <w:szCs w:val="24"/>
              </w:rPr>
              <w:t xml:space="preserve"> Science and </w:t>
            </w:r>
            <w:r>
              <w:rPr>
                <w:rFonts w:ascii="Times New Roman" w:hAnsi="Times New Roman" w:cs="Times New Roman"/>
                <w:sz w:val="24"/>
                <w:szCs w:val="24"/>
              </w:rPr>
              <w:lastRenderedPageBreak/>
              <w:t>Engineering</w:t>
            </w:r>
          </w:p>
          <w:p w14:paraId="4A818090" w14:textId="2272D21B" w:rsidR="00D8452F" w:rsidRDefault="00D8452F" w:rsidP="00D8452F">
            <w:pPr>
              <w:rPr>
                <w:rFonts w:ascii="Times New Roman" w:hAnsi="Times New Roman" w:cs="Times New Roman"/>
                <w:sz w:val="24"/>
                <w:szCs w:val="24"/>
              </w:rPr>
            </w:pPr>
            <w:r>
              <w:rPr>
                <w:rFonts w:ascii="Times New Roman" w:hAnsi="Times New Roman" w:cs="Times New Roman"/>
                <w:sz w:val="24"/>
                <w:szCs w:val="24"/>
              </w:rPr>
              <w:t>Website evaluations</w:t>
            </w:r>
          </w:p>
        </w:tc>
        <w:tc>
          <w:tcPr>
            <w:tcW w:w="2520" w:type="dxa"/>
          </w:tcPr>
          <w:p w14:paraId="652DDEA4" w14:textId="77777777" w:rsidR="00E630A4" w:rsidRDefault="00E630A4" w:rsidP="00D8452F">
            <w:pPr>
              <w:rPr>
                <w:rFonts w:ascii="Times New Roman" w:hAnsi="Times New Roman" w:cs="Times New Roman"/>
                <w:sz w:val="24"/>
                <w:szCs w:val="24"/>
              </w:rPr>
            </w:pPr>
          </w:p>
        </w:tc>
      </w:tr>
      <w:tr w:rsidR="00E630A4" w14:paraId="77523CCC" w14:textId="77777777" w:rsidTr="00C72099">
        <w:tc>
          <w:tcPr>
            <w:tcW w:w="2628" w:type="dxa"/>
          </w:tcPr>
          <w:p w14:paraId="25918064" w14:textId="1DB3DA33" w:rsidR="00E630A4" w:rsidRDefault="00C72099" w:rsidP="00D8452F">
            <w:pPr>
              <w:rPr>
                <w:rFonts w:ascii="Times New Roman" w:hAnsi="Times New Roman" w:cs="Times New Roman"/>
                <w:sz w:val="24"/>
                <w:szCs w:val="24"/>
              </w:rPr>
            </w:pPr>
            <w:r>
              <w:rPr>
                <w:rFonts w:ascii="Times New Roman" w:hAnsi="Times New Roman" w:cs="Times New Roman"/>
                <w:sz w:val="24"/>
                <w:szCs w:val="24"/>
              </w:rPr>
              <w:lastRenderedPageBreak/>
              <w:t>10. March 16 &amp; 18</w:t>
            </w:r>
          </w:p>
        </w:tc>
        <w:tc>
          <w:tcPr>
            <w:tcW w:w="4500" w:type="dxa"/>
          </w:tcPr>
          <w:p w14:paraId="59F7483B" w14:textId="4C52EE21" w:rsidR="00E630A4" w:rsidRDefault="00C72099" w:rsidP="00D8452F">
            <w:pPr>
              <w:rPr>
                <w:rFonts w:ascii="Times New Roman" w:hAnsi="Times New Roman" w:cs="Times New Roman"/>
                <w:sz w:val="24"/>
                <w:szCs w:val="24"/>
              </w:rPr>
            </w:pPr>
            <w:r>
              <w:rPr>
                <w:rFonts w:ascii="Times New Roman" w:hAnsi="Times New Roman" w:cs="Times New Roman"/>
                <w:sz w:val="24"/>
                <w:szCs w:val="24"/>
              </w:rPr>
              <w:t>Lesson plan presentations</w:t>
            </w:r>
          </w:p>
        </w:tc>
        <w:tc>
          <w:tcPr>
            <w:tcW w:w="2520" w:type="dxa"/>
          </w:tcPr>
          <w:p w14:paraId="7E9AD958" w14:textId="23F76F9F" w:rsidR="00E630A4" w:rsidRDefault="00C72099" w:rsidP="00D8452F">
            <w:pPr>
              <w:rPr>
                <w:rFonts w:ascii="Times New Roman" w:hAnsi="Times New Roman" w:cs="Times New Roman"/>
                <w:sz w:val="24"/>
                <w:szCs w:val="24"/>
              </w:rPr>
            </w:pPr>
            <w:r>
              <w:rPr>
                <w:rFonts w:ascii="Times New Roman" w:hAnsi="Times New Roman" w:cs="Times New Roman"/>
                <w:sz w:val="24"/>
                <w:szCs w:val="24"/>
              </w:rPr>
              <w:t>Lesson plans</w:t>
            </w:r>
          </w:p>
        </w:tc>
      </w:tr>
      <w:tr w:rsidR="00E630A4" w14:paraId="78BF2A61" w14:textId="77777777" w:rsidTr="00C72099">
        <w:tc>
          <w:tcPr>
            <w:tcW w:w="2628" w:type="dxa"/>
          </w:tcPr>
          <w:p w14:paraId="28F35A0B" w14:textId="566D506E" w:rsidR="00E630A4" w:rsidRDefault="00C72099" w:rsidP="00D8452F">
            <w:pPr>
              <w:rPr>
                <w:rFonts w:ascii="Times New Roman" w:hAnsi="Times New Roman" w:cs="Times New Roman"/>
                <w:sz w:val="24"/>
                <w:szCs w:val="24"/>
              </w:rPr>
            </w:pPr>
            <w:r>
              <w:rPr>
                <w:rFonts w:ascii="Times New Roman" w:hAnsi="Times New Roman" w:cs="Times New Roman"/>
                <w:sz w:val="24"/>
                <w:szCs w:val="24"/>
              </w:rPr>
              <w:t>11. March 23 &amp; 25</w:t>
            </w:r>
          </w:p>
        </w:tc>
        <w:tc>
          <w:tcPr>
            <w:tcW w:w="4500" w:type="dxa"/>
          </w:tcPr>
          <w:p w14:paraId="1AD21C42" w14:textId="78B00E39" w:rsidR="00E630A4" w:rsidRDefault="00C72099" w:rsidP="00D8452F">
            <w:pPr>
              <w:rPr>
                <w:rFonts w:ascii="Times New Roman" w:hAnsi="Times New Roman" w:cs="Times New Roman"/>
                <w:sz w:val="24"/>
                <w:szCs w:val="24"/>
              </w:rPr>
            </w:pPr>
            <w:r>
              <w:rPr>
                <w:rFonts w:ascii="Times New Roman" w:hAnsi="Times New Roman" w:cs="Times New Roman"/>
                <w:sz w:val="24"/>
                <w:szCs w:val="24"/>
              </w:rPr>
              <w:t>Science Fair experiment presentations</w:t>
            </w:r>
          </w:p>
        </w:tc>
        <w:tc>
          <w:tcPr>
            <w:tcW w:w="2520" w:type="dxa"/>
          </w:tcPr>
          <w:p w14:paraId="0992D5AA" w14:textId="49BF8BDB" w:rsidR="00E630A4" w:rsidRDefault="00C72099" w:rsidP="00D8452F">
            <w:pPr>
              <w:rPr>
                <w:rFonts w:ascii="Times New Roman" w:hAnsi="Times New Roman" w:cs="Times New Roman"/>
                <w:sz w:val="24"/>
                <w:szCs w:val="24"/>
              </w:rPr>
            </w:pPr>
            <w:r>
              <w:rPr>
                <w:rFonts w:ascii="Times New Roman" w:hAnsi="Times New Roman" w:cs="Times New Roman"/>
                <w:sz w:val="24"/>
                <w:szCs w:val="24"/>
              </w:rPr>
              <w:t>Science experiments</w:t>
            </w:r>
          </w:p>
        </w:tc>
      </w:tr>
      <w:tr w:rsidR="00E630A4" w14:paraId="7E78766F" w14:textId="77777777" w:rsidTr="00C72099">
        <w:tc>
          <w:tcPr>
            <w:tcW w:w="2628" w:type="dxa"/>
          </w:tcPr>
          <w:p w14:paraId="58C9CE23" w14:textId="18140274" w:rsidR="00E630A4" w:rsidRDefault="00C72099" w:rsidP="00D8452F">
            <w:pPr>
              <w:rPr>
                <w:rFonts w:ascii="Times New Roman" w:hAnsi="Times New Roman" w:cs="Times New Roman"/>
                <w:sz w:val="24"/>
                <w:szCs w:val="24"/>
              </w:rPr>
            </w:pPr>
            <w:r>
              <w:rPr>
                <w:rFonts w:ascii="Times New Roman" w:hAnsi="Times New Roman" w:cs="Times New Roman"/>
                <w:sz w:val="24"/>
                <w:szCs w:val="24"/>
              </w:rPr>
              <w:t>12. March 30 &amp; April1</w:t>
            </w:r>
          </w:p>
        </w:tc>
        <w:tc>
          <w:tcPr>
            <w:tcW w:w="4500" w:type="dxa"/>
          </w:tcPr>
          <w:p w14:paraId="7ECD7236" w14:textId="77777777" w:rsidR="00E630A4" w:rsidRDefault="00C72099" w:rsidP="00D8452F">
            <w:pPr>
              <w:rPr>
                <w:rFonts w:ascii="Times New Roman" w:hAnsi="Times New Roman" w:cs="Times New Roman"/>
                <w:sz w:val="24"/>
                <w:szCs w:val="24"/>
              </w:rPr>
            </w:pPr>
            <w:r>
              <w:rPr>
                <w:rFonts w:ascii="Times New Roman" w:hAnsi="Times New Roman" w:cs="Times New Roman"/>
                <w:sz w:val="24"/>
                <w:szCs w:val="24"/>
              </w:rPr>
              <w:t>Virtual field trip</w:t>
            </w:r>
          </w:p>
          <w:p w14:paraId="50F5FB24" w14:textId="45AEC37F" w:rsidR="00C72099" w:rsidRDefault="00C72099" w:rsidP="00D8452F">
            <w:pPr>
              <w:rPr>
                <w:rFonts w:ascii="Times New Roman" w:hAnsi="Times New Roman" w:cs="Times New Roman"/>
                <w:sz w:val="24"/>
                <w:szCs w:val="24"/>
              </w:rPr>
            </w:pPr>
            <w:r>
              <w:rPr>
                <w:rFonts w:ascii="Times New Roman" w:hAnsi="Times New Roman" w:cs="Times New Roman"/>
                <w:sz w:val="24"/>
                <w:szCs w:val="24"/>
              </w:rPr>
              <w:t>Presentation of literature books</w:t>
            </w:r>
          </w:p>
        </w:tc>
        <w:tc>
          <w:tcPr>
            <w:tcW w:w="2520" w:type="dxa"/>
          </w:tcPr>
          <w:p w14:paraId="07B07989" w14:textId="34D0AB28" w:rsidR="00E630A4" w:rsidRDefault="00C72099" w:rsidP="00D8452F">
            <w:pPr>
              <w:rPr>
                <w:rFonts w:ascii="Times New Roman" w:hAnsi="Times New Roman" w:cs="Times New Roman"/>
                <w:sz w:val="24"/>
                <w:szCs w:val="24"/>
              </w:rPr>
            </w:pPr>
            <w:r>
              <w:rPr>
                <w:rFonts w:ascii="Times New Roman" w:hAnsi="Times New Roman" w:cs="Times New Roman"/>
                <w:sz w:val="24"/>
                <w:szCs w:val="24"/>
              </w:rPr>
              <w:t>Science literature book assignment</w:t>
            </w:r>
          </w:p>
        </w:tc>
      </w:tr>
      <w:tr w:rsidR="00E630A4" w14:paraId="69E523DB" w14:textId="77777777" w:rsidTr="00C72099">
        <w:tc>
          <w:tcPr>
            <w:tcW w:w="2628" w:type="dxa"/>
          </w:tcPr>
          <w:p w14:paraId="6E64889E" w14:textId="1F683F3B" w:rsidR="00E630A4" w:rsidRDefault="00C72099" w:rsidP="00D8452F">
            <w:pPr>
              <w:rPr>
                <w:rFonts w:ascii="Times New Roman" w:hAnsi="Times New Roman" w:cs="Times New Roman"/>
                <w:sz w:val="24"/>
                <w:szCs w:val="24"/>
              </w:rPr>
            </w:pPr>
            <w:r>
              <w:rPr>
                <w:rFonts w:ascii="Times New Roman" w:hAnsi="Times New Roman" w:cs="Times New Roman"/>
                <w:sz w:val="24"/>
                <w:szCs w:val="24"/>
              </w:rPr>
              <w:t>13.April 6 &amp;8</w:t>
            </w:r>
          </w:p>
        </w:tc>
        <w:tc>
          <w:tcPr>
            <w:tcW w:w="4500" w:type="dxa"/>
          </w:tcPr>
          <w:p w14:paraId="26443ECA" w14:textId="77777777" w:rsidR="00C72099" w:rsidRDefault="00C72099" w:rsidP="00D8452F">
            <w:pPr>
              <w:rPr>
                <w:rFonts w:ascii="Times New Roman" w:hAnsi="Times New Roman" w:cs="Times New Roman"/>
                <w:sz w:val="24"/>
                <w:szCs w:val="24"/>
              </w:rPr>
            </w:pPr>
            <w:r>
              <w:rPr>
                <w:rFonts w:ascii="Times New Roman" w:hAnsi="Times New Roman" w:cs="Times New Roman"/>
                <w:sz w:val="24"/>
                <w:szCs w:val="24"/>
              </w:rPr>
              <w:t>In class Video reflection (Study Jams) reflection</w:t>
            </w:r>
          </w:p>
          <w:p w14:paraId="21D9FED3" w14:textId="4CC87348" w:rsidR="00E630A4" w:rsidRDefault="00C72099" w:rsidP="00D8452F">
            <w:pPr>
              <w:rPr>
                <w:rFonts w:ascii="Times New Roman" w:hAnsi="Times New Roman" w:cs="Times New Roman"/>
                <w:sz w:val="24"/>
                <w:szCs w:val="24"/>
              </w:rPr>
            </w:pPr>
            <w:r>
              <w:rPr>
                <w:rFonts w:ascii="Times New Roman" w:hAnsi="Times New Roman" w:cs="Times New Roman"/>
                <w:sz w:val="24"/>
                <w:szCs w:val="24"/>
              </w:rPr>
              <w:t>5-E model from Study jam topic</w:t>
            </w:r>
          </w:p>
        </w:tc>
        <w:tc>
          <w:tcPr>
            <w:tcW w:w="2520" w:type="dxa"/>
          </w:tcPr>
          <w:p w14:paraId="4311AE02" w14:textId="77777777" w:rsidR="00E630A4" w:rsidRDefault="00E630A4" w:rsidP="00D8452F">
            <w:pPr>
              <w:rPr>
                <w:rFonts w:ascii="Times New Roman" w:hAnsi="Times New Roman" w:cs="Times New Roman"/>
                <w:sz w:val="24"/>
                <w:szCs w:val="24"/>
              </w:rPr>
            </w:pPr>
          </w:p>
        </w:tc>
      </w:tr>
      <w:tr w:rsidR="00C72099" w14:paraId="32213163" w14:textId="77777777" w:rsidTr="00C72099">
        <w:tc>
          <w:tcPr>
            <w:tcW w:w="2628" w:type="dxa"/>
          </w:tcPr>
          <w:p w14:paraId="14744A23" w14:textId="1A6F7D45" w:rsidR="00C72099" w:rsidRDefault="00C72099" w:rsidP="00D8452F">
            <w:pPr>
              <w:rPr>
                <w:rFonts w:ascii="Times New Roman" w:hAnsi="Times New Roman" w:cs="Times New Roman"/>
                <w:sz w:val="24"/>
                <w:szCs w:val="24"/>
              </w:rPr>
            </w:pPr>
            <w:r>
              <w:rPr>
                <w:rFonts w:ascii="Times New Roman" w:hAnsi="Times New Roman" w:cs="Times New Roman"/>
                <w:sz w:val="24"/>
                <w:szCs w:val="24"/>
              </w:rPr>
              <w:t>14. April 13 &amp; 15</w:t>
            </w:r>
          </w:p>
        </w:tc>
        <w:tc>
          <w:tcPr>
            <w:tcW w:w="4500" w:type="dxa"/>
          </w:tcPr>
          <w:p w14:paraId="4751B408" w14:textId="1C0A28B5" w:rsidR="00C72099" w:rsidRDefault="00D8452F" w:rsidP="00D8452F">
            <w:pPr>
              <w:rPr>
                <w:rFonts w:ascii="Times New Roman" w:hAnsi="Times New Roman" w:cs="Times New Roman"/>
                <w:sz w:val="24"/>
                <w:szCs w:val="24"/>
              </w:rPr>
            </w:pPr>
            <w:r>
              <w:rPr>
                <w:rFonts w:ascii="Times New Roman" w:hAnsi="Times New Roman" w:cs="Times New Roman"/>
                <w:sz w:val="24"/>
                <w:szCs w:val="24"/>
              </w:rPr>
              <w:t>Discuss field experience activity</w:t>
            </w:r>
          </w:p>
          <w:p w14:paraId="4C4CE3ED" w14:textId="1CD8746A" w:rsidR="00D8452F" w:rsidRDefault="00D8452F" w:rsidP="00D8452F">
            <w:pPr>
              <w:rPr>
                <w:rFonts w:ascii="Times New Roman" w:hAnsi="Times New Roman" w:cs="Times New Roman"/>
                <w:sz w:val="24"/>
                <w:szCs w:val="24"/>
              </w:rPr>
            </w:pPr>
            <w:r w:rsidRPr="00D8452F">
              <w:rPr>
                <w:rFonts w:ascii="Times New Roman" w:hAnsi="Times New Roman" w:cs="Times New Roman"/>
                <w:sz w:val="24"/>
                <w:szCs w:val="24"/>
                <w:shd w:val="clear" w:color="auto" w:fill="FFC000"/>
              </w:rPr>
              <w:t>Quiz three</w:t>
            </w:r>
          </w:p>
        </w:tc>
        <w:tc>
          <w:tcPr>
            <w:tcW w:w="2520" w:type="dxa"/>
          </w:tcPr>
          <w:p w14:paraId="3CD0D251" w14:textId="2807E690" w:rsidR="00C72099" w:rsidRDefault="00C72099" w:rsidP="00D8452F">
            <w:pPr>
              <w:rPr>
                <w:rFonts w:ascii="Times New Roman" w:hAnsi="Times New Roman" w:cs="Times New Roman"/>
                <w:sz w:val="24"/>
                <w:szCs w:val="24"/>
              </w:rPr>
            </w:pPr>
            <w:r>
              <w:rPr>
                <w:rFonts w:ascii="Times New Roman" w:hAnsi="Times New Roman" w:cs="Times New Roman"/>
                <w:sz w:val="24"/>
                <w:szCs w:val="24"/>
              </w:rPr>
              <w:t>Field Experience due</w:t>
            </w:r>
          </w:p>
        </w:tc>
      </w:tr>
      <w:tr w:rsidR="00C72099" w14:paraId="4C363177" w14:textId="77777777" w:rsidTr="00C72099">
        <w:tc>
          <w:tcPr>
            <w:tcW w:w="2628" w:type="dxa"/>
          </w:tcPr>
          <w:p w14:paraId="3E707323" w14:textId="193BF3AB" w:rsidR="00C72099" w:rsidRDefault="00C72099" w:rsidP="00D8452F">
            <w:pPr>
              <w:rPr>
                <w:rFonts w:ascii="Times New Roman" w:hAnsi="Times New Roman" w:cs="Times New Roman"/>
                <w:sz w:val="24"/>
                <w:szCs w:val="24"/>
              </w:rPr>
            </w:pPr>
            <w:r>
              <w:rPr>
                <w:rFonts w:ascii="Times New Roman" w:hAnsi="Times New Roman" w:cs="Times New Roman"/>
                <w:sz w:val="24"/>
                <w:szCs w:val="24"/>
              </w:rPr>
              <w:t>15. April 20 &amp; 22</w:t>
            </w:r>
          </w:p>
        </w:tc>
        <w:tc>
          <w:tcPr>
            <w:tcW w:w="4500" w:type="dxa"/>
          </w:tcPr>
          <w:p w14:paraId="08CE841B" w14:textId="77777777" w:rsidR="00C72099" w:rsidRDefault="00C72099" w:rsidP="00D8452F">
            <w:pPr>
              <w:rPr>
                <w:rFonts w:ascii="Times New Roman" w:hAnsi="Times New Roman" w:cs="Times New Roman"/>
                <w:sz w:val="24"/>
                <w:szCs w:val="24"/>
              </w:rPr>
            </w:pPr>
            <w:r>
              <w:rPr>
                <w:rFonts w:ascii="Times New Roman" w:hAnsi="Times New Roman" w:cs="Times New Roman"/>
                <w:sz w:val="24"/>
                <w:szCs w:val="24"/>
              </w:rPr>
              <w:t>Course review</w:t>
            </w:r>
          </w:p>
          <w:p w14:paraId="7AFDED30" w14:textId="5F7C49FD" w:rsidR="00D8452F" w:rsidRDefault="00D8452F" w:rsidP="00D8452F">
            <w:pPr>
              <w:rPr>
                <w:rFonts w:ascii="Times New Roman" w:hAnsi="Times New Roman" w:cs="Times New Roman"/>
                <w:sz w:val="24"/>
                <w:szCs w:val="24"/>
              </w:rPr>
            </w:pPr>
            <w:r>
              <w:rPr>
                <w:rFonts w:ascii="Times New Roman" w:hAnsi="Times New Roman" w:cs="Times New Roman"/>
                <w:sz w:val="24"/>
                <w:szCs w:val="24"/>
              </w:rPr>
              <w:t>F</w:t>
            </w:r>
            <w:r w:rsidR="00821CBF">
              <w:rPr>
                <w:rFonts w:ascii="Times New Roman" w:hAnsi="Times New Roman" w:cs="Times New Roman"/>
                <w:sz w:val="24"/>
                <w:szCs w:val="24"/>
              </w:rPr>
              <w:t>i</w:t>
            </w:r>
            <w:r>
              <w:rPr>
                <w:rFonts w:ascii="Times New Roman" w:hAnsi="Times New Roman" w:cs="Times New Roman"/>
                <w:sz w:val="24"/>
                <w:szCs w:val="24"/>
              </w:rPr>
              <w:t>e</w:t>
            </w:r>
            <w:r w:rsidR="00821CBF">
              <w:rPr>
                <w:rFonts w:ascii="Times New Roman" w:hAnsi="Times New Roman" w:cs="Times New Roman"/>
                <w:sz w:val="24"/>
                <w:szCs w:val="24"/>
              </w:rPr>
              <w:t>l</w:t>
            </w:r>
            <w:r>
              <w:rPr>
                <w:rFonts w:ascii="Times New Roman" w:hAnsi="Times New Roman" w:cs="Times New Roman"/>
                <w:sz w:val="24"/>
                <w:szCs w:val="24"/>
              </w:rPr>
              <w:t>d trip activity</w:t>
            </w:r>
          </w:p>
        </w:tc>
        <w:tc>
          <w:tcPr>
            <w:tcW w:w="2520" w:type="dxa"/>
          </w:tcPr>
          <w:p w14:paraId="7A8144B8" w14:textId="77777777" w:rsidR="00C72099" w:rsidRDefault="00C72099" w:rsidP="00D8452F">
            <w:pPr>
              <w:rPr>
                <w:rFonts w:ascii="Times New Roman" w:hAnsi="Times New Roman" w:cs="Times New Roman"/>
                <w:sz w:val="24"/>
                <w:szCs w:val="24"/>
              </w:rPr>
            </w:pPr>
          </w:p>
        </w:tc>
      </w:tr>
      <w:tr w:rsidR="00C72099" w14:paraId="45142980" w14:textId="77777777" w:rsidTr="00C72099">
        <w:tc>
          <w:tcPr>
            <w:tcW w:w="2628" w:type="dxa"/>
          </w:tcPr>
          <w:p w14:paraId="56148E5A" w14:textId="6F039547" w:rsidR="00C72099" w:rsidRDefault="00C72099" w:rsidP="00D8452F">
            <w:pPr>
              <w:rPr>
                <w:rFonts w:ascii="Times New Roman" w:hAnsi="Times New Roman" w:cs="Times New Roman"/>
                <w:sz w:val="24"/>
                <w:szCs w:val="24"/>
              </w:rPr>
            </w:pPr>
            <w:r>
              <w:rPr>
                <w:rFonts w:ascii="Times New Roman" w:hAnsi="Times New Roman" w:cs="Times New Roman"/>
                <w:sz w:val="24"/>
                <w:szCs w:val="24"/>
              </w:rPr>
              <w:t xml:space="preserve">16. April 27 </w:t>
            </w:r>
          </w:p>
        </w:tc>
        <w:tc>
          <w:tcPr>
            <w:tcW w:w="4500" w:type="dxa"/>
          </w:tcPr>
          <w:p w14:paraId="6DA5F0A7" w14:textId="12B321A4" w:rsidR="00C72099" w:rsidRDefault="00C72099" w:rsidP="00D8452F">
            <w:pPr>
              <w:rPr>
                <w:rFonts w:ascii="Times New Roman" w:hAnsi="Times New Roman" w:cs="Times New Roman"/>
                <w:sz w:val="24"/>
                <w:szCs w:val="24"/>
              </w:rPr>
            </w:pPr>
            <w:r>
              <w:rPr>
                <w:rFonts w:ascii="Times New Roman" w:hAnsi="Times New Roman" w:cs="Times New Roman"/>
                <w:sz w:val="24"/>
                <w:szCs w:val="24"/>
              </w:rPr>
              <w:t>Final Exam</w:t>
            </w:r>
          </w:p>
        </w:tc>
        <w:tc>
          <w:tcPr>
            <w:tcW w:w="2520" w:type="dxa"/>
          </w:tcPr>
          <w:p w14:paraId="120E2E55" w14:textId="77777777" w:rsidR="00C72099" w:rsidRDefault="00C72099" w:rsidP="00D8452F">
            <w:pPr>
              <w:rPr>
                <w:rFonts w:ascii="Times New Roman" w:hAnsi="Times New Roman" w:cs="Times New Roman"/>
                <w:sz w:val="24"/>
                <w:szCs w:val="24"/>
              </w:rPr>
            </w:pPr>
          </w:p>
        </w:tc>
      </w:tr>
    </w:tbl>
    <w:p w14:paraId="57B98A59" w14:textId="73324ED1" w:rsidR="00E630A4" w:rsidRDefault="00E630A4">
      <w:pPr>
        <w:rPr>
          <w:rFonts w:ascii="Times New Roman" w:hAnsi="Times New Roman" w:cs="Times New Roman"/>
          <w:sz w:val="24"/>
          <w:szCs w:val="24"/>
        </w:rPr>
      </w:pPr>
    </w:p>
    <w:p w14:paraId="366263B1" w14:textId="15AB2488" w:rsidR="00D8452F" w:rsidRDefault="00D8452F">
      <w:pPr>
        <w:rPr>
          <w:rFonts w:ascii="Times New Roman" w:hAnsi="Times New Roman" w:cs="Times New Roman"/>
          <w:sz w:val="24"/>
          <w:szCs w:val="24"/>
        </w:rPr>
      </w:pPr>
      <w:r>
        <w:rPr>
          <w:rFonts w:ascii="Times New Roman" w:hAnsi="Times New Roman" w:cs="Times New Roman"/>
          <w:sz w:val="24"/>
          <w:szCs w:val="24"/>
        </w:rPr>
        <w:t>References:</w:t>
      </w:r>
    </w:p>
    <w:p w14:paraId="61A5291B" w14:textId="45FB1967" w:rsidR="00D8452F" w:rsidRDefault="00821CBF" w:rsidP="00B83A76">
      <w:pPr>
        <w:pStyle w:val="ListParagraph"/>
        <w:numPr>
          <w:ilvl w:val="0"/>
          <w:numId w:val="10"/>
        </w:numPr>
        <w:rPr>
          <w:rFonts w:ascii="Times New Roman" w:hAnsi="Times New Roman" w:cs="Times New Roman"/>
          <w:sz w:val="24"/>
          <w:szCs w:val="24"/>
        </w:rPr>
      </w:pPr>
      <w:r w:rsidRPr="00821CBF">
        <w:rPr>
          <w:rFonts w:ascii="Times New Roman" w:hAnsi="Times New Roman" w:cs="Times New Roman"/>
          <w:sz w:val="24"/>
          <w:szCs w:val="24"/>
        </w:rPr>
        <w:t xml:space="preserve">Carin, A. &amp;J. Bass: </w:t>
      </w:r>
      <w:r w:rsidRPr="00821CBF">
        <w:rPr>
          <w:rFonts w:ascii="Times New Roman" w:hAnsi="Times New Roman" w:cs="Times New Roman"/>
          <w:i/>
          <w:iCs/>
          <w:sz w:val="24"/>
          <w:szCs w:val="24"/>
        </w:rPr>
        <w:t>Methods for Teaching Science as Inquiry</w:t>
      </w:r>
      <w:r w:rsidRPr="00821CBF">
        <w:rPr>
          <w:rFonts w:ascii="Times New Roman" w:hAnsi="Times New Roman" w:cs="Times New Roman"/>
          <w:sz w:val="24"/>
          <w:szCs w:val="24"/>
        </w:rPr>
        <w:t xml:space="preserve"> (9</w:t>
      </w:r>
      <w:r w:rsidRPr="00821CBF">
        <w:rPr>
          <w:rFonts w:ascii="Times New Roman" w:hAnsi="Times New Roman" w:cs="Times New Roman"/>
          <w:sz w:val="24"/>
          <w:szCs w:val="24"/>
          <w:vertAlign w:val="superscript"/>
        </w:rPr>
        <w:t>th</w:t>
      </w:r>
      <w:r w:rsidRPr="00821CBF">
        <w:rPr>
          <w:rFonts w:ascii="Times New Roman" w:hAnsi="Times New Roman" w:cs="Times New Roman"/>
          <w:sz w:val="24"/>
          <w:szCs w:val="24"/>
        </w:rPr>
        <w:t xml:space="preserve"> Ed) 2005. Pearson Merrill </w:t>
      </w:r>
      <w:r>
        <w:rPr>
          <w:rFonts w:ascii="Times New Roman" w:hAnsi="Times New Roman" w:cs="Times New Roman"/>
          <w:sz w:val="24"/>
          <w:szCs w:val="24"/>
        </w:rPr>
        <w:t>P</w:t>
      </w:r>
      <w:r w:rsidRPr="00821CBF">
        <w:rPr>
          <w:rFonts w:ascii="Times New Roman" w:hAnsi="Times New Roman" w:cs="Times New Roman"/>
          <w:sz w:val="24"/>
          <w:szCs w:val="24"/>
        </w:rPr>
        <w:t xml:space="preserve">rentice Hall </w:t>
      </w:r>
    </w:p>
    <w:p w14:paraId="4D0A65E6" w14:textId="499869C3" w:rsidR="00821CBF" w:rsidRDefault="00821CBF" w:rsidP="00B83A7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Science and Children. National Science Teacher Association http:/ </w:t>
      </w:r>
      <w:hyperlink r:id="rId14" w:history="1">
        <w:r w:rsidRPr="00CB4092">
          <w:rPr>
            <w:rStyle w:val="Hyperlink"/>
            <w:rFonts w:ascii="Times New Roman" w:hAnsi="Times New Roman" w:cs="Times New Roman"/>
            <w:sz w:val="24"/>
            <w:szCs w:val="24"/>
          </w:rPr>
          <w:t>www.nsta.org</w:t>
        </w:r>
      </w:hyperlink>
    </w:p>
    <w:p w14:paraId="6290CF73" w14:textId="277B2AF6" w:rsidR="00821CBF" w:rsidRDefault="00821CBF" w:rsidP="00B83A7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Journal of Research in Science Teaching. National Association for Research in Science Teaching. </w:t>
      </w:r>
      <w:hyperlink r:id="rId15" w:history="1">
        <w:r w:rsidRPr="00CB4092">
          <w:rPr>
            <w:rStyle w:val="Hyperlink"/>
            <w:rFonts w:ascii="Times New Roman" w:hAnsi="Times New Roman" w:cs="Times New Roman"/>
            <w:sz w:val="24"/>
            <w:szCs w:val="24"/>
          </w:rPr>
          <w:t>Http://www.narst.org</w:t>
        </w:r>
      </w:hyperlink>
    </w:p>
    <w:p w14:paraId="1260C627" w14:textId="7786CF0D" w:rsidR="00821CBF" w:rsidRDefault="00821CBF" w:rsidP="00821CBF">
      <w:pPr>
        <w:pStyle w:val="ListParagraph"/>
        <w:rPr>
          <w:rFonts w:ascii="Times New Roman" w:hAnsi="Times New Roman" w:cs="Times New Roman"/>
          <w:sz w:val="24"/>
          <w:szCs w:val="24"/>
        </w:rPr>
      </w:pPr>
    </w:p>
    <w:p w14:paraId="09C21080" w14:textId="74FFABD4" w:rsidR="005A169E" w:rsidRDefault="005A169E" w:rsidP="00821CBF">
      <w:pPr>
        <w:pStyle w:val="ListParagraph"/>
        <w:rPr>
          <w:rFonts w:ascii="Times New Roman" w:hAnsi="Times New Roman" w:cs="Times New Roman"/>
          <w:sz w:val="24"/>
          <w:szCs w:val="24"/>
        </w:rPr>
      </w:pPr>
    </w:p>
    <w:p w14:paraId="0F6FE01A" w14:textId="51F4F121" w:rsidR="005A169E" w:rsidRDefault="005A169E" w:rsidP="00821CBF">
      <w:pPr>
        <w:pStyle w:val="ListParagraph"/>
        <w:rPr>
          <w:rFonts w:ascii="Times New Roman" w:hAnsi="Times New Roman" w:cs="Times New Roman"/>
          <w:sz w:val="24"/>
          <w:szCs w:val="24"/>
        </w:rPr>
      </w:pPr>
    </w:p>
    <w:p w14:paraId="3CD354DB" w14:textId="126B358B" w:rsidR="005A169E" w:rsidRDefault="005A169E" w:rsidP="00821CBF">
      <w:pPr>
        <w:pStyle w:val="ListParagraph"/>
        <w:rPr>
          <w:rFonts w:ascii="Times New Roman" w:hAnsi="Times New Roman" w:cs="Times New Roman"/>
          <w:sz w:val="24"/>
          <w:szCs w:val="24"/>
        </w:rPr>
      </w:pPr>
      <w:bookmarkStart w:id="2" w:name="_GoBack"/>
      <w:bookmarkEnd w:id="2"/>
    </w:p>
    <w:sectPr w:rsidR="005A169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9581" w14:textId="77777777" w:rsidR="00D8452F" w:rsidRDefault="00D8452F" w:rsidP="00D8452F">
      <w:pPr>
        <w:spacing w:after="0" w:line="240" w:lineRule="auto"/>
      </w:pPr>
      <w:r>
        <w:separator/>
      </w:r>
    </w:p>
  </w:endnote>
  <w:endnote w:type="continuationSeparator" w:id="0">
    <w:p w14:paraId="24E0DDD1" w14:textId="77777777" w:rsidR="00D8452F" w:rsidRDefault="00D8452F" w:rsidP="00D8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3280"/>
      <w:docPartObj>
        <w:docPartGallery w:val="Page Numbers (Bottom of Page)"/>
        <w:docPartUnique/>
      </w:docPartObj>
    </w:sdtPr>
    <w:sdtEndPr>
      <w:rPr>
        <w:noProof/>
      </w:rPr>
    </w:sdtEndPr>
    <w:sdtContent>
      <w:p w14:paraId="55C69E7E" w14:textId="08DD1785" w:rsidR="00D8452F" w:rsidRDefault="00D8452F">
        <w:pPr>
          <w:pStyle w:val="Footer"/>
          <w:jc w:val="right"/>
        </w:pPr>
        <w:r>
          <w:fldChar w:fldCharType="begin"/>
        </w:r>
        <w:r>
          <w:instrText xml:space="preserve"> PAGE   \* MERGEFORMAT </w:instrText>
        </w:r>
        <w:r>
          <w:fldChar w:fldCharType="separate"/>
        </w:r>
        <w:r w:rsidR="00F721F3">
          <w:rPr>
            <w:noProof/>
          </w:rPr>
          <w:t>8</w:t>
        </w:r>
        <w:r>
          <w:rPr>
            <w:noProof/>
          </w:rPr>
          <w:fldChar w:fldCharType="end"/>
        </w:r>
      </w:p>
    </w:sdtContent>
  </w:sdt>
  <w:p w14:paraId="6BC46CDB" w14:textId="5B615C5A" w:rsidR="00D8452F" w:rsidRPr="00D8452F" w:rsidRDefault="00D8452F">
    <w:pPr>
      <w:pStyle w:val="Footer"/>
      <w:rPr>
        <w:rFonts w:ascii="Times New Roman" w:hAnsi="Times New Roman" w:cs="Times New Roman"/>
        <w:sz w:val="18"/>
        <w:szCs w:val="18"/>
      </w:rPr>
    </w:pPr>
    <w:r w:rsidRPr="00D8452F">
      <w:rPr>
        <w:rFonts w:ascii="Times New Roman" w:hAnsi="Times New Roman" w:cs="Times New Roman"/>
        <w:sz w:val="18"/>
        <w:szCs w:val="18"/>
      </w:rPr>
      <w:t xml:space="preserve">ED 312 Methods and </w:t>
    </w:r>
    <w:r>
      <w:rPr>
        <w:rFonts w:ascii="Times New Roman" w:hAnsi="Times New Roman" w:cs="Times New Roman"/>
        <w:sz w:val="18"/>
        <w:szCs w:val="18"/>
      </w:rPr>
      <w:t>M</w:t>
    </w:r>
    <w:r w:rsidRPr="00D8452F">
      <w:rPr>
        <w:rFonts w:ascii="Times New Roman" w:hAnsi="Times New Roman" w:cs="Times New Roman"/>
        <w:sz w:val="18"/>
        <w:szCs w:val="18"/>
      </w:rPr>
      <w:t xml:space="preserve">aterials in </w:t>
    </w:r>
    <w:r>
      <w:rPr>
        <w:rFonts w:ascii="Times New Roman" w:hAnsi="Times New Roman" w:cs="Times New Roman"/>
        <w:sz w:val="18"/>
        <w:szCs w:val="18"/>
      </w:rPr>
      <w:t>T</w:t>
    </w:r>
    <w:r w:rsidRPr="00D8452F">
      <w:rPr>
        <w:rFonts w:ascii="Times New Roman" w:hAnsi="Times New Roman" w:cs="Times New Roman"/>
        <w:sz w:val="18"/>
        <w:szCs w:val="18"/>
      </w:rPr>
      <w:t xml:space="preserve">eaching </w:t>
    </w:r>
    <w:r>
      <w:rPr>
        <w:rFonts w:ascii="Times New Roman" w:hAnsi="Times New Roman" w:cs="Times New Roman"/>
        <w:sz w:val="18"/>
        <w:szCs w:val="18"/>
      </w:rPr>
      <w:t>S</w:t>
    </w:r>
    <w:r w:rsidRPr="00D8452F">
      <w:rPr>
        <w:rFonts w:ascii="Times New Roman" w:hAnsi="Times New Roman" w:cs="Times New Roman"/>
        <w:sz w:val="18"/>
        <w:szCs w:val="18"/>
      </w:rPr>
      <w:t xml:space="preserve">cience in the </w:t>
    </w:r>
    <w:r>
      <w:rPr>
        <w:rFonts w:ascii="Times New Roman" w:hAnsi="Times New Roman" w:cs="Times New Roman"/>
        <w:sz w:val="18"/>
        <w:szCs w:val="18"/>
      </w:rPr>
      <w:t>E</w:t>
    </w:r>
    <w:r w:rsidRPr="00D8452F">
      <w:rPr>
        <w:rFonts w:ascii="Times New Roman" w:hAnsi="Times New Roman" w:cs="Times New Roman"/>
        <w:sz w:val="18"/>
        <w:szCs w:val="18"/>
      </w:rPr>
      <w:t xml:space="preserve">lementary </w:t>
    </w:r>
    <w:r>
      <w:rPr>
        <w:rFonts w:ascii="Times New Roman" w:hAnsi="Times New Roman" w:cs="Times New Roman"/>
        <w:sz w:val="18"/>
        <w:szCs w:val="18"/>
      </w:rPr>
      <w:t>C</w:t>
    </w:r>
    <w:r w:rsidRPr="00D8452F">
      <w:rPr>
        <w:rFonts w:ascii="Times New Roman" w:hAnsi="Times New Roman" w:cs="Times New Roman"/>
        <w:sz w:val="18"/>
        <w:szCs w:val="18"/>
      </w:rPr>
      <w:t>lassroom</w:t>
    </w:r>
    <w:r>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Dr</w:t>
    </w:r>
    <w:proofErr w:type="spellEnd"/>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Banks         Spring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74D9C" w14:textId="77777777" w:rsidR="00D8452F" w:rsidRDefault="00D8452F" w:rsidP="00D8452F">
      <w:pPr>
        <w:spacing w:after="0" w:line="240" w:lineRule="auto"/>
      </w:pPr>
      <w:r>
        <w:separator/>
      </w:r>
    </w:p>
  </w:footnote>
  <w:footnote w:type="continuationSeparator" w:id="0">
    <w:p w14:paraId="0DE90690" w14:textId="77777777" w:rsidR="00D8452F" w:rsidRDefault="00D8452F" w:rsidP="00D84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88D"/>
    <w:multiLevelType w:val="hybridMultilevel"/>
    <w:tmpl w:val="FAA8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16E56"/>
    <w:multiLevelType w:val="hybridMultilevel"/>
    <w:tmpl w:val="3A3EEBFA"/>
    <w:lvl w:ilvl="0" w:tplc="ACD6F86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0812313"/>
    <w:multiLevelType w:val="hybridMultilevel"/>
    <w:tmpl w:val="D1BCC652"/>
    <w:lvl w:ilvl="0" w:tplc="04090001">
      <w:start w:val="1"/>
      <w:numFmt w:val="bullet"/>
      <w:lvlText w:val=""/>
      <w:lvlJc w:val="left"/>
      <w:pPr>
        <w:ind w:left="463" w:hanging="360"/>
      </w:pPr>
      <w:rPr>
        <w:rFonts w:ascii="Symbol" w:hAnsi="Symbol"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nsid w:val="396520F2"/>
    <w:multiLevelType w:val="hybridMultilevel"/>
    <w:tmpl w:val="BDAE380A"/>
    <w:lvl w:ilvl="0" w:tplc="1A64C964">
      <w:start w:val="1"/>
      <w:numFmt w:val="upp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nsid w:val="3B764BE8"/>
    <w:multiLevelType w:val="hybridMultilevel"/>
    <w:tmpl w:val="AE22E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E7C88"/>
    <w:multiLevelType w:val="hybridMultilevel"/>
    <w:tmpl w:val="CFC8C3A4"/>
    <w:lvl w:ilvl="0" w:tplc="663EB32A">
      <w:start w:val="1"/>
      <w:numFmt w:val="decimal"/>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671690"/>
    <w:multiLevelType w:val="hybridMultilevel"/>
    <w:tmpl w:val="82547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E87AFC"/>
    <w:multiLevelType w:val="hybridMultilevel"/>
    <w:tmpl w:val="4CDAB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439DA"/>
    <w:multiLevelType w:val="hybridMultilevel"/>
    <w:tmpl w:val="31FAC020"/>
    <w:lvl w:ilvl="0" w:tplc="2F728C9A">
      <w:numFmt w:val="decimal"/>
      <w:lvlText w:val=""/>
      <w:lvlJc w:val="left"/>
      <w:pPr>
        <w:ind w:left="0" w:firstLine="0"/>
      </w:pPr>
    </w:lvl>
    <w:lvl w:ilvl="1" w:tplc="51FEFE62">
      <w:numFmt w:val="decimal"/>
      <w:lvlText w:val=""/>
      <w:lvlJc w:val="left"/>
      <w:pPr>
        <w:ind w:left="0" w:firstLine="0"/>
      </w:pPr>
    </w:lvl>
    <w:lvl w:ilvl="2" w:tplc="B7D856DC">
      <w:numFmt w:val="decimal"/>
      <w:lvlText w:val=""/>
      <w:lvlJc w:val="left"/>
      <w:pPr>
        <w:ind w:left="0" w:firstLine="0"/>
      </w:pPr>
    </w:lvl>
    <w:lvl w:ilvl="3" w:tplc="90DCAA48">
      <w:numFmt w:val="decimal"/>
      <w:lvlText w:val=""/>
      <w:lvlJc w:val="left"/>
      <w:pPr>
        <w:ind w:left="0" w:firstLine="0"/>
      </w:pPr>
    </w:lvl>
    <w:lvl w:ilvl="4" w:tplc="F5FA426E">
      <w:numFmt w:val="decimal"/>
      <w:lvlText w:val=""/>
      <w:lvlJc w:val="left"/>
      <w:pPr>
        <w:ind w:left="0" w:firstLine="0"/>
      </w:pPr>
    </w:lvl>
    <w:lvl w:ilvl="5" w:tplc="FD3A3726">
      <w:numFmt w:val="decimal"/>
      <w:lvlText w:val=""/>
      <w:lvlJc w:val="left"/>
      <w:pPr>
        <w:ind w:left="0" w:firstLine="0"/>
      </w:pPr>
    </w:lvl>
    <w:lvl w:ilvl="6" w:tplc="03F8A916">
      <w:numFmt w:val="decimal"/>
      <w:lvlText w:val=""/>
      <w:lvlJc w:val="left"/>
      <w:pPr>
        <w:ind w:left="0" w:firstLine="0"/>
      </w:pPr>
    </w:lvl>
    <w:lvl w:ilvl="7" w:tplc="39D0707E">
      <w:numFmt w:val="decimal"/>
      <w:lvlText w:val=""/>
      <w:lvlJc w:val="left"/>
      <w:pPr>
        <w:ind w:left="0" w:firstLine="0"/>
      </w:pPr>
    </w:lvl>
    <w:lvl w:ilvl="8" w:tplc="F56820D8">
      <w:numFmt w:val="decimal"/>
      <w:lvlText w:val=""/>
      <w:lvlJc w:val="left"/>
      <w:pPr>
        <w:ind w:left="0" w:firstLine="0"/>
      </w:pPr>
    </w:lvl>
  </w:abstractNum>
  <w:abstractNum w:abstractNumId="9">
    <w:nsid w:val="7754304C"/>
    <w:multiLevelType w:val="hybridMultilevel"/>
    <w:tmpl w:val="21AE798C"/>
    <w:lvl w:ilvl="0" w:tplc="4C6AF1A2">
      <w:numFmt w:val="decimal"/>
      <w:lvlText w:val=""/>
      <w:lvlJc w:val="left"/>
      <w:pPr>
        <w:ind w:left="0" w:firstLine="0"/>
      </w:pPr>
    </w:lvl>
    <w:lvl w:ilvl="1" w:tplc="617E8FE0">
      <w:numFmt w:val="decimal"/>
      <w:lvlText w:val=""/>
      <w:lvlJc w:val="left"/>
      <w:pPr>
        <w:ind w:left="0" w:firstLine="0"/>
      </w:pPr>
    </w:lvl>
    <w:lvl w:ilvl="2" w:tplc="2E305A64">
      <w:numFmt w:val="decimal"/>
      <w:lvlText w:val=""/>
      <w:lvlJc w:val="left"/>
      <w:pPr>
        <w:ind w:left="0" w:firstLine="0"/>
      </w:pPr>
    </w:lvl>
    <w:lvl w:ilvl="3" w:tplc="16787950">
      <w:numFmt w:val="decimal"/>
      <w:lvlText w:val=""/>
      <w:lvlJc w:val="left"/>
      <w:pPr>
        <w:ind w:left="0" w:firstLine="0"/>
      </w:pPr>
    </w:lvl>
    <w:lvl w:ilvl="4" w:tplc="67F82164">
      <w:numFmt w:val="decimal"/>
      <w:lvlText w:val=""/>
      <w:lvlJc w:val="left"/>
      <w:pPr>
        <w:ind w:left="0" w:firstLine="0"/>
      </w:pPr>
    </w:lvl>
    <w:lvl w:ilvl="5" w:tplc="8370C142">
      <w:numFmt w:val="decimal"/>
      <w:lvlText w:val=""/>
      <w:lvlJc w:val="left"/>
      <w:pPr>
        <w:ind w:left="0" w:firstLine="0"/>
      </w:pPr>
    </w:lvl>
    <w:lvl w:ilvl="6" w:tplc="A11E94EA">
      <w:numFmt w:val="decimal"/>
      <w:lvlText w:val=""/>
      <w:lvlJc w:val="left"/>
      <w:pPr>
        <w:ind w:left="0" w:firstLine="0"/>
      </w:pPr>
    </w:lvl>
    <w:lvl w:ilvl="7" w:tplc="842E7382">
      <w:numFmt w:val="decimal"/>
      <w:lvlText w:val=""/>
      <w:lvlJc w:val="left"/>
      <w:pPr>
        <w:ind w:left="0" w:firstLine="0"/>
      </w:pPr>
    </w:lvl>
    <w:lvl w:ilvl="8" w:tplc="9CA04AE6">
      <w:numFmt w:val="decimal"/>
      <w:lvlText w:val=""/>
      <w:lvlJc w:val="left"/>
      <w:pPr>
        <w:ind w:left="0" w:firstLine="0"/>
      </w:pPr>
    </w:lvl>
  </w:abstractNum>
  <w:abstractNum w:abstractNumId="10">
    <w:nsid w:val="7E345F10"/>
    <w:multiLevelType w:val="hybridMultilevel"/>
    <w:tmpl w:val="56905DD8"/>
    <w:lvl w:ilvl="0" w:tplc="04090001">
      <w:numFmt w:val="decimal"/>
      <w:lvlText w:val=""/>
      <w:lvlJc w:val="left"/>
      <w:pPr>
        <w:ind w:left="0" w:firstLine="0"/>
      </w:pPr>
    </w:lvl>
    <w:lvl w:ilvl="1" w:tplc="04090003">
      <w:numFmt w:val="decimal"/>
      <w:lvlText w:val=""/>
      <w:lvlJc w:val="left"/>
      <w:pPr>
        <w:ind w:left="0" w:firstLine="0"/>
      </w:pPr>
    </w:lvl>
    <w:lvl w:ilvl="2" w:tplc="04090005">
      <w:numFmt w:val="decimal"/>
      <w:lvlText w:val=""/>
      <w:lvlJc w:val="left"/>
      <w:pPr>
        <w:ind w:left="0" w:firstLine="0"/>
      </w:p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num w:numId="1">
    <w:abstractNumId w:val="1"/>
  </w:num>
  <w:num w:numId="2">
    <w:abstractNumId w:val="2"/>
  </w:num>
  <w:num w:numId="3">
    <w:abstractNumId w:val="0"/>
  </w:num>
  <w:num w:numId="4">
    <w:abstractNumId w:val="5"/>
  </w:num>
  <w:num w:numId="5">
    <w:abstractNumId w:val="3"/>
  </w:num>
  <w:num w:numId="6">
    <w:abstractNumId w:val="8"/>
  </w:num>
  <w:num w:numId="7">
    <w:abstractNumId w:val="9"/>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FE"/>
    <w:rsid w:val="0005648E"/>
    <w:rsid w:val="000B5C86"/>
    <w:rsid w:val="001F106B"/>
    <w:rsid w:val="001F1F7D"/>
    <w:rsid w:val="003716C2"/>
    <w:rsid w:val="00375D7A"/>
    <w:rsid w:val="0044301B"/>
    <w:rsid w:val="005A169E"/>
    <w:rsid w:val="006A06FC"/>
    <w:rsid w:val="007A5352"/>
    <w:rsid w:val="008146FE"/>
    <w:rsid w:val="00821CBF"/>
    <w:rsid w:val="0089717E"/>
    <w:rsid w:val="00917408"/>
    <w:rsid w:val="00982F6D"/>
    <w:rsid w:val="009A684D"/>
    <w:rsid w:val="00A40690"/>
    <w:rsid w:val="00AF0873"/>
    <w:rsid w:val="00BB6F7A"/>
    <w:rsid w:val="00BE5F0E"/>
    <w:rsid w:val="00C72099"/>
    <w:rsid w:val="00D03E83"/>
    <w:rsid w:val="00D8452F"/>
    <w:rsid w:val="00E235EC"/>
    <w:rsid w:val="00E630A4"/>
    <w:rsid w:val="00EA30BE"/>
    <w:rsid w:val="00F04963"/>
    <w:rsid w:val="00F721F3"/>
    <w:rsid w:val="00FD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FE"/>
    <w:pPr>
      <w:ind w:left="720"/>
      <w:contextualSpacing/>
    </w:pPr>
  </w:style>
  <w:style w:type="character" w:styleId="Hyperlink">
    <w:name w:val="Hyperlink"/>
    <w:basedOn w:val="DefaultParagraphFont"/>
    <w:uiPriority w:val="99"/>
    <w:unhideWhenUsed/>
    <w:rsid w:val="00917408"/>
    <w:rPr>
      <w:color w:val="0000FF" w:themeColor="hyperlink"/>
      <w:u w:val="single"/>
    </w:rPr>
  </w:style>
  <w:style w:type="character" w:customStyle="1" w:styleId="UnresolvedMention">
    <w:name w:val="Unresolved Mention"/>
    <w:basedOn w:val="DefaultParagraphFont"/>
    <w:uiPriority w:val="99"/>
    <w:semiHidden/>
    <w:unhideWhenUsed/>
    <w:rsid w:val="00917408"/>
    <w:rPr>
      <w:color w:val="605E5C"/>
      <w:shd w:val="clear" w:color="auto" w:fill="E1DFDD"/>
    </w:rPr>
  </w:style>
  <w:style w:type="table" w:styleId="TableGrid">
    <w:name w:val="Table Grid"/>
    <w:basedOn w:val="TableNormal"/>
    <w:uiPriority w:val="59"/>
    <w:unhideWhenUsed/>
    <w:rsid w:val="00FD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2F"/>
  </w:style>
  <w:style w:type="paragraph" w:styleId="Footer">
    <w:name w:val="footer"/>
    <w:basedOn w:val="Normal"/>
    <w:link w:val="FooterChar"/>
    <w:uiPriority w:val="99"/>
    <w:unhideWhenUsed/>
    <w:rsid w:val="00D8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2F"/>
  </w:style>
  <w:style w:type="paragraph" w:styleId="BalloonText">
    <w:name w:val="Balloon Text"/>
    <w:basedOn w:val="Normal"/>
    <w:link w:val="BalloonTextChar"/>
    <w:uiPriority w:val="99"/>
    <w:semiHidden/>
    <w:unhideWhenUsed/>
    <w:rsid w:val="005A1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FE"/>
    <w:pPr>
      <w:ind w:left="720"/>
      <w:contextualSpacing/>
    </w:pPr>
  </w:style>
  <w:style w:type="character" w:styleId="Hyperlink">
    <w:name w:val="Hyperlink"/>
    <w:basedOn w:val="DefaultParagraphFont"/>
    <w:uiPriority w:val="99"/>
    <w:unhideWhenUsed/>
    <w:rsid w:val="00917408"/>
    <w:rPr>
      <w:color w:val="0000FF" w:themeColor="hyperlink"/>
      <w:u w:val="single"/>
    </w:rPr>
  </w:style>
  <w:style w:type="character" w:customStyle="1" w:styleId="UnresolvedMention">
    <w:name w:val="Unresolved Mention"/>
    <w:basedOn w:val="DefaultParagraphFont"/>
    <w:uiPriority w:val="99"/>
    <w:semiHidden/>
    <w:unhideWhenUsed/>
    <w:rsid w:val="00917408"/>
    <w:rPr>
      <w:color w:val="605E5C"/>
      <w:shd w:val="clear" w:color="auto" w:fill="E1DFDD"/>
    </w:rPr>
  </w:style>
  <w:style w:type="table" w:styleId="TableGrid">
    <w:name w:val="Table Grid"/>
    <w:basedOn w:val="TableNormal"/>
    <w:uiPriority w:val="59"/>
    <w:unhideWhenUsed/>
    <w:rsid w:val="00FD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2F"/>
  </w:style>
  <w:style w:type="paragraph" w:styleId="Footer">
    <w:name w:val="footer"/>
    <w:basedOn w:val="Normal"/>
    <w:link w:val="FooterChar"/>
    <w:uiPriority w:val="99"/>
    <w:unhideWhenUsed/>
    <w:rsid w:val="00D8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2F"/>
  </w:style>
  <w:style w:type="paragraph" w:styleId="BalloonText">
    <w:name w:val="Balloon Text"/>
    <w:basedOn w:val="Normal"/>
    <w:link w:val="BalloonTextChar"/>
    <w:uiPriority w:val="99"/>
    <w:semiHidden/>
    <w:unhideWhenUsed/>
    <w:rsid w:val="005A1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6300">
      <w:bodyDiv w:val="1"/>
      <w:marLeft w:val="0"/>
      <w:marRight w:val="0"/>
      <w:marTop w:val="0"/>
      <w:marBottom w:val="0"/>
      <w:divBdr>
        <w:top w:val="none" w:sz="0" w:space="0" w:color="auto"/>
        <w:left w:val="none" w:sz="0" w:space="0" w:color="auto"/>
        <w:bottom w:val="none" w:sz="0" w:space="0" w:color="auto"/>
        <w:right w:val="none" w:sz="0" w:space="0" w:color="auto"/>
      </w:divBdr>
    </w:div>
    <w:div w:id="1937595618">
      <w:bodyDiv w:val="1"/>
      <w:marLeft w:val="0"/>
      <w:marRight w:val="0"/>
      <w:marTop w:val="0"/>
      <w:marBottom w:val="0"/>
      <w:divBdr>
        <w:top w:val="none" w:sz="0" w:space="0" w:color="auto"/>
        <w:left w:val="none" w:sz="0" w:space="0" w:color="auto"/>
        <w:bottom w:val="none" w:sz="0" w:space="0" w:color="auto"/>
        <w:right w:val="none" w:sz="0" w:space="0" w:color="auto"/>
      </w:divBdr>
    </w:div>
    <w:div w:id="19449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o9SrSBGDNfU&amp;list=PLllVwaZQkS2rtZG_L7ho89oFsaYL3kUWq&amp;index=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xtscience.org/next-generation-science-stand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ta.org/preservice" TargetMode="External"/><Relationship Id="rId5" Type="http://schemas.openxmlformats.org/officeDocument/2006/relationships/webSettings" Target="webSettings.xml"/><Relationship Id="rId15" Type="http://schemas.openxmlformats.org/officeDocument/2006/relationships/hyperlink" Target="Http://www.narst.org" TargetMode="External"/><Relationship Id="rId10" Type="http://schemas.openxmlformats.org/officeDocument/2006/relationships/hyperlink" Target="http://www.nap.edu/catolog.php?record_id=4962" TargetMode="External"/><Relationship Id="rId4" Type="http://schemas.openxmlformats.org/officeDocument/2006/relationships/settings" Target="settings.xml"/><Relationship Id="rId9" Type="http://schemas.openxmlformats.org/officeDocument/2006/relationships/hyperlink" Target="mailto:Teresa.banks@mvsu.edu" TargetMode="External"/><Relationship Id="rId14" Type="http://schemas.openxmlformats.org/officeDocument/2006/relationships/hyperlink" Target="http://www.n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Banks</dc:creator>
  <cp:lastModifiedBy>Teresa Banks</cp:lastModifiedBy>
  <cp:revision>5</cp:revision>
  <dcterms:created xsi:type="dcterms:W3CDTF">2020-12-29T04:06:00Z</dcterms:created>
  <dcterms:modified xsi:type="dcterms:W3CDTF">2021-09-16T20:40:00Z</dcterms:modified>
</cp:coreProperties>
</file>