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FB27" w14:textId="77777777" w:rsidR="0028276E" w:rsidRDefault="006F68CF" w:rsidP="0028276E">
      <w:pPr>
        <w:spacing w:line="240" w:lineRule="auto"/>
        <w:contextualSpacing/>
        <w:jc w:val="center"/>
        <w:rPr>
          <w:rFonts w:ascii="Times New Roman" w:hAnsi="Times New Roman" w:cs="Times New Roman"/>
        </w:rPr>
      </w:pPr>
      <w:r>
        <w:rPr>
          <w:noProof/>
        </w:rPr>
        <w:t>1.4b ED 393 syllabus</w:t>
      </w:r>
    </w:p>
    <w:p w14:paraId="6892D5C4" w14:textId="77777777" w:rsidR="00056441" w:rsidRDefault="00056441" w:rsidP="0028276E">
      <w:pPr>
        <w:spacing w:line="240" w:lineRule="auto"/>
        <w:contextualSpacing/>
        <w:jc w:val="center"/>
        <w:rPr>
          <w:rFonts w:ascii="Times New Roman" w:hAnsi="Times New Roman" w:cs="Times New Roman"/>
        </w:rPr>
      </w:pPr>
    </w:p>
    <w:p w14:paraId="641FAECC" w14:textId="77777777" w:rsidR="00B2274C" w:rsidRPr="00E40965" w:rsidRDefault="0037125E" w:rsidP="0028276E">
      <w:pPr>
        <w:spacing w:line="240" w:lineRule="auto"/>
        <w:contextualSpacing/>
        <w:jc w:val="center"/>
        <w:rPr>
          <w:rFonts w:ascii="Times New Roman" w:hAnsi="Times New Roman" w:cs="Times New Roman"/>
        </w:rPr>
      </w:pPr>
      <w:r w:rsidRPr="00E40965">
        <w:rPr>
          <w:rFonts w:ascii="Times New Roman" w:hAnsi="Times New Roman" w:cs="Times New Roman"/>
        </w:rPr>
        <w:t>Teacher Education Department</w:t>
      </w:r>
    </w:p>
    <w:p w14:paraId="2E81A5D9" w14:textId="77777777" w:rsidR="0037125E" w:rsidRPr="00E40965" w:rsidRDefault="0037125E" w:rsidP="0028276E">
      <w:pPr>
        <w:spacing w:line="240" w:lineRule="auto"/>
        <w:contextualSpacing/>
        <w:jc w:val="center"/>
        <w:rPr>
          <w:rFonts w:ascii="Times New Roman" w:hAnsi="Times New Roman" w:cs="Times New Roman"/>
        </w:rPr>
      </w:pPr>
      <w:r w:rsidRPr="00E40965">
        <w:rPr>
          <w:rFonts w:ascii="Times New Roman" w:hAnsi="Times New Roman" w:cs="Times New Roman"/>
        </w:rPr>
        <w:t>E</w:t>
      </w:r>
      <w:r w:rsidR="00DA2BAD">
        <w:rPr>
          <w:rFonts w:ascii="Times New Roman" w:hAnsi="Times New Roman" w:cs="Times New Roman"/>
        </w:rPr>
        <w:t>D</w:t>
      </w:r>
      <w:r w:rsidRPr="00E40965">
        <w:rPr>
          <w:rFonts w:ascii="Times New Roman" w:hAnsi="Times New Roman" w:cs="Times New Roman"/>
        </w:rPr>
        <w:t xml:space="preserve"> 393: Global and Multicultural Education</w:t>
      </w:r>
    </w:p>
    <w:p w14:paraId="3EC4323A" w14:textId="77777777" w:rsidR="0037125E" w:rsidRPr="00E40965" w:rsidRDefault="0037125E" w:rsidP="0028276E">
      <w:pPr>
        <w:spacing w:line="240" w:lineRule="auto"/>
        <w:contextualSpacing/>
        <w:jc w:val="center"/>
        <w:rPr>
          <w:rFonts w:ascii="Times New Roman" w:hAnsi="Times New Roman" w:cs="Times New Roman"/>
        </w:rPr>
      </w:pPr>
      <w:r w:rsidRPr="00E40965">
        <w:rPr>
          <w:rFonts w:ascii="Times New Roman" w:hAnsi="Times New Roman" w:cs="Times New Roman"/>
        </w:rPr>
        <w:t>Instructor: Dr. Harvey Jackson</w:t>
      </w:r>
    </w:p>
    <w:p w14:paraId="07C79DFC" w14:textId="77777777" w:rsidR="0037125E" w:rsidRPr="00E40965" w:rsidRDefault="0037125E" w:rsidP="0028276E">
      <w:pPr>
        <w:spacing w:line="240" w:lineRule="auto"/>
        <w:contextualSpacing/>
        <w:jc w:val="center"/>
        <w:rPr>
          <w:rFonts w:ascii="Times New Roman" w:hAnsi="Times New Roman" w:cs="Times New Roman"/>
        </w:rPr>
      </w:pPr>
      <w:r w:rsidRPr="00E40965">
        <w:rPr>
          <w:rFonts w:ascii="Times New Roman" w:hAnsi="Times New Roman" w:cs="Times New Roman"/>
        </w:rPr>
        <w:t>Office: O.P. Lowe 191</w:t>
      </w:r>
    </w:p>
    <w:p w14:paraId="100487E5" w14:textId="77777777" w:rsidR="0037125E" w:rsidRPr="00E40965" w:rsidRDefault="0037125E" w:rsidP="0028276E">
      <w:pPr>
        <w:spacing w:line="240" w:lineRule="auto"/>
        <w:contextualSpacing/>
        <w:jc w:val="center"/>
        <w:rPr>
          <w:rFonts w:ascii="Times New Roman" w:hAnsi="Times New Roman" w:cs="Times New Roman"/>
        </w:rPr>
      </w:pPr>
      <w:r w:rsidRPr="00056441">
        <w:rPr>
          <w:rFonts w:ascii="Times New Roman" w:hAnsi="Times New Roman" w:cs="Times New Roman"/>
          <w:b/>
        </w:rPr>
        <w:t>Phone</w:t>
      </w:r>
      <w:r w:rsidRPr="00E40965">
        <w:rPr>
          <w:rFonts w:ascii="Times New Roman" w:hAnsi="Times New Roman" w:cs="Times New Roman"/>
        </w:rPr>
        <w:t>: 662-254-3754(Office</w:t>
      </w:r>
      <w:r w:rsidR="009C02A9" w:rsidRPr="00E40965">
        <w:rPr>
          <w:rFonts w:ascii="Times New Roman" w:hAnsi="Times New Roman" w:cs="Times New Roman"/>
        </w:rPr>
        <w:t>) 662</w:t>
      </w:r>
      <w:r w:rsidRPr="00E40965">
        <w:rPr>
          <w:rFonts w:ascii="Times New Roman" w:hAnsi="Times New Roman" w:cs="Times New Roman"/>
        </w:rPr>
        <w:t>-719-1415(cell)</w:t>
      </w:r>
    </w:p>
    <w:p w14:paraId="18DE0A46" w14:textId="77777777" w:rsidR="0037125E" w:rsidRPr="00E40965" w:rsidRDefault="0037125E" w:rsidP="0028276E">
      <w:pPr>
        <w:spacing w:line="240" w:lineRule="auto"/>
        <w:contextualSpacing/>
        <w:jc w:val="center"/>
        <w:rPr>
          <w:rFonts w:ascii="Times New Roman" w:hAnsi="Times New Roman" w:cs="Times New Roman"/>
        </w:rPr>
      </w:pPr>
      <w:r w:rsidRPr="00056441">
        <w:rPr>
          <w:rFonts w:ascii="Times New Roman" w:hAnsi="Times New Roman" w:cs="Times New Roman"/>
          <w:b/>
        </w:rPr>
        <w:t>Email</w:t>
      </w:r>
      <w:r w:rsidRPr="00E40965">
        <w:rPr>
          <w:rFonts w:ascii="Times New Roman" w:hAnsi="Times New Roman" w:cs="Times New Roman"/>
        </w:rPr>
        <w:t xml:space="preserve">: </w:t>
      </w:r>
      <w:hyperlink r:id="rId8" w:history="1">
        <w:r w:rsidRPr="00E40965">
          <w:rPr>
            <w:rStyle w:val="Hyperlink"/>
            <w:rFonts w:ascii="Times New Roman" w:hAnsi="Times New Roman" w:cs="Times New Roman"/>
          </w:rPr>
          <w:t>hjacks@mvsu.edu</w:t>
        </w:r>
      </w:hyperlink>
      <w:r w:rsidRPr="00E40965">
        <w:rPr>
          <w:rFonts w:ascii="Times New Roman" w:hAnsi="Times New Roman" w:cs="Times New Roman"/>
        </w:rPr>
        <w:t xml:space="preserve">  </w:t>
      </w:r>
      <w:r w:rsidR="00056441">
        <w:rPr>
          <w:rFonts w:ascii="Times New Roman" w:hAnsi="Times New Roman" w:cs="Times New Roman"/>
        </w:rPr>
        <w:t xml:space="preserve">or </w:t>
      </w:r>
      <w:r w:rsidRPr="00E40965">
        <w:rPr>
          <w:rFonts w:ascii="Times New Roman" w:hAnsi="Times New Roman" w:cs="Times New Roman"/>
        </w:rPr>
        <w:t xml:space="preserve"> </w:t>
      </w:r>
      <w:hyperlink r:id="rId9" w:history="1">
        <w:r w:rsidRPr="00E40965">
          <w:rPr>
            <w:rStyle w:val="Hyperlink"/>
            <w:rFonts w:ascii="Times New Roman" w:hAnsi="Times New Roman" w:cs="Times New Roman"/>
          </w:rPr>
          <w:t>harveymilsap1@aol.com</w:t>
        </w:r>
      </w:hyperlink>
    </w:p>
    <w:p w14:paraId="193CEE1B" w14:textId="77777777" w:rsidR="0037125E" w:rsidRPr="00E40965" w:rsidRDefault="0037125E" w:rsidP="0028276E">
      <w:pPr>
        <w:spacing w:line="240" w:lineRule="auto"/>
        <w:contextualSpacing/>
        <w:jc w:val="center"/>
        <w:rPr>
          <w:rFonts w:ascii="Times New Roman" w:hAnsi="Times New Roman" w:cs="Times New Roman"/>
        </w:rPr>
      </w:pPr>
    </w:p>
    <w:p w14:paraId="51875102" w14:textId="77777777" w:rsidR="0037125E" w:rsidRPr="00E40965" w:rsidRDefault="0037125E" w:rsidP="0028276E">
      <w:pPr>
        <w:spacing w:line="240" w:lineRule="auto"/>
        <w:contextualSpacing/>
        <w:jc w:val="center"/>
        <w:rPr>
          <w:rFonts w:ascii="Times New Roman" w:hAnsi="Times New Roman" w:cs="Times New Roman"/>
        </w:rPr>
      </w:pPr>
      <w:r w:rsidRPr="00056441">
        <w:rPr>
          <w:rFonts w:ascii="Times New Roman" w:hAnsi="Times New Roman" w:cs="Times New Roman"/>
          <w:b/>
        </w:rPr>
        <w:t>Office hours</w:t>
      </w:r>
      <w:r w:rsidRPr="00E40965">
        <w:rPr>
          <w:rFonts w:ascii="Times New Roman" w:hAnsi="Times New Roman" w:cs="Times New Roman"/>
        </w:rPr>
        <w:t>: MWF: 9:00a-10:00a &amp; 12:00P-2:00p</w:t>
      </w:r>
    </w:p>
    <w:p w14:paraId="4F3B9357" w14:textId="77777777" w:rsidR="0037125E" w:rsidRDefault="0037125E" w:rsidP="0028276E">
      <w:pPr>
        <w:spacing w:line="240" w:lineRule="auto"/>
        <w:contextualSpacing/>
        <w:jc w:val="center"/>
        <w:rPr>
          <w:rFonts w:ascii="Times New Roman" w:hAnsi="Times New Roman" w:cs="Times New Roman"/>
        </w:rPr>
      </w:pPr>
      <w:r w:rsidRPr="00E40965">
        <w:rPr>
          <w:rFonts w:ascii="Times New Roman" w:hAnsi="Times New Roman" w:cs="Times New Roman"/>
        </w:rPr>
        <w:t>Thursday: 3:00p- 6:00p</w:t>
      </w:r>
    </w:p>
    <w:p w14:paraId="3B9053BC" w14:textId="77777777" w:rsidR="001C4CBC" w:rsidRDefault="001C4CBC" w:rsidP="0028276E">
      <w:pPr>
        <w:spacing w:line="240" w:lineRule="auto"/>
        <w:contextualSpacing/>
        <w:jc w:val="center"/>
        <w:rPr>
          <w:rFonts w:ascii="Times New Roman" w:hAnsi="Times New Roman" w:cs="Times New Roman"/>
        </w:rPr>
      </w:pPr>
    </w:p>
    <w:p w14:paraId="2AE9390D" w14:textId="77777777" w:rsidR="001C4CBC" w:rsidRDefault="001C4CBC" w:rsidP="0028276E">
      <w:pPr>
        <w:spacing w:line="240" w:lineRule="auto"/>
        <w:contextualSpacing/>
        <w:jc w:val="center"/>
        <w:rPr>
          <w:rFonts w:ascii="Times New Roman" w:hAnsi="Times New Roman" w:cs="Times New Roman"/>
          <w:b/>
        </w:rPr>
      </w:pPr>
      <w:r w:rsidRPr="001C4CBC">
        <w:rPr>
          <w:rFonts w:ascii="Times New Roman" w:hAnsi="Times New Roman" w:cs="Times New Roman"/>
          <w:b/>
          <w:u w:val="single"/>
        </w:rPr>
        <w:t>The</w:t>
      </w:r>
      <w:r w:rsidR="00832B24" w:rsidRPr="001C4CBC">
        <w:rPr>
          <w:rFonts w:ascii="Times New Roman" w:hAnsi="Times New Roman" w:cs="Times New Roman"/>
          <w:b/>
          <w:u w:val="single"/>
        </w:rPr>
        <w:t xml:space="preserve"> Holistic T</w:t>
      </w:r>
      <w:r w:rsidRPr="001C4CBC">
        <w:rPr>
          <w:rFonts w:ascii="Times New Roman" w:hAnsi="Times New Roman" w:cs="Times New Roman"/>
          <w:b/>
          <w:u w:val="single"/>
        </w:rPr>
        <w:t>r</w:t>
      </w:r>
      <w:r w:rsidR="00832B24" w:rsidRPr="001C4CBC">
        <w:rPr>
          <w:rFonts w:ascii="Times New Roman" w:hAnsi="Times New Roman" w:cs="Times New Roman"/>
          <w:b/>
          <w:u w:val="single"/>
        </w:rPr>
        <w:t>an</w:t>
      </w:r>
      <w:r w:rsidRPr="001C4CBC">
        <w:rPr>
          <w:rFonts w:ascii="Times New Roman" w:hAnsi="Times New Roman" w:cs="Times New Roman"/>
          <w:b/>
          <w:u w:val="single"/>
        </w:rPr>
        <w:t>s</w:t>
      </w:r>
      <w:r w:rsidR="00832B24" w:rsidRPr="001C4CBC">
        <w:rPr>
          <w:rFonts w:ascii="Times New Roman" w:hAnsi="Times New Roman" w:cs="Times New Roman"/>
          <w:b/>
          <w:u w:val="single"/>
        </w:rPr>
        <w:t>former Mode</w:t>
      </w:r>
      <w:r w:rsidRPr="001C4CBC">
        <w:rPr>
          <w:rFonts w:ascii="Times New Roman" w:hAnsi="Times New Roman" w:cs="Times New Roman"/>
          <w:b/>
          <w:u w:val="single"/>
        </w:rPr>
        <w:t>l:</w:t>
      </w:r>
      <w:r w:rsidRPr="001C4CBC">
        <w:rPr>
          <w:rFonts w:ascii="Times New Roman" w:hAnsi="Times New Roman" w:cs="Times New Roman"/>
          <w:b/>
        </w:rPr>
        <w:t xml:space="preserve"> </w:t>
      </w:r>
    </w:p>
    <w:p w14:paraId="503E74D3" w14:textId="77777777" w:rsidR="00832B24" w:rsidRPr="001C4CBC" w:rsidRDefault="001C4CBC" w:rsidP="0028276E">
      <w:pPr>
        <w:spacing w:line="240" w:lineRule="auto"/>
        <w:contextualSpacing/>
        <w:jc w:val="center"/>
        <w:rPr>
          <w:rFonts w:ascii="Times New Roman" w:hAnsi="Times New Roman" w:cs="Times New Roman"/>
          <w:b/>
        </w:rPr>
      </w:pPr>
      <w:r>
        <w:rPr>
          <w:rFonts w:ascii="Times New Roman" w:hAnsi="Times New Roman" w:cs="Times New Roman"/>
          <w:b/>
        </w:rPr>
        <w:t>“</w:t>
      </w:r>
      <w:r w:rsidRPr="001C4CBC">
        <w:rPr>
          <w:rFonts w:ascii="Times New Roman" w:hAnsi="Times New Roman" w:cs="Times New Roman"/>
        </w:rPr>
        <w:t>Transforming and developing scholars, facilitators, reflective thinkers and responsive professionals who will change and transform the Delta, society and beyond.”</w:t>
      </w:r>
    </w:p>
    <w:p w14:paraId="071498F9" w14:textId="77777777" w:rsidR="0028276E" w:rsidRPr="00E40965" w:rsidRDefault="0028276E" w:rsidP="0028276E">
      <w:pPr>
        <w:spacing w:line="240" w:lineRule="auto"/>
        <w:contextualSpacing/>
        <w:jc w:val="center"/>
        <w:rPr>
          <w:rFonts w:ascii="Times New Roman" w:hAnsi="Times New Roman" w:cs="Times New Roman"/>
        </w:rPr>
      </w:pPr>
    </w:p>
    <w:p w14:paraId="3C3D4586" w14:textId="77777777" w:rsidR="0037125E" w:rsidRPr="00E40965" w:rsidRDefault="0037125E">
      <w:pPr>
        <w:rPr>
          <w:rFonts w:ascii="Times New Roman" w:hAnsi="Times New Roman" w:cs="Times New Roman"/>
        </w:rPr>
      </w:pPr>
      <w:r w:rsidRPr="0028276E">
        <w:rPr>
          <w:rFonts w:ascii="Times New Roman" w:hAnsi="Times New Roman" w:cs="Times New Roman"/>
          <w:b/>
        </w:rPr>
        <w:t>Textbook:</w:t>
      </w:r>
      <w:r w:rsidRPr="00E40965">
        <w:rPr>
          <w:rFonts w:ascii="Times New Roman" w:hAnsi="Times New Roman" w:cs="Times New Roman"/>
        </w:rPr>
        <w:t xml:space="preserve">  Grant, Carl, and Maureen </w:t>
      </w:r>
      <w:r w:rsidR="009C02A9" w:rsidRPr="00E40965">
        <w:rPr>
          <w:rFonts w:ascii="Times New Roman" w:hAnsi="Times New Roman" w:cs="Times New Roman"/>
        </w:rPr>
        <w:t>Gillette (2006</w:t>
      </w:r>
      <w:r w:rsidRPr="00E40965">
        <w:rPr>
          <w:rFonts w:ascii="Times New Roman" w:hAnsi="Times New Roman" w:cs="Times New Roman"/>
        </w:rPr>
        <w:t xml:space="preserve">). </w:t>
      </w:r>
      <w:r w:rsidRPr="00E40965">
        <w:rPr>
          <w:rFonts w:ascii="Times New Roman" w:hAnsi="Times New Roman" w:cs="Times New Roman"/>
          <w:i/>
        </w:rPr>
        <w:t>Learning to Teach Everyone’s Children</w:t>
      </w:r>
      <w:r w:rsidR="008B2486">
        <w:rPr>
          <w:rFonts w:ascii="Times New Roman" w:hAnsi="Times New Roman" w:cs="Times New Roman"/>
          <w:i/>
        </w:rPr>
        <w:t xml:space="preserve"> 6</w:t>
      </w:r>
      <w:r w:rsidR="008B2486" w:rsidRPr="008B2486">
        <w:rPr>
          <w:rFonts w:ascii="Times New Roman" w:hAnsi="Times New Roman" w:cs="Times New Roman"/>
          <w:i/>
          <w:vertAlign w:val="superscript"/>
        </w:rPr>
        <w:t>th</w:t>
      </w:r>
      <w:r w:rsidR="008B2486">
        <w:rPr>
          <w:rFonts w:ascii="Times New Roman" w:hAnsi="Times New Roman" w:cs="Times New Roman"/>
          <w:i/>
        </w:rPr>
        <w:t xml:space="preserve"> Ed</w:t>
      </w:r>
      <w:r w:rsidRPr="00E40965">
        <w:rPr>
          <w:rFonts w:ascii="Times New Roman" w:hAnsi="Times New Roman" w:cs="Times New Roman"/>
          <w:i/>
        </w:rPr>
        <w:t xml:space="preserve">.  </w:t>
      </w:r>
      <w:r w:rsidRPr="00E40965">
        <w:rPr>
          <w:rFonts w:ascii="Times New Roman" w:hAnsi="Times New Roman" w:cs="Times New Roman"/>
        </w:rPr>
        <w:t>Wadsworth-Cengage Learning.  Belmont, CA.</w:t>
      </w:r>
    </w:p>
    <w:p w14:paraId="15A100F2" w14:textId="77777777" w:rsidR="0037125E" w:rsidRPr="00E40965" w:rsidRDefault="0037125E">
      <w:pPr>
        <w:rPr>
          <w:rFonts w:ascii="Times New Roman" w:hAnsi="Times New Roman" w:cs="Times New Roman"/>
        </w:rPr>
      </w:pPr>
      <w:r w:rsidRPr="00F420BA">
        <w:rPr>
          <w:rFonts w:ascii="Times New Roman" w:hAnsi="Times New Roman" w:cs="Times New Roman"/>
          <w:b/>
        </w:rPr>
        <w:t>Course Description:</w:t>
      </w:r>
      <w:r w:rsidRPr="00E40965">
        <w:rPr>
          <w:rFonts w:ascii="Times New Roman" w:hAnsi="Times New Roman" w:cs="Times New Roman"/>
        </w:rPr>
        <w:t xml:space="preserve"> </w:t>
      </w:r>
      <w:r w:rsidR="009C02A9" w:rsidRPr="00E40965">
        <w:rPr>
          <w:rFonts w:ascii="Times New Roman" w:hAnsi="Times New Roman" w:cs="Times New Roman"/>
        </w:rPr>
        <w:t>Global</w:t>
      </w:r>
      <w:r w:rsidRPr="00E40965">
        <w:rPr>
          <w:rFonts w:ascii="Times New Roman" w:hAnsi="Times New Roman" w:cs="Times New Roman"/>
        </w:rPr>
        <w:t xml:space="preserve"> and Multi-Cultural </w:t>
      </w:r>
      <w:r w:rsidR="009C02A9" w:rsidRPr="00E40965">
        <w:rPr>
          <w:rFonts w:ascii="Times New Roman" w:hAnsi="Times New Roman" w:cs="Times New Roman"/>
        </w:rPr>
        <w:t>Education</w:t>
      </w:r>
      <w:r w:rsidRPr="00E40965">
        <w:rPr>
          <w:rFonts w:ascii="Times New Roman" w:hAnsi="Times New Roman" w:cs="Times New Roman"/>
        </w:rPr>
        <w:t xml:space="preserve"> is designed to provide a review of global and multi-cultural issues in the field of education. </w:t>
      </w:r>
      <w:r w:rsidR="009C02A9" w:rsidRPr="00E40965">
        <w:rPr>
          <w:rFonts w:ascii="Times New Roman" w:hAnsi="Times New Roman" w:cs="Times New Roman"/>
        </w:rPr>
        <w:t>Human diversity in education; an integrative approach focused on preparing teachers for teaching the wide diversity of students that  are certain to encounter in their classrooms, schools, and communities.</w:t>
      </w:r>
    </w:p>
    <w:p w14:paraId="5CAE0088" w14:textId="77777777" w:rsidR="0037125E" w:rsidRPr="00E40965" w:rsidRDefault="0037125E">
      <w:pPr>
        <w:rPr>
          <w:rFonts w:ascii="Times New Roman" w:hAnsi="Times New Roman" w:cs="Times New Roman"/>
        </w:rPr>
      </w:pPr>
      <w:r w:rsidRPr="00F420BA">
        <w:rPr>
          <w:rFonts w:ascii="Times New Roman" w:hAnsi="Times New Roman" w:cs="Times New Roman"/>
          <w:b/>
        </w:rPr>
        <w:t>Purpose:</w:t>
      </w:r>
      <w:r w:rsidR="00CD31B3" w:rsidRPr="00E40965">
        <w:rPr>
          <w:rFonts w:ascii="Times New Roman" w:hAnsi="Times New Roman" w:cs="Times New Roman"/>
        </w:rPr>
        <w:t xml:space="preserve"> </w:t>
      </w:r>
      <w:r w:rsidRPr="00E40965">
        <w:rPr>
          <w:rFonts w:ascii="Times New Roman" w:hAnsi="Times New Roman" w:cs="Times New Roman"/>
        </w:rPr>
        <w:t xml:space="preserve">Upon </w:t>
      </w:r>
      <w:r w:rsidR="009C02A9" w:rsidRPr="00E40965">
        <w:rPr>
          <w:rFonts w:ascii="Times New Roman" w:hAnsi="Times New Roman" w:cs="Times New Roman"/>
        </w:rPr>
        <w:t>competition</w:t>
      </w:r>
      <w:r w:rsidRPr="00E40965">
        <w:rPr>
          <w:rFonts w:ascii="Times New Roman" w:hAnsi="Times New Roman" w:cs="Times New Roman"/>
        </w:rPr>
        <w:t xml:space="preserve"> of this course, the </w:t>
      </w:r>
      <w:r w:rsidR="009C02A9" w:rsidRPr="00E40965">
        <w:rPr>
          <w:rFonts w:ascii="Times New Roman" w:hAnsi="Times New Roman" w:cs="Times New Roman"/>
        </w:rPr>
        <w:t>students</w:t>
      </w:r>
      <w:r w:rsidRPr="00E40965">
        <w:rPr>
          <w:rFonts w:ascii="Times New Roman" w:hAnsi="Times New Roman" w:cs="Times New Roman"/>
        </w:rPr>
        <w:t xml:space="preserve"> should be able </w:t>
      </w:r>
      <w:r w:rsidR="009C02A9" w:rsidRPr="00E40965">
        <w:rPr>
          <w:rFonts w:ascii="Times New Roman" w:hAnsi="Times New Roman" w:cs="Times New Roman"/>
        </w:rPr>
        <w:t>to meet</w:t>
      </w:r>
      <w:r w:rsidRPr="00E40965">
        <w:rPr>
          <w:rFonts w:ascii="Times New Roman" w:hAnsi="Times New Roman" w:cs="Times New Roman"/>
        </w:rPr>
        <w:t xml:space="preserve"> the challenges which reflect the faces of diversities. This course is designed to assist </w:t>
      </w:r>
      <w:r w:rsidR="009C02A9" w:rsidRPr="00E40965">
        <w:rPr>
          <w:rFonts w:ascii="Times New Roman" w:hAnsi="Times New Roman" w:cs="Times New Roman"/>
        </w:rPr>
        <w:t>students</w:t>
      </w:r>
      <w:r w:rsidRPr="00E40965">
        <w:rPr>
          <w:rFonts w:ascii="Times New Roman" w:hAnsi="Times New Roman" w:cs="Times New Roman"/>
        </w:rPr>
        <w:t xml:space="preserve"> in developing a greater </w:t>
      </w:r>
      <w:r w:rsidR="009C02A9" w:rsidRPr="00E40965">
        <w:rPr>
          <w:rFonts w:ascii="Times New Roman" w:hAnsi="Times New Roman" w:cs="Times New Roman"/>
        </w:rPr>
        <w:t>understanding</w:t>
      </w:r>
      <w:r w:rsidRPr="00E40965">
        <w:rPr>
          <w:rFonts w:ascii="Times New Roman" w:hAnsi="Times New Roman" w:cs="Times New Roman"/>
        </w:rPr>
        <w:t xml:space="preserve"> and exposure to </w:t>
      </w:r>
      <w:r w:rsidR="009C02A9" w:rsidRPr="00E40965">
        <w:rPr>
          <w:rFonts w:ascii="Times New Roman" w:hAnsi="Times New Roman" w:cs="Times New Roman"/>
        </w:rPr>
        <w:t>various</w:t>
      </w:r>
      <w:r w:rsidRPr="00E40965">
        <w:rPr>
          <w:rFonts w:ascii="Times New Roman" w:hAnsi="Times New Roman" w:cs="Times New Roman"/>
        </w:rPr>
        <w:t xml:space="preserve"> world cultures, gaining hands-on skills, inter-</w:t>
      </w:r>
      <w:r w:rsidR="009C02A9" w:rsidRPr="00E40965">
        <w:rPr>
          <w:rFonts w:ascii="Times New Roman" w:hAnsi="Times New Roman" w:cs="Times New Roman"/>
        </w:rPr>
        <w:t>cultural</w:t>
      </w:r>
      <w:r w:rsidRPr="00E40965">
        <w:rPr>
          <w:rFonts w:ascii="Times New Roman" w:hAnsi="Times New Roman" w:cs="Times New Roman"/>
        </w:rPr>
        <w:t xml:space="preserve"> communication and interaction to solving the problems faced by teachers around the world. In doing so, students are assisted in developing their abilities as scholars, </w:t>
      </w:r>
      <w:r w:rsidR="009C02A9" w:rsidRPr="00E40965">
        <w:rPr>
          <w:rFonts w:ascii="Times New Roman" w:hAnsi="Times New Roman" w:cs="Times New Roman"/>
        </w:rPr>
        <w:t>facilitators,</w:t>
      </w:r>
      <w:r w:rsidRPr="00E40965">
        <w:rPr>
          <w:rFonts w:ascii="Times New Roman" w:hAnsi="Times New Roman" w:cs="Times New Roman"/>
        </w:rPr>
        <w:t xml:space="preserve"> reflective thinkers and </w:t>
      </w:r>
      <w:r w:rsidR="009C02A9" w:rsidRPr="00E40965">
        <w:rPr>
          <w:rFonts w:ascii="Times New Roman" w:hAnsi="Times New Roman" w:cs="Times New Roman"/>
        </w:rPr>
        <w:t>life</w:t>
      </w:r>
      <w:r w:rsidRPr="00E40965">
        <w:rPr>
          <w:rFonts w:ascii="Times New Roman" w:hAnsi="Times New Roman" w:cs="Times New Roman"/>
        </w:rPr>
        <w:t>-long learners in relation to global/multi-</w:t>
      </w:r>
      <w:r w:rsidR="009C02A9" w:rsidRPr="00E40965">
        <w:rPr>
          <w:rFonts w:ascii="Times New Roman" w:hAnsi="Times New Roman" w:cs="Times New Roman"/>
        </w:rPr>
        <w:t>cultural</w:t>
      </w:r>
      <w:r w:rsidRPr="00E40965">
        <w:rPr>
          <w:rFonts w:ascii="Times New Roman" w:hAnsi="Times New Roman" w:cs="Times New Roman"/>
        </w:rPr>
        <w:t xml:space="preserve"> </w:t>
      </w:r>
      <w:r w:rsidR="009C02A9" w:rsidRPr="00E40965">
        <w:rPr>
          <w:rFonts w:ascii="Times New Roman" w:hAnsi="Times New Roman" w:cs="Times New Roman"/>
        </w:rPr>
        <w:t>perspectives</w:t>
      </w:r>
      <w:r w:rsidRPr="00E40965">
        <w:rPr>
          <w:rFonts w:ascii="Times New Roman" w:hAnsi="Times New Roman" w:cs="Times New Roman"/>
        </w:rPr>
        <w:t xml:space="preserve"> of education. </w:t>
      </w:r>
    </w:p>
    <w:p w14:paraId="1A57393A" w14:textId="77777777" w:rsidR="00CD31B3" w:rsidRDefault="00CD31B3">
      <w:pPr>
        <w:rPr>
          <w:rFonts w:ascii="Times New Roman" w:hAnsi="Times New Roman" w:cs="Times New Roman"/>
        </w:rPr>
      </w:pPr>
      <w:r w:rsidRPr="00F420BA">
        <w:rPr>
          <w:rFonts w:ascii="Times New Roman" w:hAnsi="Times New Roman" w:cs="Times New Roman"/>
          <w:b/>
        </w:rPr>
        <w:t>Course Rationale:</w:t>
      </w:r>
      <w:r w:rsidRPr="00E40965">
        <w:rPr>
          <w:rFonts w:ascii="Times New Roman" w:hAnsi="Times New Roman" w:cs="Times New Roman"/>
        </w:rPr>
        <w:t xml:space="preserve"> Multi-cultural education is rooted in racial diversity, culture and individual differences as well as basic human similarities and global connections. Additionally, this course is designed to improve and appreciation for intellectual intelligences, social, and personal development of students through interviews with immigrants, reading, writing and the development of critical thinking</w:t>
      </w:r>
      <w:r w:rsidR="00DA2BAD">
        <w:rPr>
          <w:rFonts w:ascii="Times New Roman" w:hAnsi="Times New Roman" w:cs="Times New Roman"/>
        </w:rPr>
        <w:t>,</w:t>
      </w:r>
      <w:r w:rsidRPr="00E40965">
        <w:rPr>
          <w:rFonts w:ascii="Times New Roman" w:hAnsi="Times New Roman" w:cs="Times New Roman"/>
        </w:rPr>
        <w:t xml:space="preserve"> skills as Teacher Education majors. It also provides an opportunity to discuss pertinent trends in education and the education profession, strengthen cultural </w:t>
      </w:r>
      <w:r w:rsidR="00DA2BAD" w:rsidRPr="00E40965">
        <w:rPr>
          <w:rFonts w:ascii="Times New Roman" w:hAnsi="Times New Roman" w:cs="Times New Roman"/>
        </w:rPr>
        <w:t>consciousness and</w:t>
      </w:r>
      <w:r w:rsidRPr="00E40965">
        <w:rPr>
          <w:rFonts w:ascii="Times New Roman" w:hAnsi="Times New Roman" w:cs="Times New Roman"/>
        </w:rPr>
        <w:t xml:space="preserve"> foster intercultural competence.</w:t>
      </w:r>
    </w:p>
    <w:p w14:paraId="1F3B150D" w14:textId="77777777" w:rsidR="00A10ABC" w:rsidRDefault="00A10ABC">
      <w:pPr>
        <w:rPr>
          <w:rFonts w:ascii="Times New Roman" w:hAnsi="Times New Roman" w:cs="Times New Roman"/>
        </w:rPr>
      </w:pPr>
    </w:p>
    <w:p w14:paraId="76CB4F2A" w14:textId="77777777" w:rsidR="00BB3D72" w:rsidRPr="00A10ABC" w:rsidRDefault="00A10ABC" w:rsidP="004F69F9">
      <w:pPr>
        <w:jc w:val="center"/>
        <w:rPr>
          <w:rFonts w:ascii="Times New Roman" w:hAnsi="Times New Roman" w:cs="Times New Roman"/>
          <w:b/>
        </w:rPr>
      </w:pPr>
      <w:r w:rsidRPr="00A10ABC">
        <w:rPr>
          <w:rFonts w:ascii="Times New Roman" w:hAnsi="Times New Roman" w:cs="Times New Roman"/>
          <w:b/>
        </w:rPr>
        <w:t>Matrix of course outcome alignment to standards</w:t>
      </w:r>
    </w:p>
    <w:tbl>
      <w:tblPr>
        <w:tblStyle w:val="TableGrid"/>
        <w:tblW w:w="0" w:type="auto"/>
        <w:tblLook w:val="04A0" w:firstRow="1" w:lastRow="0" w:firstColumn="1" w:lastColumn="0" w:noHBand="0" w:noVBand="1"/>
      </w:tblPr>
      <w:tblGrid>
        <w:gridCol w:w="1915"/>
        <w:gridCol w:w="1915"/>
        <w:gridCol w:w="1915"/>
        <w:gridCol w:w="1915"/>
        <w:gridCol w:w="1916"/>
      </w:tblGrid>
      <w:tr w:rsidR="00BB3D72" w14:paraId="2DC13780" w14:textId="77777777" w:rsidTr="001C03AF">
        <w:tc>
          <w:tcPr>
            <w:tcW w:w="1915" w:type="dxa"/>
            <w:shd w:val="clear" w:color="auto" w:fill="D9D9D9" w:themeFill="background1" w:themeFillShade="D9"/>
          </w:tcPr>
          <w:p w14:paraId="70A903DA" w14:textId="77777777" w:rsidR="00472808" w:rsidRPr="001C03AF" w:rsidRDefault="00472808">
            <w:pPr>
              <w:rPr>
                <w:rFonts w:ascii="Times New Roman" w:hAnsi="Times New Roman" w:cs="Times New Roman"/>
                <w:b/>
              </w:rPr>
            </w:pPr>
            <w:r w:rsidRPr="001C03AF">
              <w:rPr>
                <w:rFonts w:ascii="Times New Roman" w:hAnsi="Times New Roman" w:cs="Times New Roman"/>
                <w:b/>
              </w:rPr>
              <w:t>Standard</w:t>
            </w:r>
          </w:p>
          <w:p w14:paraId="1F05BD4E" w14:textId="77777777" w:rsidR="00BB3D72" w:rsidRPr="001C03AF" w:rsidRDefault="00472808">
            <w:pPr>
              <w:rPr>
                <w:rFonts w:ascii="Times New Roman" w:hAnsi="Times New Roman" w:cs="Times New Roman"/>
                <w:b/>
              </w:rPr>
            </w:pPr>
            <w:r w:rsidRPr="001C03AF">
              <w:rPr>
                <w:rFonts w:ascii="Times New Roman" w:hAnsi="Times New Roman" w:cs="Times New Roman"/>
                <w:b/>
              </w:rPr>
              <w:t>Alignment</w:t>
            </w:r>
          </w:p>
        </w:tc>
        <w:tc>
          <w:tcPr>
            <w:tcW w:w="1915" w:type="dxa"/>
            <w:shd w:val="clear" w:color="auto" w:fill="D9D9D9" w:themeFill="background1" w:themeFillShade="D9"/>
          </w:tcPr>
          <w:p w14:paraId="3A3C1D99" w14:textId="77777777" w:rsidR="00BB3D72" w:rsidRPr="001C03AF" w:rsidRDefault="00BB3D72">
            <w:pPr>
              <w:rPr>
                <w:rFonts w:ascii="Times New Roman" w:hAnsi="Times New Roman" w:cs="Times New Roman"/>
                <w:b/>
                <w:sz w:val="20"/>
                <w:szCs w:val="20"/>
              </w:rPr>
            </w:pPr>
            <w:r w:rsidRPr="001C03AF">
              <w:rPr>
                <w:rFonts w:ascii="Times New Roman" w:hAnsi="Times New Roman" w:cs="Times New Roman"/>
                <w:b/>
                <w:sz w:val="20"/>
                <w:szCs w:val="20"/>
              </w:rPr>
              <w:t>Outcome I:</w:t>
            </w:r>
          </w:p>
          <w:p w14:paraId="2F483C44" w14:textId="77777777" w:rsidR="00BB3D72" w:rsidRPr="001C03AF" w:rsidRDefault="00BB3D72" w:rsidP="00BB3D72">
            <w:pPr>
              <w:rPr>
                <w:rFonts w:ascii="Times New Roman" w:hAnsi="Times New Roman" w:cs="Times New Roman"/>
                <w:b/>
              </w:rPr>
            </w:pPr>
            <w:r w:rsidRPr="001C03AF">
              <w:rPr>
                <w:rFonts w:ascii="Times New Roman" w:hAnsi="Times New Roman" w:cs="Times New Roman"/>
                <w:b/>
                <w:sz w:val="20"/>
                <w:szCs w:val="20"/>
              </w:rPr>
              <w:t xml:space="preserve">Candidates will demonstrate subject-matter content and professional </w:t>
            </w:r>
            <w:r w:rsidRPr="001C03AF">
              <w:rPr>
                <w:rFonts w:ascii="Times New Roman" w:hAnsi="Times New Roman" w:cs="Times New Roman"/>
                <w:b/>
                <w:sz w:val="20"/>
                <w:szCs w:val="20"/>
              </w:rPr>
              <w:lastRenderedPageBreak/>
              <w:t>knowledge that will distinguish candidate: Teacher as Scholar</w:t>
            </w:r>
          </w:p>
        </w:tc>
        <w:tc>
          <w:tcPr>
            <w:tcW w:w="1915" w:type="dxa"/>
            <w:shd w:val="clear" w:color="auto" w:fill="D9D9D9" w:themeFill="background1" w:themeFillShade="D9"/>
          </w:tcPr>
          <w:p w14:paraId="013CD3B3" w14:textId="77777777" w:rsidR="00BB3D72" w:rsidRPr="001C03AF" w:rsidRDefault="00BB3D72" w:rsidP="00BB3D72">
            <w:pPr>
              <w:ind w:left="360"/>
              <w:rPr>
                <w:rFonts w:ascii="Times New Roman" w:hAnsi="Times New Roman" w:cs="Times New Roman"/>
                <w:b/>
                <w:sz w:val="20"/>
                <w:szCs w:val="20"/>
              </w:rPr>
            </w:pPr>
            <w:r w:rsidRPr="001C03AF">
              <w:rPr>
                <w:rFonts w:ascii="Times New Roman" w:hAnsi="Times New Roman" w:cs="Times New Roman"/>
                <w:b/>
                <w:sz w:val="20"/>
                <w:szCs w:val="20"/>
              </w:rPr>
              <w:lastRenderedPageBreak/>
              <w:t xml:space="preserve">Outcome II: The candidate will demonstrate how students learn and use </w:t>
            </w:r>
            <w:r w:rsidRPr="001C03AF">
              <w:rPr>
                <w:rFonts w:ascii="Times New Roman" w:hAnsi="Times New Roman" w:cs="Times New Roman"/>
                <w:b/>
                <w:sz w:val="20"/>
                <w:szCs w:val="20"/>
              </w:rPr>
              <w:lastRenderedPageBreak/>
              <w:t xml:space="preserve">this to create learning experiences that are meaningful to students, thus, </w:t>
            </w:r>
            <w:r w:rsidRPr="001C03AF">
              <w:rPr>
                <w:rFonts w:ascii="Times New Roman" w:hAnsi="Times New Roman" w:cs="Times New Roman"/>
                <w:b/>
                <w:sz w:val="20"/>
                <w:szCs w:val="20"/>
                <w:u w:val="single"/>
              </w:rPr>
              <w:t>Teacher as Facilitator</w:t>
            </w:r>
            <w:r w:rsidRPr="001C03AF">
              <w:rPr>
                <w:rFonts w:ascii="Times New Roman" w:hAnsi="Times New Roman" w:cs="Times New Roman"/>
                <w:b/>
                <w:sz w:val="20"/>
                <w:szCs w:val="20"/>
              </w:rPr>
              <w:t>.</w:t>
            </w:r>
          </w:p>
          <w:p w14:paraId="15922916" w14:textId="77777777" w:rsidR="00BB3D72" w:rsidRPr="001C03AF" w:rsidRDefault="00BB3D72">
            <w:pPr>
              <w:rPr>
                <w:rFonts w:ascii="Times New Roman" w:hAnsi="Times New Roman" w:cs="Times New Roman"/>
                <w:b/>
              </w:rPr>
            </w:pPr>
          </w:p>
        </w:tc>
        <w:tc>
          <w:tcPr>
            <w:tcW w:w="1915" w:type="dxa"/>
            <w:shd w:val="clear" w:color="auto" w:fill="D9D9D9" w:themeFill="background1" w:themeFillShade="D9"/>
          </w:tcPr>
          <w:p w14:paraId="233EE72B" w14:textId="77777777" w:rsidR="00BB3D72" w:rsidRPr="001C03AF" w:rsidRDefault="00BB3D72" w:rsidP="00BB3D72">
            <w:pPr>
              <w:ind w:left="360"/>
              <w:rPr>
                <w:rFonts w:ascii="Times New Roman" w:hAnsi="Times New Roman" w:cs="Times New Roman"/>
                <w:b/>
              </w:rPr>
            </w:pPr>
            <w:r w:rsidRPr="001C03AF">
              <w:rPr>
                <w:rFonts w:ascii="Times New Roman" w:hAnsi="Times New Roman" w:cs="Times New Roman"/>
                <w:b/>
                <w:sz w:val="20"/>
                <w:szCs w:val="20"/>
              </w:rPr>
              <w:lastRenderedPageBreak/>
              <w:t xml:space="preserve">Outcome III: Candidates will creatively implement strategies to teach content, </w:t>
            </w:r>
            <w:r w:rsidRPr="001C03AF">
              <w:rPr>
                <w:rFonts w:ascii="Times New Roman" w:hAnsi="Times New Roman" w:cs="Times New Roman"/>
                <w:b/>
                <w:sz w:val="20"/>
                <w:szCs w:val="20"/>
              </w:rPr>
              <w:lastRenderedPageBreak/>
              <w:t xml:space="preserve">measure the results, and reflect on the experiences on order to make changes, thus, demonstrating </w:t>
            </w:r>
            <w:r w:rsidRPr="001C03AF">
              <w:rPr>
                <w:rFonts w:ascii="Times New Roman" w:hAnsi="Times New Roman" w:cs="Times New Roman"/>
                <w:b/>
                <w:sz w:val="20"/>
                <w:szCs w:val="20"/>
                <w:u w:val="single"/>
              </w:rPr>
              <w:t>Teacher as Reflective Thinker.</w:t>
            </w:r>
          </w:p>
        </w:tc>
        <w:tc>
          <w:tcPr>
            <w:tcW w:w="1916" w:type="dxa"/>
            <w:shd w:val="clear" w:color="auto" w:fill="D9D9D9" w:themeFill="background1" w:themeFillShade="D9"/>
          </w:tcPr>
          <w:p w14:paraId="3F37281D" w14:textId="77777777" w:rsidR="00BB3D72" w:rsidRPr="001C03AF" w:rsidRDefault="00BB3D72" w:rsidP="00BB3D72">
            <w:pPr>
              <w:rPr>
                <w:rFonts w:ascii="Times New Roman" w:hAnsi="Times New Roman" w:cs="Times New Roman"/>
                <w:b/>
                <w:sz w:val="20"/>
                <w:szCs w:val="20"/>
              </w:rPr>
            </w:pPr>
            <w:r w:rsidRPr="001C03AF">
              <w:rPr>
                <w:rFonts w:ascii="Times New Roman" w:hAnsi="Times New Roman" w:cs="Times New Roman"/>
                <w:b/>
                <w:sz w:val="20"/>
                <w:szCs w:val="20"/>
              </w:rPr>
              <w:lastRenderedPageBreak/>
              <w:t xml:space="preserve">Outcome IV: Demonstrating behaviors that reflect values commitments, and professionals ethics </w:t>
            </w:r>
            <w:r w:rsidRPr="001C03AF">
              <w:rPr>
                <w:rFonts w:ascii="Times New Roman" w:hAnsi="Times New Roman" w:cs="Times New Roman"/>
                <w:b/>
                <w:sz w:val="20"/>
                <w:szCs w:val="20"/>
              </w:rPr>
              <w:lastRenderedPageBreak/>
              <w:t xml:space="preserve">that enhance the learning of K-12 students through a supportive and caring relationship representative of </w:t>
            </w:r>
            <w:r w:rsidRPr="001C03AF">
              <w:rPr>
                <w:rFonts w:ascii="Times New Roman" w:hAnsi="Times New Roman" w:cs="Times New Roman"/>
                <w:b/>
                <w:sz w:val="20"/>
                <w:szCs w:val="20"/>
                <w:u w:val="single"/>
              </w:rPr>
              <w:t>Teacher as Life-Long Learner</w:t>
            </w:r>
          </w:p>
          <w:p w14:paraId="420AA74E" w14:textId="77777777" w:rsidR="00BB3D72" w:rsidRPr="001C03AF" w:rsidRDefault="00BB3D72">
            <w:pPr>
              <w:rPr>
                <w:rFonts w:ascii="Times New Roman" w:hAnsi="Times New Roman" w:cs="Times New Roman"/>
                <w:b/>
              </w:rPr>
            </w:pPr>
          </w:p>
        </w:tc>
      </w:tr>
      <w:tr w:rsidR="00BB3D72" w14:paraId="02CA256F" w14:textId="77777777" w:rsidTr="00BB3D72">
        <w:tc>
          <w:tcPr>
            <w:tcW w:w="1915" w:type="dxa"/>
          </w:tcPr>
          <w:p w14:paraId="687AED02" w14:textId="77777777" w:rsidR="00BB3D72" w:rsidRDefault="00472808">
            <w:pPr>
              <w:rPr>
                <w:rFonts w:ascii="Times New Roman" w:hAnsi="Times New Roman" w:cs="Times New Roman"/>
                <w:b/>
              </w:rPr>
            </w:pPr>
            <w:r>
              <w:rPr>
                <w:rFonts w:ascii="Times New Roman" w:hAnsi="Times New Roman" w:cs="Times New Roman"/>
                <w:b/>
              </w:rPr>
              <w:lastRenderedPageBreak/>
              <w:t>H</w:t>
            </w:r>
            <w:r w:rsidR="00785DE7">
              <w:rPr>
                <w:rFonts w:ascii="Times New Roman" w:hAnsi="Times New Roman" w:cs="Times New Roman"/>
                <w:b/>
              </w:rPr>
              <w:t>TM</w:t>
            </w:r>
          </w:p>
        </w:tc>
        <w:tc>
          <w:tcPr>
            <w:tcW w:w="1915" w:type="dxa"/>
          </w:tcPr>
          <w:p w14:paraId="4EE358D1" w14:textId="77777777" w:rsidR="00BB3D72" w:rsidRPr="001C03AF" w:rsidRDefault="001C03AF">
            <w:pPr>
              <w:rPr>
                <w:rFonts w:ascii="Times New Roman" w:hAnsi="Times New Roman" w:cs="Times New Roman"/>
              </w:rPr>
            </w:pPr>
            <w:r w:rsidRPr="001C03AF">
              <w:rPr>
                <w:rFonts w:ascii="Times New Roman" w:hAnsi="Times New Roman" w:cs="Times New Roman"/>
              </w:rPr>
              <w:t>1.4</w:t>
            </w:r>
          </w:p>
        </w:tc>
        <w:tc>
          <w:tcPr>
            <w:tcW w:w="1915" w:type="dxa"/>
          </w:tcPr>
          <w:p w14:paraId="02D323C5" w14:textId="77777777" w:rsidR="00BB3D72" w:rsidRPr="001C03AF" w:rsidRDefault="00472808">
            <w:pPr>
              <w:rPr>
                <w:rFonts w:ascii="Times New Roman" w:hAnsi="Times New Roman" w:cs="Times New Roman"/>
              </w:rPr>
            </w:pPr>
            <w:r w:rsidRPr="001C03AF">
              <w:rPr>
                <w:rFonts w:ascii="Times New Roman" w:hAnsi="Times New Roman" w:cs="Times New Roman"/>
              </w:rPr>
              <w:t>2.4</w:t>
            </w:r>
          </w:p>
        </w:tc>
        <w:tc>
          <w:tcPr>
            <w:tcW w:w="1915" w:type="dxa"/>
          </w:tcPr>
          <w:p w14:paraId="790FE7DF" w14:textId="77777777" w:rsidR="00BB3D72" w:rsidRPr="001C03AF" w:rsidRDefault="00472808">
            <w:pPr>
              <w:rPr>
                <w:rFonts w:ascii="Times New Roman" w:hAnsi="Times New Roman" w:cs="Times New Roman"/>
              </w:rPr>
            </w:pPr>
            <w:r w:rsidRPr="001C03AF">
              <w:rPr>
                <w:rFonts w:ascii="Times New Roman" w:hAnsi="Times New Roman" w:cs="Times New Roman"/>
              </w:rPr>
              <w:t>2.4</w:t>
            </w:r>
          </w:p>
        </w:tc>
        <w:tc>
          <w:tcPr>
            <w:tcW w:w="1916" w:type="dxa"/>
          </w:tcPr>
          <w:p w14:paraId="723F55C4" w14:textId="77777777" w:rsidR="00BB3D72" w:rsidRPr="001C03AF" w:rsidRDefault="00472808">
            <w:pPr>
              <w:rPr>
                <w:rFonts w:ascii="Times New Roman" w:hAnsi="Times New Roman" w:cs="Times New Roman"/>
              </w:rPr>
            </w:pPr>
            <w:r w:rsidRPr="001C03AF">
              <w:rPr>
                <w:rFonts w:ascii="Times New Roman" w:hAnsi="Times New Roman" w:cs="Times New Roman"/>
              </w:rPr>
              <w:t>3.4</w:t>
            </w:r>
          </w:p>
        </w:tc>
      </w:tr>
      <w:tr w:rsidR="00BB3D72" w14:paraId="43AC0C1A" w14:textId="77777777" w:rsidTr="00BB3D72">
        <w:tc>
          <w:tcPr>
            <w:tcW w:w="1915" w:type="dxa"/>
          </w:tcPr>
          <w:p w14:paraId="200AD616" w14:textId="77777777" w:rsidR="00BB3D72" w:rsidRDefault="00785DE7">
            <w:pPr>
              <w:rPr>
                <w:rFonts w:ascii="Times New Roman" w:hAnsi="Times New Roman" w:cs="Times New Roman"/>
                <w:b/>
              </w:rPr>
            </w:pPr>
            <w:r>
              <w:rPr>
                <w:rFonts w:ascii="Times New Roman" w:hAnsi="Times New Roman" w:cs="Times New Roman"/>
                <w:b/>
              </w:rPr>
              <w:t>CAEP</w:t>
            </w:r>
          </w:p>
        </w:tc>
        <w:tc>
          <w:tcPr>
            <w:tcW w:w="1915" w:type="dxa"/>
          </w:tcPr>
          <w:p w14:paraId="5AC3DDC3" w14:textId="77777777" w:rsidR="00BB3D72" w:rsidRPr="001C03AF" w:rsidRDefault="001C03AF">
            <w:pPr>
              <w:rPr>
                <w:rFonts w:ascii="Times New Roman" w:hAnsi="Times New Roman" w:cs="Times New Roman"/>
              </w:rPr>
            </w:pPr>
            <w:r w:rsidRPr="001C03AF">
              <w:rPr>
                <w:rFonts w:ascii="Times New Roman" w:hAnsi="Times New Roman" w:cs="Times New Roman"/>
              </w:rPr>
              <w:t>1.1</w:t>
            </w:r>
          </w:p>
        </w:tc>
        <w:tc>
          <w:tcPr>
            <w:tcW w:w="1915" w:type="dxa"/>
          </w:tcPr>
          <w:p w14:paraId="271F7588" w14:textId="77777777" w:rsidR="00BB3D72" w:rsidRPr="001C03AF" w:rsidRDefault="00472808">
            <w:pPr>
              <w:rPr>
                <w:rFonts w:ascii="Times New Roman" w:hAnsi="Times New Roman" w:cs="Times New Roman"/>
              </w:rPr>
            </w:pPr>
            <w:r w:rsidRPr="001C03AF">
              <w:rPr>
                <w:rFonts w:ascii="Times New Roman" w:hAnsi="Times New Roman" w:cs="Times New Roman"/>
              </w:rPr>
              <w:t>1.1 &amp; 1.4</w:t>
            </w:r>
          </w:p>
        </w:tc>
        <w:tc>
          <w:tcPr>
            <w:tcW w:w="1915" w:type="dxa"/>
          </w:tcPr>
          <w:p w14:paraId="7CECA743" w14:textId="77777777" w:rsidR="00BB3D72" w:rsidRPr="001C03AF" w:rsidRDefault="00472808">
            <w:pPr>
              <w:rPr>
                <w:rFonts w:ascii="Times New Roman" w:hAnsi="Times New Roman" w:cs="Times New Roman"/>
              </w:rPr>
            </w:pPr>
            <w:r w:rsidRPr="001C03AF">
              <w:rPr>
                <w:rFonts w:ascii="Times New Roman" w:hAnsi="Times New Roman" w:cs="Times New Roman"/>
              </w:rPr>
              <w:t>1.1 &amp; 1.4</w:t>
            </w:r>
          </w:p>
        </w:tc>
        <w:tc>
          <w:tcPr>
            <w:tcW w:w="1916" w:type="dxa"/>
          </w:tcPr>
          <w:p w14:paraId="1DD9B2C6" w14:textId="77777777" w:rsidR="00BB3D72" w:rsidRPr="001C03AF" w:rsidRDefault="00472808">
            <w:pPr>
              <w:rPr>
                <w:rFonts w:ascii="Times New Roman" w:hAnsi="Times New Roman" w:cs="Times New Roman"/>
              </w:rPr>
            </w:pPr>
            <w:r w:rsidRPr="001C03AF">
              <w:rPr>
                <w:rFonts w:ascii="Times New Roman" w:hAnsi="Times New Roman" w:cs="Times New Roman"/>
              </w:rPr>
              <w:t>1.1</w:t>
            </w:r>
          </w:p>
        </w:tc>
      </w:tr>
      <w:tr w:rsidR="00BB3D72" w14:paraId="213778F7" w14:textId="77777777" w:rsidTr="00BB3D72">
        <w:tc>
          <w:tcPr>
            <w:tcW w:w="1915" w:type="dxa"/>
          </w:tcPr>
          <w:p w14:paraId="3A5927CC" w14:textId="77777777" w:rsidR="00BB3D72" w:rsidRDefault="00472808" w:rsidP="00472808">
            <w:pPr>
              <w:rPr>
                <w:rFonts w:ascii="Times New Roman" w:hAnsi="Times New Roman" w:cs="Times New Roman"/>
                <w:b/>
              </w:rPr>
            </w:pPr>
            <w:r>
              <w:rPr>
                <w:rFonts w:ascii="Times New Roman" w:hAnsi="Times New Roman" w:cs="Times New Roman"/>
                <w:b/>
              </w:rPr>
              <w:t>INTASC</w:t>
            </w:r>
          </w:p>
        </w:tc>
        <w:tc>
          <w:tcPr>
            <w:tcW w:w="1915" w:type="dxa"/>
          </w:tcPr>
          <w:p w14:paraId="09589B99" w14:textId="77777777" w:rsidR="00BB3D72" w:rsidRPr="001C03AF" w:rsidRDefault="001C03AF">
            <w:pPr>
              <w:rPr>
                <w:rFonts w:ascii="Times New Roman" w:hAnsi="Times New Roman" w:cs="Times New Roman"/>
              </w:rPr>
            </w:pPr>
            <w:r w:rsidRPr="001C03AF">
              <w:rPr>
                <w:rFonts w:ascii="Times New Roman" w:hAnsi="Times New Roman" w:cs="Times New Roman"/>
              </w:rPr>
              <w:t>2</w:t>
            </w:r>
          </w:p>
        </w:tc>
        <w:tc>
          <w:tcPr>
            <w:tcW w:w="1915" w:type="dxa"/>
          </w:tcPr>
          <w:p w14:paraId="2755F1EF" w14:textId="77777777" w:rsidR="00BB3D72" w:rsidRPr="001C03AF" w:rsidRDefault="00472808">
            <w:pPr>
              <w:rPr>
                <w:rFonts w:ascii="Times New Roman" w:hAnsi="Times New Roman" w:cs="Times New Roman"/>
              </w:rPr>
            </w:pPr>
            <w:r w:rsidRPr="001C03AF">
              <w:rPr>
                <w:rFonts w:ascii="Times New Roman" w:hAnsi="Times New Roman" w:cs="Times New Roman"/>
              </w:rPr>
              <w:t>1,3,8&amp;10</w:t>
            </w:r>
          </w:p>
        </w:tc>
        <w:tc>
          <w:tcPr>
            <w:tcW w:w="1915" w:type="dxa"/>
          </w:tcPr>
          <w:p w14:paraId="272F1DE4" w14:textId="77777777" w:rsidR="00BB3D72" w:rsidRPr="001C03AF" w:rsidRDefault="00472808">
            <w:pPr>
              <w:rPr>
                <w:rFonts w:ascii="Times New Roman" w:hAnsi="Times New Roman" w:cs="Times New Roman"/>
              </w:rPr>
            </w:pPr>
            <w:r w:rsidRPr="001C03AF">
              <w:rPr>
                <w:rFonts w:ascii="Times New Roman" w:hAnsi="Times New Roman" w:cs="Times New Roman"/>
              </w:rPr>
              <w:t>1,3,8 &amp;10</w:t>
            </w:r>
          </w:p>
        </w:tc>
        <w:tc>
          <w:tcPr>
            <w:tcW w:w="1916" w:type="dxa"/>
          </w:tcPr>
          <w:p w14:paraId="559A72EB" w14:textId="77777777" w:rsidR="00BB3D72" w:rsidRPr="001C03AF" w:rsidRDefault="00472808">
            <w:pPr>
              <w:rPr>
                <w:rFonts w:ascii="Times New Roman" w:hAnsi="Times New Roman" w:cs="Times New Roman"/>
              </w:rPr>
            </w:pPr>
            <w:r w:rsidRPr="001C03AF">
              <w:rPr>
                <w:rFonts w:ascii="Times New Roman" w:hAnsi="Times New Roman" w:cs="Times New Roman"/>
              </w:rPr>
              <w:t>3</w:t>
            </w:r>
          </w:p>
        </w:tc>
      </w:tr>
      <w:tr w:rsidR="00BB3D72" w14:paraId="79863FAA" w14:textId="77777777" w:rsidTr="00BB3D72">
        <w:tc>
          <w:tcPr>
            <w:tcW w:w="1915" w:type="dxa"/>
          </w:tcPr>
          <w:p w14:paraId="68285C2B" w14:textId="77777777" w:rsidR="00BB3D72" w:rsidRDefault="00472808">
            <w:pPr>
              <w:rPr>
                <w:rFonts w:ascii="Times New Roman" w:hAnsi="Times New Roman" w:cs="Times New Roman"/>
                <w:b/>
              </w:rPr>
            </w:pPr>
            <w:r>
              <w:rPr>
                <w:rFonts w:ascii="Times New Roman" w:hAnsi="Times New Roman" w:cs="Times New Roman"/>
                <w:b/>
              </w:rPr>
              <w:t>TIAI</w:t>
            </w:r>
          </w:p>
        </w:tc>
        <w:tc>
          <w:tcPr>
            <w:tcW w:w="1915" w:type="dxa"/>
          </w:tcPr>
          <w:p w14:paraId="6F64BF8D" w14:textId="77777777" w:rsidR="00BB3D72" w:rsidRPr="001C03AF" w:rsidRDefault="001C03AF">
            <w:pPr>
              <w:rPr>
                <w:rFonts w:ascii="Times New Roman" w:hAnsi="Times New Roman" w:cs="Times New Roman"/>
              </w:rPr>
            </w:pPr>
            <w:r w:rsidRPr="001C03AF">
              <w:rPr>
                <w:rFonts w:ascii="Times New Roman" w:hAnsi="Times New Roman" w:cs="Times New Roman"/>
              </w:rPr>
              <w:t>2</w:t>
            </w:r>
          </w:p>
        </w:tc>
        <w:tc>
          <w:tcPr>
            <w:tcW w:w="1915" w:type="dxa"/>
          </w:tcPr>
          <w:p w14:paraId="07156D93" w14:textId="77777777" w:rsidR="00BB3D72" w:rsidRPr="001C03AF" w:rsidRDefault="00472808">
            <w:pPr>
              <w:rPr>
                <w:rFonts w:ascii="Times New Roman" w:hAnsi="Times New Roman" w:cs="Times New Roman"/>
              </w:rPr>
            </w:pPr>
            <w:r w:rsidRPr="001C03AF">
              <w:rPr>
                <w:rFonts w:ascii="Times New Roman" w:hAnsi="Times New Roman" w:cs="Times New Roman"/>
              </w:rPr>
              <w:t>16,18,19 &amp;20</w:t>
            </w:r>
          </w:p>
        </w:tc>
        <w:tc>
          <w:tcPr>
            <w:tcW w:w="1915" w:type="dxa"/>
          </w:tcPr>
          <w:p w14:paraId="5C1962DD" w14:textId="77777777" w:rsidR="00BB3D72" w:rsidRPr="001C03AF" w:rsidRDefault="00472808">
            <w:pPr>
              <w:rPr>
                <w:rFonts w:ascii="Times New Roman" w:hAnsi="Times New Roman" w:cs="Times New Roman"/>
              </w:rPr>
            </w:pPr>
            <w:r w:rsidRPr="001C03AF">
              <w:rPr>
                <w:rFonts w:ascii="Times New Roman" w:hAnsi="Times New Roman" w:cs="Times New Roman"/>
              </w:rPr>
              <w:t>16,18,19 &amp;20</w:t>
            </w:r>
          </w:p>
        </w:tc>
        <w:tc>
          <w:tcPr>
            <w:tcW w:w="1916" w:type="dxa"/>
          </w:tcPr>
          <w:p w14:paraId="54F2968B" w14:textId="77777777" w:rsidR="00BB3D72" w:rsidRPr="001C03AF" w:rsidRDefault="00472808">
            <w:pPr>
              <w:rPr>
                <w:rFonts w:ascii="Times New Roman" w:hAnsi="Times New Roman" w:cs="Times New Roman"/>
              </w:rPr>
            </w:pPr>
            <w:r w:rsidRPr="001C03AF">
              <w:rPr>
                <w:rFonts w:ascii="Times New Roman" w:hAnsi="Times New Roman" w:cs="Times New Roman"/>
              </w:rPr>
              <w:t>22 &amp; 23</w:t>
            </w:r>
          </w:p>
        </w:tc>
      </w:tr>
      <w:tr w:rsidR="00BB3D72" w14:paraId="298DC45E" w14:textId="77777777" w:rsidTr="00BB3D72">
        <w:tc>
          <w:tcPr>
            <w:tcW w:w="1915" w:type="dxa"/>
          </w:tcPr>
          <w:p w14:paraId="2E454F8D" w14:textId="77777777" w:rsidR="00BB3D72" w:rsidRDefault="00472808">
            <w:pPr>
              <w:rPr>
                <w:rFonts w:ascii="Times New Roman" w:hAnsi="Times New Roman" w:cs="Times New Roman"/>
                <w:b/>
              </w:rPr>
            </w:pPr>
            <w:r>
              <w:rPr>
                <w:rFonts w:ascii="Times New Roman" w:hAnsi="Times New Roman" w:cs="Times New Roman"/>
                <w:b/>
              </w:rPr>
              <w:t>CAEP K-6</w:t>
            </w:r>
          </w:p>
        </w:tc>
        <w:tc>
          <w:tcPr>
            <w:tcW w:w="1915" w:type="dxa"/>
          </w:tcPr>
          <w:p w14:paraId="34099230" w14:textId="77777777" w:rsidR="00BB3D72" w:rsidRPr="001C03AF" w:rsidRDefault="001C03AF">
            <w:pPr>
              <w:rPr>
                <w:rFonts w:ascii="Times New Roman" w:hAnsi="Times New Roman" w:cs="Times New Roman"/>
              </w:rPr>
            </w:pPr>
            <w:r w:rsidRPr="001C03AF">
              <w:rPr>
                <w:rFonts w:ascii="Times New Roman" w:hAnsi="Times New Roman" w:cs="Times New Roman"/>
              </w:rPr>
              <w:t>3.d</w:t>
            </w:r>
          </w:p>
        </w:tc>
        <w:tc>
          <w:tcPr>
            <w:tcW w:w="1915" w:type="dxa"/>
          </w:tcPr>
          <w:p w14:paraId="6E3A1D97" w14:textId="77777777" w:rsidR="00BB3D72" w:rsidRPr="001C03AF" w:rsidRDefault="00472808" w:rsidP="00472808">
            <w:pPr>
              <w:rPr>
                <w:rFonts w:ascii="Times New Roman" w:hAnsi="Times New Roman" w:cs="Times New Roman"/>
              </w:rPr>
            </w:pPr>
            <w:r w:rsidRPr="001C03AF">
              <w:rPr>
                <w:rFonts w:ascii="Times New Roman" w:hAnsi="Times New Roman" w:cs="Times New Roman"/>
              </w:rPr>
              <w:t>1.c,3.d,3.f &amp; 4.d</w:t>
            </w:r>
          </w:p>
        </w:tc>
        <w:tc>
          <w:tcPr>
            <w:tcW w:w="1915" w:type="dxa"/>
          </w:tcPr>
          <w:p w14:paraId="468E281C" w14:textId="77777777" w:rsidR="00BB3D72" w:rsidRPr="001C03AF" w:rsidRDefault="00472808">
            <w:pPr>
              <w:rPr>
                <w:rFonts w:ascii="Times New Roman" w:hAnsi="Times New Roman" w:cs="Times New Roman"/>
              </w:rPr>
            </w:pPr>
            <w:r w:rsidRPr="001C03AF">
              <w:rPr>
                <w:rFonts w:ascii="Times New Roman" w:hAnsi="Times New Roman" w:cs="Times New Roman"/>
              </w:rPr>
              <w:t>1.c,3.d,3.f &amp; 4.d</w:t>
            </w:r>
          </w:p>
        </w:tc>
        <w:tc>
          <w:tcPr>
            <w:tcW w:w="1916" w:type="dxa"/>
          </w:tcPr>
          <w:p w14:paraId="56A5968F" w14:textId="77777777" w:rsidR="00BB3D72" w:rsidRPr="001C03AF" w:rsidRDefault="00472808">
            <w:pPr>
              <w:rPr>
                <w:rFonts w:ascii="Times New Roman" w:hAnsi="Times New Roman" w:cs="Times New Roman"/>
              </w:rPr>
            </w:pPr>
            <w:r w:rsidRPr="001C03AF">
              <w:rPr>
                <w:rFonts w:ascii="Times New Roman" w:hAnsi="Times New Roman" w:cs="Times New Roman"/>
              </w:rPr>
              <w:t>3.e &amp;1.b</w:t>
            </w:r>
          </w:p>
        </w:tc>
      </w:tr>
      <w:tr w:rsidR="00BB3D72" w14:paraId="710D9FED" w14:textId="77777777" w:rsidTr="00BB3D72">
        <w:tc>
          <w:tcPr>
            <w:tcW w:w="1915" w:type="dxa"/>
          </w:tcPr>
          <w:p w14:paraId="3EB30A83" w14:textId="77777777" w:rsidR="00BB3D72" w:rsidRDefault="00472808">
            <w:pPr>
              <w:rPr>
                <w:rFonts w:ascii="Times New Roman" w:hAnsi="Times New Roman" w:cs="Times New Roman"/>
                <w:b/>
              </w:rPr>
            </w:pPr>
            <w:r>
              <w:rPr>
                <w:rFonts w:ascii="Times New Roman" w:hAnsi="Times New Roman" w:cs="Times New Roman"/>
                <w:b/>
              </w:rPr>
              <w:t>ISTE</w:t>
            </w:r>
          </w:p>
        </w:tc>
        <w:tc>
          <w:tcPr>
            <w:tcW w:w="1915" w:type="dxa"/>
          </w:tcPr>
          <w:p w14:paraId="75A71E8D" w14:textId="77777777" w:rsidR="00BB3D72" w:rsidRPr="001C03AF" w:rsidRDefault="001C03AF">
            <w:pPr>
              <w:rPr>
                <w:rFonts w:ascii="Times New Roman" w:hAnsi="Times New Roman" w:cs="Times New Roman"/>
              </w:rPr>
            </w:pPr>
            <w:r w:rsidRPr="001C03AF">
              <w:rPr>
                <w:rFonts w:ascii="Times New Roman" w:hAnsi="Times New Roman" w:cs="Times New Roman"/>
              </w:rPr>
              <w:t>5.a</w:t>
            </w:r>
          </w:p>
        </w:tc>
        <w:tc>
          <w:tcPr>
            <w:tcW w:w="1915" w:type="dxa"/>
          </w:tcPr>
          <w:p w14:paraId="274BF4B2" w14:textId="77777777" w:rsidR="00BB3D72" w:rsidRPr="001C03AF" w:rsidRDefault="00472808">
            <w:pPr>
              <w:rPr>
                <w:rFonts w:ascii="Times New Roman" w:hAnsi="Times New Roman" w:cs="Times New Roman"/>
              </w:rPr>
            </w:pPr>
            <w:r w:rsidRPr="001C03AF">
              <w:rPr>
                <w:rFonts w:ascii="Times New Roman" w:hAnsi="Times New Roman" w:cs="Times New Roman"/>
              </w:rPr>
              <w:t>3.a,4.d, &amp; 5.a</w:t>
            </w:r>
          </w:p>
        </w:tc>
        <w:tc>
          <w:tcPr>
            <w:tcW w:w="1915" w:type="dxa"/>
          </w:tcPr>
          <w:p w14:paraId="27F712AD" w14:textId="77777777" w:rsidR="00BB3D72" w:rsidRPr="001C03AF" w:rsidRDefault="00472808">
            <w:pPr>
              <w:rPr>
                <w:rFonts w:ascii="Times New Roman" w:hAnsi="Times New Roman" w:cs="Times New Roman"/>
              </w:rPr>
            </w:pPr>
            <w:r w:rsidRPr="001C03AF">
              <w:rPr>
                <w:rFonts w:ascii="Times New Roman" w:hAnsi="Times New Roman" w:cs="Times New Roman"/>
              </w:rPr>
              <w:t>3.a, 4.d, &amp;5.a</w:t>
            </w:r>
          </w:p>
        </w:tc>
        <w:tc>
          <w:tcPr>
            <w:tcW w:w="1916" w:type="dxa"/>
          </w:tcPr>
          <w:p w14:paraId="4C9451A9" w14:textId="77777777" w:rsidR="00BB3D72" w:rsidRPr="001C03AF" w:rsidRDefault="00472808">
            <w:pPr>
              <w:rPr>
                <w:rFonts w:ascii="Times New Roman" w:hAnsi="Times New Roman" w:cs="Times New Roman"/>
              </w:rPr>
            </w:pPr>
            <w:r w:rsidRPr="001C03AF">
              <w:rPr>
                <w:rFonts w:ascii="Times New Roman" w:hAnsi="Times New Roman" w:cs="Times New Roman"/>
              </w:rPr>
              <w:t>3.b &amp;6.b</w:t>
            </w:r>
          </w:p>
        </w:tc>
      </w:tr>
      <w:tr w:rsidR="00BB3D72" w14:paraId="4C0E9295" w14:textId="77777777" w:rsidTr="00BB3D72">
        <w:tc>
          <w:tcPr>
            <w:tcW w:w="1915" w:type="dxa"/>
          </w:tcPr>
          <w:p w14:paraId="32BD37A4" w14:textId="77777777" w:rsidR="00BB3D72" w:rsidRDefault="00472808">
            <w:pPr>
              <w:rPr>
                <w:rFonts w:ascii="Times New Roman" w:hAnsi="Times New Roman" w:cs="Times New Roman"/>
                <w:b/>
              </w:rPr>
            </w:pPr>
            <w:r>
              <w:rPr>
                <w:rFonts w:ascii="Times New Roman" w:hAnsi="Times New Roman" w:cs="Times New Roman"/>
                <w:b/>
              </w:rPr>
              <w:t>TGR</w:t>
            </w:r>
          </w:p>
        </w:tc>
        <w:tc>
          <w:tcPr>
            <w:tcW w:w="1915" w:type="dxa"/>
          </w:tcPr>
          <w:p w14:paraId="200C61D3" w14:textId="77777777" w:rsidR="00BB3D72" w:rsidRPr="001C03AF" w:rsidRDefault="001C03AF">
            <w:pPr>
              <w:rPr>
                <w:rFonts w:ascii="Times New Roman" w:hAnsi="Times New Roman" w:cs="Times New Roman"/>
              </w:rPr>
            </w:pPr>
            <w:r w:rsidRPr="001C03AF">
              <w:rPr>
                <w:rFonts w:ascii="Times New Roman" w:hAnsi="Times New Roman" w:cs="Times New Roman"/>
              </w:rPr>
              <w:t>2</w:t>
            </w:r>
          </w:p>
        </w:tc>
        <w:tc>
          <w:tcPr>
            <w:tcW w:w="1915" w:type="dxa"/>
          </w:tcPr>
          <w:p w14:paraId="1611ADED" w14:textId="77777777" w:rsidR="00BB3D72" w:rsidRPr="001C03AF" w:rsidRDefault="001C03AF">
            <w:pPr>
              <w:rPr>
                <w:rFonts w:ascii="Times New Roman" w:hAnsi="Times New Roman" w:cs="Times New Roman"/>
              </w:rPr>
            </w:pPr>
            <w:r w:rsidRPr="001C03AF">
              <w:rPr>
                <w:rFonts w:ascii="Times New Roman" w:hAnsi="Times New Roman" w:cs="Times New Roman"/>
              </w:rPr>
              <w:t>2,4,5 &amp;9</w:t>
            </w:r>
          </w:p>
        </w:tc>
        <w:tc>
          <w:tcPr>
            <w:tcW w:w="1915" w:type="dxa"/>
          </w:tcPr>
          <w:p w14:paraId="3F4A2182" w14:textId="77777777" w:rsidR="00BB3D72" w:rsidRPr="001C03AF" w:rsidRDefault="001C03AF">
            <w:pPr>
              <w:rPr>
                <w:rFonts w:ascii="Times New Roman" w:hAnsi="Times New Roman" w:cs="Times New Roman"/>
              </w:rPr>
            </w:pPr>
            <w:r w:rsidRPr="001C03AF">
              <w:rPr>
                <w:rFonts w:ascii="Times New Roman" w:hAnsi="Times New Roman" w:cs="Times New Roman"/>
              </w:rPr>
              <w:t>2,4,5,&amp; 9</w:t>
            </w:r>
          </w:p>
        </w:tc>
        <w:tc>
          <w:tcPr>
            <w:tcW w:w="1916" w:type="dxa"/>
          </w:tcPr>
          <w:p w14:paraId="19F44BD9" w14:textId="77777777" w:rsidR="00BB3D72" w:rsidRPr="001C03AF" w:rsidRDefault="00472808">
            <w:pPr>
              <w:rPr>
                <w:rFonts w:ascii="Times New Roman" w:hAnsi="Times New Roman" w:cs="Times New Roman"/>
              </w:rPr>
            </w:pPr>
            <w:r w:rsidRPr="001C03AF">
              <w:rPr>
                <w:rFonts w:ascii="Times New Roman" w:hAnsi="Times New Roman" w:cs="Times New Roman"/>
              </w:rPr>
              <w:t>5 &amp; 7</w:t>
            </w:r>
          </w:p>
        </w:tc>
      </w:tr>
    </w:tbl>
    <w:p w14:paraId="661A344B" w14:textId="77777777" w:rsidR="001C03AF" w:rsidRDefault="001C03AF">
      <w:pPr>
        <w:rPr>
          <w:rFonts w:ascii="Times New Roman" w:hAnsi="Times New Roman" w:cs="Times New Roman"/>
          <w:b/>
        </w:rPr>
      </w:pPr>
    </w:p>
    <w:p w14:paraId="16551D1B" w14:textId="77777777" w:rsidR="00A10ABC" w:rsidRPr="00F420BA" w:rsidRDefault="00A10ABC" w:rsidP="00A10ABC">
      <w:pPr>
        <w:rPr>
          <w:rFonts w:ascii="Times New Roman" w:hAnsi="Times New Roman" w:cs="Times New Roman"/>
          <w:b/>
        </w:rPr>
      </w:pPr>
      <w:r w:rsidRPr="00F420BA">
        <w:rPr>
          <w:rFonts w:ascii="Times New Roman" w:hAnsi="Times New Roman" w:cs="Times New Roman"/>
          <w:b/>
        </w:rPr>
        <w:t>Course outcomes and learning objectives Goals:</w:t>
      </w:r>
    </w:p>
    <w:p w14:paraId="5A4A51F3" w14:textId="77777777" w:rsidR="00A10ABC" w:rsidRDefault="00A10ABC" w:rsidP="00A10ABC">
      <w:pPr>
        <w:rPr>
          <w:rFonts w:ascii="Times New Roman" w:hAnsi="Times New Roman" w:cs="Times New Roman"/>
        </w:rPr>
      </w:pPr>
      <w:r w:rsidRPr="00E40965">
        <w:rPr>
          <w:rFonts w:ascii="Times New Roman" w:hAnsi="Times New Roman" w:cs="Times New Roman"/>
        </w:rPr>
        <w:t>Course studies and activities are centered on attainment of the college of education outcome and learning objectives, as listed below. These objectives are reflective of, a cross-culture and inter-cultural emphasis.</w:t>
      </w:r>
    </w:p>
    <w:p w14:paraId="7036B981" w14:textId="77777777" w:rsidR="00CD31B3" w:rsidRPr="00F420BA" w:rsidRDefault="00F420BA">
      <w:pPr>
        <w:rPr>
          <w:rFonts w:ascii="Times New Roman" w:hAnsi="Times New Roman" w:cs="Times New Roman"/>
        </w:rPr>
      </w:pPr>
      <w:r w:rsidRPr="00F420BA">
        <w:rPr>
          <w:rFonts w:ascii="Times New Roman" w:hAnsi="Times New Roman" w:cs="Times New Roman"/>
          <w:b/>
        </w:rPr>
        <w:t>Outcome I</w:t>
      </w:r>
      <w:r w:rsidR="00CD31B3" w:rsidRPr="00F420BA">
        <w:rPr>
          <w:rFonts w:ascii="Times New Roman" w:hAnsi="Times New Roman" w:cs="Times New Roman"/>
          <w:b/>
        </w:rPr>
        <w:t>:</w:t>
      </w:r>
      <w:r w:rsidR="00CD31B3" w:rsidRPr="00E40965">
        <w:rPr>
          <w:rFonts w:ascii="Times New Roman" w:hAnsi="Times New Roman" w:cs="Times New Roman"/>
        </w:rPr>
        <w:t xml:space="preserve"> Candidates will demonstrate subject-matter content and professional knowledge that will distinguish the teacher candidate; </w:t>
      </w:r>
      <w:r w:rsidR="00CD31B3" w:rsidRPr="00BB3D72">
        <w:rPr>
          <w:rFonts w:ascii="Times New Roman" w:hAnsi="Times New Roman" w:cs="Times New Roman"/>
          <w:b/>
          <w:u w:val="single"/>
        </w:rPr>
        <w:t>Teacher as Scholar</w:t>
      </w:r>
      <w:r w:rsidR="00CD31B3" w:rsidRPr="00F420BA">
        <w:rPr>
          <w:rFonts w:ascii="Times New Roman" w:hAnsi="Times New Roman" w:cs="Times New Roman"/>
        </w:rPr>
        <w:t>.</w:t>
      </w:r>
    </w:p>
    <w:p w14:paraId="7E778F15" w14:textId="77777777" w:rsidR="00CD31B3" w:rsidRPr="00F420BA" w:rsidRDefault="00CD31B3" w:rsidP="00CD31B3">
      <w:pPr>
        <w:pStyle w:val="ListParagraph"/>
        <w:numPr>
          <w:ilvl w:val="0"/>
          <w:numId w:val="1"/>
        </w:numPr>
        <w:rPr>
          <w:rFonts w:ascii="Times New Roman" w:hAnsi="Times New Roman" w:cs="Times New Roman"/>
          <w:b/>
          <w:u w:val="single"/>
        </w:rPr>
      </w:pPr>
      <w:r w:rsidRPr="00F420BA">
        <w:rPr>
          <w:rFonts w:ascii="Times New Roman" w:hAnsi="Times New Roman" w:cs="Times New Roman"/>
          <w:b/>
          <w:u w:val="single"/>
        </w:rPr>
        <w:t>Objectives-Knowledge</w:t>
      </w:r>
    </w:p>
    <w:p w14:paraId="4BB91755" w14:textId="77777777" w:rsidR="00CD31B3" w:rsidRPr="00E40965" w:rsidRDefault="00CD31B3" w:rsidP="0028276E">
      <w:pPr>
        <w:spacing w:line="240" w:lineRule="auto"/>
        <w:ind w:left="360"/>
        <w:contextualSpacing/>
        <w:rPr>
          <w:rFonts w:ascii="Times New Roman" w:hAnsi="Times New Roman" w:cs="Times New Roman"/>
        </w:rPr>
      </w:pPr>
      <w:r w:rsidRPr="00E40965">
        <w:rPr>
          <w:rFonts w:ascii="Times New Roman" w:hAnsi="Times New Roman" w:cs="Times New Roman"/>
        </w:rPr>
        <w:t>The Candi</w:t>
      </w:r>
      <w:r w:rsidR="00781077" w:rsidRPr="00E40965">
        <w:rPr>
          <w:rFonts w:ascii="Times New Roman" w:hAnsi="Times New Roman" w:cs="Times New Roman"/>
        </w:rPr>
        <w:t>d</w:t>
      </w:r>
      <w:r w:rsidRPr="00E40965">
        <w:rPr>
          <w:rFonts w:ascii="Times New Roman" w:hAnsi="Times New Roman" w:cs="Times New Roman"/>
        </w:rPr>
        <w:t>ate will:</w:t>
      </w:r>
    </w:p>
    <w:p w14:paraId="16C0F7B7" w14:textId="77777777" w:rsidR="00CD31B3" w:rsidRPr="00E40965" w:rsidRDefault="00CD31B3" w:rsidP="0028276E">
      <w:pPr>
        <w:spacing w:line="240" w:lineRule="auto"/>
        <w:ind w:left="360"/>
        <w:contextualSpacing/>
        <w:rPr>
          <w:rFonts w:ascii="Times New Roman" w:hAnsi="Times New Roman" w:cs="Times New Roman"/>
        </w:rPr>
      </w:pPr>
      <w:r w:rsidRPr="00E40965">
        <w:rPr>
          <w:rFonts w:ascii="Times New Roman" w:hAnsi="Times New Roman" w:cs="Times New Roman"/>
        </w:rPr>
        <w:t>1. Define the meaning of multicultural education.</w:t>
      </w:r>
    </w:p>
    <w:p w14:paraId="03EBE72C" w14:textId="77777777" w:rsidR="00CD31B3" w:rsidRPr="00E40965" w:rsidRDefault="00CD31B3" w:rsidP="0028276E">
      <w:pPr>
        <w:spacing w:line="240" w:lineRule="auto"/>
        <w:ind w:left="360"/>
        <w:contextualSpacing/>
        <w:rPr>
          <w:rFonts w:ascii="Times New Roman" w:hAnsi="Times New Roman" w:cs="Times New Roman"/>
        </w:rPr>
      </w:pPr>
      <w:r w:rsidRPr="00E40965">
        <w:rPr>
          <w:rFonts w:ascii="Times New Roman" w:hAnsi="Times New Roman" w:cs="Times New Roman"/>
        </w:rPr>
        <w:t>2. Examining and providing a forum for the discussion of current trends, issues and concepts of the theory of multi-cultural education.</w:t>
      </w:r>
    </w:p>
    <w:p w14:paraId="0C104599"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 xml:space="preserve">3. To examine multi-cultural education as a theory in educational </w:t>
      </w:r>
      <w:r w:rsidR="00BB3D72" w:rsidRPr="00E40965">
        <w:rPr>
          <w:rFonts w:ascii="Times New Roman" w:hAnsi="Times New Roman" w:cs="Times New Roman"/>
        </w:rPr>
        <w:t>(the</w:t>
      </w:r>
      <w:r w:rsidRPr="00E40965">
        <w:rPr>
          <w:rFonts w:ascii="Times New Roman" w:hAnsi="Times New Roman" w:cs="Times New Roman"/>
        </w:rPr>
        <w:t xml:space="preserve"> what, why, and how theory).</w:t>
      </w:r>
    </w:p>
    <w:p w14:paraId="674AC46A"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4. Promoting positive teacher expectations and the need for academic excellence and equity within schools in a multi-cultural society.</w:t>
      </w:r>
    </w:p>
    <w:p w14:paraId="3A5DFB70"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5. Examining and providing a forum for the discussion of the nature of culture and the contexts for multi-cultural teaching.</w:t>
      </w:r>
    </w:p>
    <w:p w14:paraId="4283C4DD"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6. Examining and discussion of the issues surrounding race relations and the nature of prejudice and making distinctions between individual, institutional and cultural racism.</w:t>
      </w:r>
    </w:p>
    <w:p w14:paraId="54242F92"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 xml:space="preserve">7. </w:t>
      </w:r>
      <w:r w:rsidR="004F3395" w:rsidRPr="00E40965">
        <w:rPr>
          <w:rFonts w:ascii="Times New Roman" w:hAnsi="Times New Roman" w:cs="Times New Roman"/>
        </w:rPr>
        <w:t>Identifying</w:t>
      </w:r>
      <w:r w:rsidRPr="00E40965">
        <w:rPr>
          <w:rFonts w:ascii="Times New Roman" w:hAnsi="Times New Roman" w:cs="Times New Roman"/>
        </w:rPr>
        <w:t xml:space="preserve"> and explaining some important characteristics of school systems on other countries and how these schools systems are similar to or different from those of the United States.</w:t>
      </w:r>
    </w:p>
    <w:p w14:paraId="0B41D35A"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 xml:space="preserve">8. Diagnosing the knowledge and abilities of culturally diverse students; and </w:t>
      </w:r>
    </w:p>
    <w:p w14:paraId="7755D8F7" w14:textId="77777777" w:rsidR="00781077" w:rsidRPr="00E40965" w:rsidRDefault="00781077" w:rsidP="0028276E">
      <w:pPr>
        <w:spacing w:line="240" w:lineRule="auto"/>
        <w:ind w:left="360"/>
        <w:contextualSpacing/>
        <w:rPr>
          <w:rFonts w:ascii="Times New Roman" w:hAnsi="Times New Roman" w:cs="Times New Roman"/>
        </w:rPr>
      </w:pPr>
      <w:r w:rsidRPr="00E40965">
        <w:rPr>
          <w:rFonts w:ascii="Times New Roman" w:hAnsi="Times New Roman" w:cs="Times New Roman"/>
        </w:rPr>
        <w:t>9. Increasing candidates’ capacity for humane sensitive and critical inquiry into multi-</w:t>
      </w:r>
      <w:r w:rsidR="004F3395" w:rsidRPr="00E40965">
        <w:rPr>
          <w:rFonts w:ascii="Times New Roman" w:hAnsi="Times New Roman" w:cs="Times New Roman"/>
        </w:rPr>
        <w:t>cultural</w:t>
      </w:r>
      <w:r w:rsidRPr="00E40965">
        <w:rPr>
          <w:rFonts w:ascii="Times New Roman" w:hAnsi="Times New Roman" w:cs="Times New Roman"/>
        </w:rPr>
        <w:t xml:space="preserve"> issues as they relate to teaching.</w:t>
      </w:r>
    </w:p>
    <w:p w14:paraId="3371818E" w14:textId="77777777" w:rsidR="00DA2BAD" w:rsidRDefault="00DA2BAD" w:rsidP="00CD31B3">
      <w:pPr>
        <w:ind w:left="360"/>
        <w:rPr>
          <w:rFonts w:ascii="Times New Roman" w:hAnsi="Times New Roman" w:cs="Times New Roman"/>
          <w:b/>
        </w:rPr>
      </w:pPr>
    </w:p>
    <w:p w14:paraId="2483E7F3" w14:textId="77777777" w:rsidR="00781077" w:rsidRPr="00E40965" w:rsidRDefault="004F3395" w:rsidP="00CD31B3">
      <w:pPr>
        <w:ind w:left="360"/>
        <w:rPr>
          <w:rFonts w:ascii="Times New Roman" w:hAnsi="Times New Roman" w:cs="Times New Roman"/>
        </w:rPr>
      </w:pPr>
      <w:r w:rsidRPr="00F420BA">
        <w:rPr>
          <w:rFonts w:ascii="Times New Roman" w:hAnsi="Times New Roman" w:cs="Times New Roman"/>
          <w:b/>
        </w:rPr>
        <w:t>O</w:t>
      </w:r>
      <w:r w:rsidR="00781077" w:rsidRPr="00F420BA">
        <w:rPr>
          <w:rFonts w:ascii="Times New Roman" w:hAnsi="Times New Roman" w:cs="Times New Roman"/>
          <w:b/>
        </w:rPr>
        <w:t>utcome</w:t>
      </w:r>
      <w:r w:rsidRPr="00F420BA">
        <w:rPr>
          <w:rFonts w:ascii="Times New Roman" w:hAnsi="Times New Roman" w:cs="Times New Roman"/>
          <w:b/>
        </w:rPr>
        <w:t xml:space="preserve"> </w:t>
      </w:r>
      <w:r w:rsidR="00781077" w:rsidRPr="00F420BA">
        <w:rPr>
          <w:rFonts w:ascii="Times New Roman" w:hAnsi="Times New Roman" w:cs="Times New Roman"/>
          <w:b/>
        </w:rPr>
        <w:t>II:</w:t>
      </w:r>
      <w:r w:rsidR="00781077" w:rsidRPr="00E40965">
        <w:rPr>
          <w:rFonts w:ascii="Times New Roman" w:hAnsi="Times New Roman" w:cs="Times New Roman"/>
        </w:rPr>
        <w:t xml:space="preserve"> The candidate will demonstrate how students learn and use this to </w:t>
      </w:r>
      <w:r w:rsidRPr="00E40965">
        <w:rPr>
          <w:rFonts w:ascii="Times New Roman" w:hAnsi="Times New Roman" w:cs="Times New Roman"/>
        </w:rPr>
        <w:t>create</w:t>
      </w:r>
      <w:r w:rsidR="00781077" w:rsidRPr="00E40965">
        <w:rPr>
          <w:rFonts w:ascii="Times New Roman" w:hAnsi="Times New Roman" w:cs="Times New Roman"/>
        </w:rPr>
        <w:t xml:space="preserve"> learning experiences </w:t>
      </w:r>
      <w:r w:rsidRPr="00E40965">
        <w:rPr>
          <w:rFonts w:ascii="Times New Roman" w:hAnsi="Times New Roman" w:cs="Times New Roman"/>
        </w:rPr>
        <w:t>t</w:t>
      </w:r>
      <w:r w:rsidR="00781077" w:rsidRPr="00E40965">
        <w:rPr>
          <w:rFonts w:ascii="Times New Roman" w:hAnsi="Times New Roman" w:cs="Times New Roman"/>
        </w:rPr>
        <w:t xml:space="preserve">hat are meaningful to students, </w:t>
      </w:r>
      <w:r w:rsidRPr="00E40965">
        <w:rPr>
          <w:rFonts w:ascii="Times New Roman" w:hAnsi="Times New Roman" w:cs="Times New Roman"/>
        </w:rPr>
        <w:t xml:space="preserve">thus, </w:t>
      </w:r>
      <w:r w:rsidRPr="00F420BA">
        <w:rPr>
          <w:rFonts w:ascii="Times New Roman" w:hAnsi="Times New Roman" w:cs="Times New Roman"/>
          <w:b/>
          <w:u w:val="single"/>
        </w:rPr>
        <w:t>Teacher</w:t>
      </w:r>
      <w:r w:rsidR="00781077" w:rsidRPr="00F420BA">
        <w:rPr>
          <w:rFonts w:ascii="Times New Roman" w:hAnsi="Times New Roman" w:cs="Times New Roman"/>
          <w:b/>
          <w:u w:val="single"/>
        </w:rPr>
        <w:t xml:space="preserve"> as Facilitator</w:t>
      </w:r>
      <w:r w:rsidR="00781077" w:rsidRPr="00F420BA">
        <w:rPr>
          <w:rFonts w:ascii="Times New Roman" w:hAnsi="Times New Roman" w:cs="Times New Roman"/>
          <w:b/>
        </w:rPr>
        <w:t>.</w:t>
      </w:r>
    </w:p>
    <w:p w14:paraId="73661410" w14:textId="77777777" w:rsidR="00781077" w:rsidRPr="00F420BA" w:rsidRDefault="00781077" w:rsidP="00781077">
      <w:pPr>
        <w:pStyle w:val="ListParagraph"/>
        <w:numPr>
          <w:ilvl w:val="0"/>
          <w:numId w:val="1"/>
        </w:numPr>
        <w:rPr>
          <w:rFonts w:ascii="Times New Roman" w:hAnsi="Times New Roman" w:cs="Times New Roman"/>
          <w:u w:val="single"/>
        </w:rPr>
      </w:pPr>
      <w:r w:rsidRPr="00F420BA">
        <w:rPr>
          <w:rFonts w:ascii="Times New Roman" w:hAnsi="Times New Roman" w:cs="Times New Roman"/>
          <w:u w:val="single"/>
        </w:rPr>
        <w:t xml:space="preserve">The nature of culture and the contexts </w:t>
      </w:r>
      <w:r w:rsidR="004F3395" w:rsidRPr="00F420BA">
        <w:rPr>
          <w:rFonts w:ascii="Times New Roman" w:hAnsi="Times New Roman" w:cs="Times New Roman"/>
          <w:u w:val="single"/>
        </w:rPr>
        <w:t>for</w:t>
      </w:r>
      <w:r w:rsidRPr="00F420BA">
        <w:rPr>
          <w:rFonts w:ascii="Times New Roman" w:hAnsi="Times New Roman" w:cs="Times New Roman"/>
          <w:u w:val="single"/>
        </w:rPr>
        <w:t xml:space="preserve"> multicultural teaching</w:t>
      </w:r>
    </w:p>
    <w:p w14:paraId="2E1CB242" w14:textId="77777777" w:rsidR="00781077" w:rsidRPr="00E40965" w:rsidRDefault="00781077" w:rsidP="00781077">
      <w:pPr>
        <w:pStyle w:val="ListParagraph"/>
        <w:numPr>
          <w:ilvl w:val="0"/>
          <w:numId w:val="2"/>
        </w:numPr>
        <w:rPr>
          <w:rFonts w:ascii="Times New Roman" w:hAnsi="Times New Roman" w:cs="Times New Roman"/>
        </w:rPr>
      </w:pPr>
      <w:r w:rsidRPr="00E40965">
        <w:rPr>
          <w:rFonts w:ascii="Times New Roman" w:hAnsi="Times New Roman" w:cs="Times New Roman"/>
        </w:rPr>
        <w:lastRenderedPageBreak/>
        <w:t>Race relations and the nature of prejudice;</w:t>
      </w:r>
    </w:p>
    <w:p w14:paraId="1DEF5EFA" w14:textId="77777777" w:rsidR="00781077" w:rsidRPr="00E40965" w:rsidRDefault="00781077" w:rsidP="00781077">
      <w:pPr>
        <w:pStyle w:val="ListParagraph"/>
        <w:numPr>
          <w:ilvl w:val="0"/>
          <w:numId w:val="2"/>
        </w:numPr>
        <w:rPr>
          <w:rFonts w:ascii="Times New Roman" w:hAnsi="Times New Roman" w:cs="Times New Roman"/>
        </w:rPr>
      </w:pPr>
      <w:r w:rsidRPr="00E40965">
        <w:rPr>
          <w:rFonts w:ascii="Times New Roman" w:hAnsi="Times New Roman" w:cs="Times New Roman"/>
        </w:rPr>
        <w:t xml:space="preserve"> Conflicting themes of assimilation and pluralism among </w:t>
      </w:r>
      <w:r w:rsidR="004F3395" w:rsidRPr="00E40965">
        <w:rPr>
          <w:rFonts w:ascii="Times New Roman" w:hAnsi="Times New Roman" w:cs="Times New Roman"/>
        </w:rPr>
        <w:t>European</w:t>
      </w:r>
      <w:r w:rsidRPr="00E40965">
        <w:rPr>
          <w:rFonts w:ascii="Times New Roman" w:hAnsi="Times New Roman" w:cs="Times New Roman"/>
        </w:rPr>
        <w:t xml:space="preserve"> Americans, Jewish </w:t>
      </w:r>
      <w:r w:rsidR="004F3395" w:rsidRPr="00E40965">
        <w:rPr>
          <w:rFonts w:ascii="Times New Roman" w:hAnsi="Times New Roman" w:cs="Times New Roman"/>
        </w:rPr>
        <w:t>Americans, and</w:t>
      </w:r>
      <w:r w:rsidRPr="00E40965">
        <w:rPr>
          <w:rFonts w:ascii="Times New Roman" w:hAnsi="Times New Roman" w:cs="Times New Roman"/>
        </w:rPr>
        <w:t xml:space="preserve"> African Americans;</w:t>
      </w:r>
    </w:p>
    <w:p w14:paraId="031B5DDD" w14:textId="77777777" w:rsidR="00781077" w:rsidRPr="00E40965" w:rsidRDefault="00781077" w:rsidP="00781077">
      <w:pPr>
        <w:pStyle w:val="ListParagraph"/>
        <w:numPr>
          <w:ilvl w:val="0"/>
          <w:numId w:val="2"/>
        </w:numPr>
        <w:rPr>
          <w:rFonts w:ascii="Times New Roman" w:hAnsi="Times New Roman" w:cs="Times New Roman"/>
        </w:rPr>
      </w:pPr>
      <w:r w:rsidRPr="00E40965">
        <w:rPr>
          <w:rFonts w:ascii="Times New Roman" w:hAnsi="Times New Roman" w:cs="Times New Roman"/>
        </w:rPr>
        <w:t xml:space="preserve">Conflicting themes of </w:t>
      </w:r>
      <w:r w:rsidR="004F3395" w:rsidRPr="00E40965">
        <w:rPr>
          <w:rFonts w:ascii="Times New Roman" w:hAnsi="Times New Roman" w:cs="Times New Roman"/>
        </w:rPr>
        <w:t>assimilation</w:t>
      </w:r>
      <w:r w:rsidRPr="00E40965">
        <w:rPr>
          <w:rFonts w:ascii="Times New Roman" w:hAnsi="Times New Roman" w:cs="Times New Roman"/>
        </w:rPr>
        <w:t xml:space="preserve"> and pluralism among American Indians, </w:t>
      </w:r>
      <w:r w:rsidR="004F3395" w:rsidRPr="00E40965">
        <w:rPr>
          <w:rFonts w:ascii="Times New Roman" w:hAnsi="Times New Roman" w:cs="Times New Roman"/>
        </w:rPr>
        <w:t>Hispanics, Asians</w:t>
      </w:r>
      <w:r w:rsidRPr="00E40965">
        <w:rPr>
          <w:rFonts w:ascii="Times New Roman" w:hAnsi="Times New Roman" w:cs="Times New Roman"/>
        </w:rPr>
        <w:t>, Muslims, and Arabs in the U.S.;</w:t>
      </w:r>
    </w:p>
    <w:p w14:paraId="4BEC8DDF" w14:textId="77777777" w:rsidR="00781077" w:rsidRPr="00E40965" w:rsidRDefault="00781077" w:rsidP="00781077">
      <w:pPr>
        <w:pStyle w:val="ListParagraph"/>
        <w:numPr>
          <w:ilvl w:val="0"/>
          <w:numId w:val="2"/>
        </w:numPr>
        <w:rPr>
          <w:rFonts w:ascii="Times New Roman" w:hAnsi="Times New Roman" w:cs="Times New Roman"/>
        </w:rPr>
      </w:pPr>
      <w:r w:rsidRPr="00E40965">
        <w:rPr>
          <w:rFonts w:ascii="Times New Roman" w:hAnsi="Times New Roman" w:cs="Times New Roman"/>
        </w:rPr>
        <w:t>Theories of learning styles and multiple intelligence: Interactions between culture and the individual;</w:t>
      </w:r>
    </w:p>
    <w:p w14:paraId="4D0B92C2" w14:textId="77777777" w:rsidR="00781077" w:rsidRPr="00E40965" w:rsidRDefault="004F3395" w:rsidP="00781077">
      <w:pPr>
        <w:pStyle w:val="ListParagraph"/>
        <w:numPr>
          <w:ilvl w:val="0"/>
          <w:numId w:val="2"/>
        </w:numPr>
        <w:rPr>
          <w:rFonts w:ascii="Times New Roman" w:hAnsi="Times New Roman" w:cs="Times New Roman"/>
        </w:rPr>
      </w:pPr>
      <w:r w:rsidRPr="00E40965">
        <w:rPr>
          <w:rFonts w:ascii="Times New Roman" w:hAnsi="Times New Roman" w:cs="Times New Roman"/>
        </w:rPr>
        <w:t>Beyond learning style: An overview of other key individual differences;</w:t>
      </w:r>
    </w:p>
    <w:p w14:paraId="5009F8CA" w14:textId="77777777" w:rsidR="004F3395" w:rsidRPr="00E40965" w:rsidRDefault="004F3395" w:rsidP="00781077">
      <w:pPr>
        <w:pStyle w:val="ListParagraph"/>
        <w:numPr>
          <w:ilvl w:val="0"/>
          <w:numId w:val="2"/>
        </w:numPr>
        <w:rPr>
          <w:rFonts w:ascii="Times New Roman" w:hAnsi="Times New Roman" w:cs="Times New Roman"/>
        </w:rPr>
      </w:pPr>
      <w:r w:rsidRPr="00E40965">
        <w:rPr>
          <w:rFonts w:ascii="Times New Roman" w:hAnsi="Times New Roman" w:cs="Times New Roman"/>
        </w:rPr>
        <w:t>Multi-cultural curriculum development: A decision-making model and lesson plans; and</w:t>
      </w:r>
    </w:p>
    <w:p w14:paraId="299A2ED5" w14:textId="77777777" w:rsidR="004F3395" w:rsidRPr="00E40965" w:rsidRDefault="004F3395" w:rsidP="00781077">
      <w:pPr>
        <w:pStyle w:val="ListParagraph"/>
        <w:numPr>
          <w:ilvl w:val="0"/>
          <w:numId w:val="2"/>
        </w:numPr>
        <w:rPr>
          <w:rFonts w:ascii="Times New Roman" w:hAnsi="Times New Roman" w:cs="Times New Roman"/>
        </w:rPr>
      </w:pPr>
      <w:r w:rsidRPr="00E40965">
        <w:rPr>
          <w:rFonts w:ascii="Times New Roman" w:hAnsi="Times New Roman" w:cs="Times New Roman"/>
        </w:rPr>
        <w:t>Educational concepts and teaching strategies for multi-cultural classrooms</w:t>
      </w:r>
    </w:p>
    <w:p w14:paraId="1B0365DE" w14:textId="77777777" w:rsidR="004F3395" w:rsidRPr="00F420BA" w:rsidRDefault="004F3395" w:rsidP="00F420BA">
      <w:pPr>
        <w:ind w:left="360"/>
        <w:rPr>
          <w:rFonts w:ascii="Times New Roman" w:hAnsi="Times New Roman" w:cs="Times New Roman"/>
          <w:b/>
          <w:u w:val="single"/>
        </w:rPr>
      </w:pPr>
      <w:r w:rsidRPr="00F420BA">
        <w:rPr>
          <w:rFonts w:ascii="Times New Roman" w:hAnsi="Times New Roman" w:cs="Times New Roman"/>
          <w:b/>
        </w:rPr>
        <w:t>Outcome III:</w:t>
      </w:r>
      <w:r w:rsidRPr="00F420BA">
        <w:rPr>
          <w:rFonts w:ascii="Times New Roman" w:hAnsi="Times New Roman" w:cs="Times New Roman"/>
        </w:rPr>
        <w:t xml:space="preserve"> Candidates will creatively implement strategies to teach content, measure the results, and reflect on the experiences on order to make changes, thus, demonstrating </w:t>
      </w:r>
      <w:r w:rsidRPr="00F420BA">
        <w:rPr>
          <w:rFonts w:ascii="Times New Roman" w:hAnsi="Times New Roman" w:cs="Times New Roman"/>
          <w:b/>
          <w:u w:val="single"/>
        </w:rPr>
        <w:t>Teacher as Reflective Thinker.</w:t>
      </w:r>
    </w:p>
    <w:p w14:paraId="6C67A9DF" w14:textId="77777777" w:rsidR="00CD31B3" w:rsidRPr="00F420BA" w:rsidRDefault="004F3395" w:rsidP="004F3395">
      <w:pPr>
        <w:pStyle w:val="ListParagraph"/>
        <w:numPr>
          <w:ilvl w:val="0"/>
          <w:numId w:val="1"/>
        </w:numPr>
        <w:rPr>
          <w:rFonts w:ascii="Times New Roman" w:hAnsi="Times New Roman" w:cs="Times New Roman"/>
          <w:u w:val="single"/>
        </w:rPr>
      </w:pPr>
      <w:r w:rsidRPr="00F420BA">
        <w:rPr>
          <w:rFonts w:ascii="Times New Roman" w:hAnsi="Times New Roman" w:cs="Times New Roman"/>
          <w:u w:val="single"/>
        </w:rPr>
        <w:t>Candi</w:t>
      </w:r>
      <w:r w:rsidR="006417AE" w:rsidRPr="00F420BA">
        <w:rPr>
          <w:rFonts w:ascii="Times New Roman" w:hAnsi="Times New Roman" w:cs="Times New Roman"/>
          <w:u w:val="single"/>
        </w:rPr>
        <w:t>d</w:t>
      </w:r>
      <w:r w:rsidRPr="00F420BA">
        <w:rPr>
          <w:rFonts w:ascii="Times New Roman" w:hAnsi="Times New Roman" w:cs="Times New Roman"/>
          <w:u w:val="single"/>
        </w:rPr>
        <w:t>ate Performance Objectives-Skills</w:t>
      </w:r>
    </w:p>
    <w:p w14:paraId="5FECC101" w14:textId="77777777" w:rsidR="004F3395" w:rsidRPr="00E40965" w:rsidRDefault="004F3395" w:rsidP="004F3395">
      <w:pPr>
        <w:pStyle w:val="ListParagraph"/>
        <w:numPr>
          <w:ilvl w:val="0"/>
          <w:numId w:val="3"/>
        </w:numPr>
        <w:rPr>
          <w:rFonts w:ascii="Times New Roman" w:hAnsi="Times New Roman" w:cs="Times New Roman"/>
        </w:rPr>
      </w:pPr>
      <w:r w:rsidRPr="00E40965">
        <w:rPr>
          <w:rFonts w:ascii="Times New Roman" w:hAnsi="Times New Roman" w:cs="Times New Roman"/>
        </w:rPr>
        <w:t>The candidate wi</w:t>
      </w:r>
      <w:r w:rsidR="00F420BA">
        <w:rPr>
          <w:rFonts w:ascii="Times New Roman" w:hAnsi="Times New Roman" w:cs="Times New Roman"/>
        </w:rPr>
        <w:t>ll relate personal experiences t</w:t>
      </w:r>
      <w:r w:rsidRPr="00E40965">
        <w:rPr>
          <w:rFonts w:ascii="Times New Roman" w:hAnsi="Times New Roman" w:cs="Times New Roman"/>
        </w:rPr>
        <w:t>o appropriate concepts and demonstrate ability to discuss these concepts in a global context.</w:t>
      </w:r>
    </w:p>
    <w:p w14:paraId="18B519E8" w14:textId="77777777" w:rsidR="004F3395" w:rsidRPr="00E40965" w:rsidRDefault="004F3395" w:rsidP="004F3395">
      <w:pPr>
        <w:pStyle w:val="ListParagraph"/>
        <w:numPr>
          <w:ilvl w:val="0"/>
          <w:numId w:val="3"/>
        </w:numPr>
        <w:rPr>
          <w:rFonts w:ascii="Times New Roman" w:hAnsi="Times New Roman" w:cs="Times New Roman"/>
        </w:rPr>
      </w:pPr>
      <w:r w:rsidRPr="00E40965">
        <w:rPr>
          <w:rFonts w:ascii="Times New Roman" w:hAnsi="Times New Roman" w:cs="Times New Roman"/>
        </w:rPr>
        <w:t>The candidate will use the internet to locate, analyze, and integrate current information that is related to the major areas of study.</w:t>
      </w:r>
    </w:p>
    <w:p w14:paraId="76AFAB40" w14:textId="77777777" w:rsidR="004F3395" w:rsidRPr="00E40965" w:rsidRDefault="004F3395" w:rsidP="004F3395">
      <w:pPr>
        <w:pStyle w:val="ListParagraph"/>
        <w:numPr>
          <w:ilvl w:val="0"/>
          <w:numId w:val="3"/>
        </w:numPr>
        <w:rPr>
          <w:rFonts w:ascii="Times New Roman" w:hAnsi="Times New Roman" w:cs="Times New Roman"/>
        </w:rPr>
      </w:pPr>
      <w:r w:rsidRPr="00E40965">
        <w:rPr>
          <w:rFonts w:ascii="Times New Roman" w:hAnsi="Times New Roman" w:cs="Times New Roman"/>
        </w:rPr>
        <w:t>The candidate will create a portfolio of recent professional article along with written reactions.</w:t>
      </w:r>
    </w:p>
    <w:p w14:paraId="4C49AB83" w14:textId="77777777" w:rsidR="004F3395" w:rsidRPr="00E40965" w:rsidRDefault="004F3395" w:rsidP="004F3395">
      <w:pPr>
        <w:pStyle w:val="ListParagraph"/>
        <w:numPr>
          <w:ilvl w:val="0"/>
          <w:numId w:val="3"/>
        </w:numPr>
        <w:rPr>
          <w:rFonts w:ascii="Times New Roman" w:hAnsi="Times New Roman" w:cs="Times New Roman"/>
        </w:rPr>
      </w:pPr>
      <w:r w:rsidRPr="00E40965">
        <w:rPr>
          <w:rFonts w:ascii="Times New Roman" w:hAnsi="Times New Roman" w:cs="Times New Roman"/>
        </w:rPr>
        <w:t>The Candidate will analyze various stereotypes including gender, class, race and age as well as develop the ability to detect prejudice.</w:t>
      </w:r>
    </w:p>
    <w:p w14:paraId="4145A4C5" w14:textId="77777777" w:rsidR="006417AE" w:rsidRPr="00E40965" w:rsidRDefault="006417AE" w:rsidP="004F3395">
      <w:pPr>
        <w:pStyle w:val="ListParagraph"/>
        <w:numPr>
          <w:ilvl w:val="0"/>
          <w:numId w:val="3"/>
        </w:numPr>
        <w:rPr>
          <w:rFonts w:ascii="Times New Roman" w:hAnsi="Times New Roman" w:cs="Times New Roman"/>
        </w:rPr>
      </w:pPr>
      <w:r w:rsidRPr="00E40965">
        <w:rPr>
          <w:rFonts w:ascii="Times New Roman" w:hAnsi="Times New Roman" w:cs="Times New Roman"/>
        </w:rPr>
        <w:t>The candidate will demonstrate skills in oral reporting by presenting ideas in an organized manner as well as maintaining interest of the class.</w:t>
      </w:r>
    </w:p>
    <w:p w14:paraId="27CEEDCA" w14:textId="77777777" w:rsidR="006417AE" w:rsidRPr="00E40965" w:rsidRDefault="006417AE" w:rsidP="004F3395">
      <w:pPr>
        <w:pStyle w:val="ListParagraph"/>
        <w:numPr>
          <w:ilvl w:val="0"/>
          <w:numId w:val="3"/>
        </w:numPr>
        <w:rPr>
          <w:rFonts w:ascii="Times New Roman" w:hAnsi="Times New Roman" w:cs="Times New Roman"/>
        </w:rPr>
      </w:pPr>
      <w:r w:rsidRPr="00E40965">
        <w:rPr>
          <w:rFonts w:ascii="Times New Roman" w:hAnsi="Times New Roman" w:cs="Times New Roman"/>
        </w:rPr>
        <w:t>The candidate will demonstrate familiarity with key multicultural concepts in the textbook by answering questions posed in class examinations and quizzes clearly and in own words.</w:t>
      </w:r>
    </w:p>
    <w:p w14:paraId="48851827" w14:textId="77777777" w:rsidR="006417AE" w:rsidRPr="00E40965" w:rsidRDefault="006417AE" w:rsidP="006417AE">
      <w:pPr>
        <w:rPr>
          <w:rFonts w:ascii="Times New Roman" w:hAnsi="Times New Roman" w:cs="Times New Roman"/>
        </w:rPr>
      </w:pPr>
      <w:r w:rsidRPr="00F420BA">
        <w:rPr>
          <w:rFonts w:ascii="Times New Roman" w:hAnsi="Times New Roman" w:cs="Times New Roman"/>
          <w:b/>
        </w:rPr>
        <w:t>Outcome IV:</w:t>
      </w:r>
      <w:r w:rsidRPr="00E40965">
        <w:rPr>
          <w:rFonts w:ascii="Times New Roman" w:hAnsi="Times New Roman" w:cs="Times New Roman"/>
        </w:rPr>
        <w:t xml:space="preserve"> Demonstrating behaviors that reflect values commitments, and professionals ethics that enhance the learning of K-12 students through a supportive and caring relationship representative of </w:t>
      </w:r>
      <w:r w:rsidRPr="00F420BA">
        <w:rPr>
          <w:rFonts w:ascii="Times New Roman" w:hAnsi="Times New Roman" w:cs="Times New Roman"/>
          <w:b/>
          <w:u w:val="single"/>
        </w:rPr>
        <w:t>Teacher as Life-Long Learner</w:t>
      </w:r>
    </w:p>
    <w:p w14:paraId="34FC6BBB" w14:textId="77777777" w:rsidR="006417AE" w:rsidRPr="00F420BA" w:rsidRDefault="006417AE" w:rsidP="006417AE">
      <w:pPr>
        <w:pStyle w:val="ListParagraph"/>
        <w:numPr>
          <w:ilvl w:val="0"/>
          <w:numId w:val="1"/>
        </w:numPr>
        <w:rPr>
          <w:rFonts w:ascii="Times New Roman" w:hAnsi="Times New Roman" w:cs="Times New Roman"/>
          <w:u w:val="single"/>
        </w:rPr>
      </w:pPr>
      <w:r w:rsidRPr="00F420BA">
        <w:rPr>
          <w:rFonts w:ascii="Times New Roman" w:hAnsi="Times New Roman" w:cs="Times New Roman"/>
          <w:u w:val="single"/>
        </w:rPr>
        <w:t>Major Students Activities</w:t>
      </w:r>
    </w:p>
    <w:p w14:paraId="52BDBD6C" w14:textId="77777777" w:rsidR="006417AE" w:rsidRPr="00E40965" w:rsidRDefault="00A10ABC" w:rsidP="006417AE">
      <w:pPr>
        <w:pStyle w:val="ListParagraph"/>
        <w:numPr>
          <w:ilvl w:val="0"/>
          <w:numId w:val="4"/>
        </w:numPr>
        <w:rPr>
          <w:rFonts w:ascii="Times New Roman" w:hAnsi="Times New Roman" w:cs="Times New Roman"/>
        </w:rPr>
      </w:pPr>
      <w:r>
        <w:rPr>
          <w:rFonts w:ascii="Times New Roman" w:hAnsi="Times New Roman" w:cs="Times New Roman"/>
        </w:rPr>
        <w:t>ABC’s of cultural understanding and communication project.</w:t>
      </w:r>
    </w:p>
    <w:p w14:paraId="5418C5EE" w14:textId="77777777" w:rsidR="006417AE" w:rsidRPr="00E40965" w:rsidRDefault="006417AE" w:rsidP="006417AE">
      <w:pPr>
        <w:pStyle w:val="ListParagraph"/>
        <w:numPr>
          <w:ilvl w:val="0"/>
          <w:numId w:val="4"/>
        </w:numPr>
        <w:rPr>
          <w:rFonts w:ascii="Times New Roman" w:hAnsi="Times New Roman" w:cs="Times New Roman"/>
        </w:rPr>
      </w:pPr>
      <w:r w:rsidRPr="00E40965">
        <w:rPr>
          <w:rFonts w:ascii="Times New Roman" w:hAnsi="Times New Roman" w:cs="Times New Roman"/>
        </w:rPr>
        <w:t>Two personal interviews with immigrants not born in the United States</w:t>
      </w:r>
    </w:p>
    <w:p w14:paraId="556E124D" w14:textId="77777777" w:rsidR="006417AE" w:rsidRDefault="006417AE" w:rsidP="006417AE">
      <w:pPr>
        <w:pStyle w:val="ListParagraph"/>
        <w:numPr>
          <w:ilvl w:val="0"/>
          <w:numId w:val="4"/>
        </w:numPr>
        <w:rPr>
          <w:rFonts w:ascii="Times New Roman" w:hAnsi="Times New Roman" w:cs="Times New Roman"/>
        </w:rPr>
      </w:pPr>
      <w:r w:rsidRPr="00E40965">
        <w:rPr>
          <w:rFonts w:ascii="Times New Roman" w:hAnsi="Times New Roman" w:cs="Times New Roman"/>
        </w:rPr>
        <w:t>Mul</w:t>
      </w:r>
      <w:r w:rsidR="009D3C29" w:rsidRPr="00E40965">
        <w:rPr>
          <w:rFonts w:ascii="Times New Roman" w:hAnsi="Times New Roman" w:cs="Times New Roman"/>
        </w:rPr>
        <w:t>t</w:t>
      </w:r>
      <w:r w:rsidRPr="00E40965">
        <w:rPr>
          <w:rFonts w:ascii="Times New Roman" w:hAnsi="Times New Roman" w:cs="Times New Roman"/>
        </w:rPr>
        <w:t xml:space="preserve">i-cultural course portfolio; containing title page, table of contents, syllabus, students educational philosophy, educational quotes, learning styles, one United States and </w:t>
      </w:r>
      <w:r w:rsidR="009D3C29" w:rsidRPr="00E40965">
        <w:rPr>
          <w:rFonts w:ascii="Times New Roman" w:hAnsi="Times New Roman" w:cs="Times New Roman"/>
        </w:rPr>
        <w:t>one foreign education school system, class assignments, handouts, discuss</w:t>
      </w:r>
      <w:r w:rsidR="008B2486">
        <w:rPr>
          <w:rFonts w:ascii="Times New Roman" w:hAnsi="Times New Roman" w:cs="Times New Roman"/>
        </w:rPr>
        <w:t>ion of</w:t>
      </w:r>
      <w:r w:rsidR="009D3C29" w:rsidRPr="00E40965">
        <w:rPr>
          <w:rFonts w:ascii="Times New Roman" w:hAnsi="Times New Roman" w:cs="Times New Roman"/>
        </w:rPr>
        <w:t xml:space="preserve"> class cultures and the students reactions to the class;</w:t>
      </w:r>
    </w:p>
    <w:p w14:paraId="7AC101D0" w14:textId="77777777" w:rsidR="004F69F9" w:rsidRDefault="004F69F9" w:rsidP="006417AE">
      <w:pPr>
        <w:pStyle w:val="ListParagraph"/>
        <w:numPr>
          <w:ilvl w:val="0"/>
          <w:numId w:val="4"/>
        </w:numPr>
        <w:rPr>
          <w:rFonts w:ascii="Times New Roman" w:hAnsi="Times New Roman" w:cs="Times New Roman"/>
        </w:rPr>
      </w:pPr>
      <w:r>
        <w:rPr>
          <w:rFonts w:ascii="Times New Roman" w:hAnsi="Times New Roman" w:cs="Times New Roman"/>
        </w:rPr>
        <w:t>Book Report using selected cultural literature.</w:t>
      </w:r>
    </w:p>
    <w:p w14:paraId="596F93B4" w14:textId="77777777" w:rsidR="004F69F9" w:rsidRPr="00E40965" w:rsidRDefault="004F69F9" w:rsidP="006417AE">
      <w:pPr>
        <w:pStyle w:val="ListParagraph"/>
        <w:numPr>
          <w:ilvl w:val="0"/>
          <w:numId w:val="4"/>
        </w:numPr>
        <w:rPr>
          <w:rFonts w:ascii="Times New Roman" w:hAnsi="Times New Roman" w:cs="Times New Roman"/>
        </w:rPr>
      </w:pPr>
      <w:r>
        <w:rPr>
          <w:rFonts w:ascii="Times New Roman" w:hAnsi="Times New Roman" w:cs="Times New Roman"/>
        </w:rPr>
        <w:t>Photo-journalist project combining writing and photography to observe or record a theme related to the course.</w:t>
      </w:r>
    </w:p>
    <w:p w14:paraId="28824612" w14:textId="77777777" w:rsidR="009D3C29" w:rsidRPr="00E40965" w:rsidRDefault="009D3C29" w:rsidP="006417AE">
      <w:pPr>
        <w:pStyle w:val="ListParagraph"/>
        <w:numPr>
          <w:ilvl w:val="0"/>
          <w:numId w:val="4"/>
        </w:numPr>
        <w:rPr>
          <w:rFonts w:ascii="Times New Roman" w:hAnsi="Times New Roman" w:cs="Times New Roman"/>
        </w:rPr>
      </w:pPr>
      <w:r w:rsidRPr="00E40965">
        <w:rPr>
          <w:rFonts w:ascii="Times New Roman" w:hAnsi="Times New Roman" w:cs="Times New Roman"/>
        </w:rPr>
        <w:t>Content related quizzes and examinations;</w:t>
      </w:r>
    </w:p>
    <w:p w14:paraId="28C6E6AC" w14:textId="77777777" w:rsidR="009D3C29" w:rsidRPr="00E40965" w:rsidRDefault="009D3C29" w:rsidP="006417AE">
      <w:pPr>
        <w:pStyle w:val="ListParagraph"/>
        <w:numPr>
          <w:ilvl w:val="0"/>
          <w:numId w:val="4"/>
        </w:numPr>
        <w:rPr>
          <w:rFonts w:ascii="Times New Roman" w:hAnsi="Times New Roman" w:cs="Times New Roman"/>
        </w:rPr>
      </w:pPr>
      <w:r w:rsidRPr="00E40965">
        <w:rPr>
          <w:rFonts w:ascii="Times New Roman" w:hAnsi="Times New Roman" w:cs="Times New Roman"/>
        </w:rPr>
        <w:t>Gender class/group discussion.</w:t>
      </w:r>
    </w:p>
    <w:p w14:paraId="718C2EEC" w14:textId="77777777" w:rsidR="009D3C29" w:rsidRPr="00E40965" w:rsidRDefault="009D3C29" w:rsidP="0028276E">
      <w:pPr>
        <w:ind w:left="90"/>
        <w:rPr>
          <w:rFonts w:ascii="Times New Roman" w:hAnsi="Times New Roman" w:cs="Times New Roman"/>
        </w:rPr>
      </w:pPr>
      <w:r w:rsidRPr="00F420BA">
        <w:rPr>
          <w:rFonts w:ascii="Times New Roman" w:hAnsi="Times New Roman" w:cs="Times New Roman"/>
          <w:b/>
          <w:u w:val="single"/>
        </w:rPr>
        <w:lastRenderedPageBreak/>
        <w:t>Use of Technology</w:t>
      </w:r>
      <w:r w:rsidR="00F420BA" w:rsidRPr="00F420BA">
        <w:rPr>
          <w:rFonts w:ascii="Times New Roman" w:hAnsi="Times New Roman" w:cs="Times New Roman"/>
          <w:b/>
          <w:u w:val="single"/>
        </w:rPr>
        <w:t>:</w:t>
      </w:r>
      <w:r w:rsidR="00F420BA">
        <w:rPr>
          <w:rFonts w:ascii="Times New Roman" w:hAnsi="Times New Roman" w:cs="Times New Roman"/>
        </w:rPr>
        <w:t xml:space="preserve"> </w:t>
      </w:r>
      <w:r w:rsidRPr="00E40965">
        <w:rPr>
          <w:rFonts w:ascii="Times New Roman" w:hAnsi="Times New Roman" w:cs="Times New Roman"/>
        </w:rPr>
        <w:t xml:space="preserve">Assignments for ED 393: Multi-cultural and Global Education will involve extensive use </w:t>
      </w:r>
      <w:r w:rsidR="00F420BA" w:rsidRPr="00E40965">
        <w:rPr>
          <w:rFonts w:ascii="Times New Roman" w:hAnsi="Times New Roman" w:cs="Times New Roman"/>
        </w:rPr>
        <w:t>of various</w:t>
      </w:r>
      <w:r w:rsidRPr="00E40965">
        <w:rPr>
          <w:rFonts w:ascii="Times New Roman" w:hAnsi="Times New Roman" w:cs="Times New Roman"/>
        </w:rPr>
        <w:t xml:space="preserve"> technology which included the int</w:t>
      </w:r>
      <w:r w:rsidR="00E40965">
        <w:rPr>
          <w:rFonts w:ascii="Times New Roman" w:hAnsi="Times New Roman" w:cs="Times New Roman"/>
        </w:rPr>
        <w:t>ernet</w:t>
      </w:r>
      <w:r w:rsidRPr="00E40965">
        <w:rPr>
          <w:rFonts w:ascii="Times New Roman" w:hAnsi="Times New Roman" w:cs="Times New Roman"/>
        </w:rPr>
        <w:t xml:space="preserve">, various electronic sources for literature search and retrieval of information pertaining to multicultural </w:t>
      </w:r>
      <w:r w:rsidR="00E40965" w:rsidRPr="00E40965">
        <w:rPr>
          <w:rFonts w:ascii="Times New Roman" w:hAnsi="Times New Roman" w:cs="Times New Roman"/>
        </w:rPr>
        <w:t>education</w:t>
      </w:r>
      <w:r w:rsidRPr="00E40965">
        <w:rPr>
          <w:rFonts w:ascii="Times New Roman" w:hAnsi="Times New Roman" w:cs="Times New Roman"/>
        </w:rPr>
        <w:t xml:space="preserve"> and related concepts. Candidates may be required to submit </w:t>
      </w:r>
      <w:r w:rsidR="00E40965" w:rsidRPr="00E40965">
        <w:rPr>
          <w:rFonts w:ascii="Times New Roman" w:hAnsi="Times New Roman" w:cs="Times New Roman"/>
        </w:rPr>
        <w:t>written assignments</w:t>
      </w:r>
      <w:r w:rsidRPr="00E40965">
        <w:rPr>
          <w:rFonts w:ascii="Times New Roman" w:hAnsi="Times New Roman" w:cs="Times New Roman"/>
        </w:rPr>
        <w:t xml:space="preserve"> through </w:t>
      </w:r>
      <w:r w:rsidR="00E40965" w:rsidRPr="00E40965">
        <w:rPr>
          <w:rFonts w:ascii="Times New Roman" w:hAnsi="Times New Roman" w:cs="Times New Roman"/>
        </w:rPr>
        <w:t>Blackboard</w:t>
      </w:r>
      <w:r w:rsidRPr="00E40965">
        <w:rPr>
          <w:rFonts w:ascii="Times New Roman" w:hAnsi="Times New Roman" w:cs="Times New Roman"/>
        </w:rPr>
        <w:t xml:space="preserve"> and canvas.</w:t>
      </w:r>
    </w:p>
    <w:p w14:paraId="29F0F6CB" w14:textId="77777777" w:rsidR="009D3C29" w:rsidRPr="00E40965" w:rsidRDefault="00E40965" w:rsidP="0028276E">
      <w:pPr>
        <w:ind w:left="90"/>
        <w:rPr>
          <w:rFonts w:ascii="Times New Roman" w:hAnsi="Times New Roman" w:cs="Times New Roman"/>
        </w:rPr>
      </w:pPr>
      <w:r w:rsidRPr="00F420BA">
        <w:rPr>
          <w:rFonts w:ascii="Times New Roman" w:hAnsi="Times New Roman" w:cs="Times New Roman"/>
          <w:b/>
          <w:u w:val="single"/>
        </w:rPr>
        <w:t>Presentation</w:t>
      </w:r>
      <w:r w:rsidR="009D3C29" w:rsidRPr="00F420BA">
        <w:rPr>
          <w:rFonts w:ascii="Times New Roman" w:hAnsi="Times New Roman" w:cs="Times New Roman"/>
          <w:b/>
          <w:u w:val="single"/>
        </w:rPr>
        <w:t xml:space="preserve"> Methods</w:t>
      </w:r>
      <w:r w:rsidR="00F420BA" w:rsidRPr="00F420BA">
        <w:rPr>
          <w:rFonts w:ascii="Times New Roman" w:hAnsi="Times New Roman" w:cs="Times New Roman"/>
          <w:b/>
          <w:u w:val="single"/>
        </w:rPr>
        <w:t>:</w:t>
      </w:r>
      <w:r w:rsidR="00F420BA">
        <w:rPr>
          <w:rFonts w:ascii="Times New Roman" w:hAnsi="Times New Roman" w:cs="Times New Roman"/>
        </w:rPr>
        <w:t xml:space="preserve"> </w:t>
      </w:r>
      <w:r w:rsidR="009D3C29" w:rsidRPr="00E40965">
        <w:rPr>
          <w:rFonts w:ascii="Times New Roman" w:hAnsi="Times New Roman" w:cs="Times New Roman"/>
        </w:rPr>
        <w:t>Multiple teaching and learning experiences are utilized to accomplish the outcomes of scholarships, facilitating, reflective thinking, and life-long learning. These include:</w:t>
      </w:r>
    </w:p>
    <w:p w14:paraId="1C388252" w14:textId="77777777" w:rsidR="009D3C29" w:rsidRDefault="009D3C29" w:rsidP="0028276E">
      <w:pPr>
        <w:ind w:left="90"/>
        <w:rPr>
          <w:rFonts w:ascii="Times New Roman" w:hAnsi="Times New Roman" w:cs="Times New Roman"/>
          <w:sz w:val="24"/>
          <w:szCs w:val="24"/>
        </w:rPr>
      </w:pPr>
      <w:r w:rsidRPr="00E40965">
        <w:rPr>
          <w:rFonts w:ascii="Times New Roman" w:hAnsi="Times New Roman" w:cs="Times New Roman"/>
        </w:rPr>
        <w:t>These include</w:t>
      </w:r>
      <w:r>
        <w:t>:</w:t>
      </w:r>
      <w:r w:rsidR="00F420BA">
        <w:rPr>
          <w:rFonts w:ascii="Times New Roman" w:hAnsi="Times New Roman" w:cs="Times New Roman"/>
          <w:sz w:val="24"/>
          <w:szCs w:val="24"/>
        </w:rPr>
        <w:t xml:space="preserve"> lectures by external cultural consultants, class discussions and candidates presentations; multi-cultural portfolio, video presentations, and role playing.</w:t>
      </w:r>
    </w:p>
    <w:p w14:paraId="3EEC3C96" w14:textId="77777777" w:rsidR="00E40965" w:rsidRPr="00E40965" w:rsidRDefault="00E40965" w:rsidP="00F420BA">
      <w:pPr>
        <w:autoSpaceDE w:val="0"/>
        <w:autoSpaceDN w:val="0"/>
        <w:adjustRightInd w:val="0"/>
        <w:spacing w:after="0" w:line="240" w:lineRule="auto"/>
        <w:rPr>
          <w:rFonts w:ascii="Times New Roman" w:hAnsi="Times New Roman"/>
          <w:sz w:val="24"/>
          <w:szCs w:val="24"/>
        </w:rPr>
      </w:pPr>
      <w:r w:rsidRPr="00E40965">
        <w:rPr>
          <w:rFonts w:ascii="Times New Roman" w:hAnsi="Times New Roman" w:cs="Times New Roman"/>
          <w:b/>
          <w:bCs/>
          <w:color w:val="000000"/>
          <w:sz w:val="24"/>
          <w:szCs w:val="24"/>
        </w:rPr>
        <w:t>Academic Integrity:</w:t>
      </w:r>
      <w:r w:rsidR="00F420BA">
        <w:rPr>
          <w:rFonts w:ascii="Times New Roman" w:hAnsi="Times New Roman" w:cs="Times New Roman"/>
          <w:b/>
          <w:bCs/>
          <w:color w:val="000000"/>
          <w:sz w:val="24"/>
          <w:szCs w:val="24"/>
        </w:rPr>
        <w:t xml:space="preserve"> </w:t>
      </w:r>
      <w:r w:rsidRPr="00E40965">
        <w:rPr>
          <w:rFonts w:ascii="Times New Roman" w:hAnsi="Times New Roman"/>
          <w:sz w:val="24"/>
          <w:szCs w:val="24"/>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w:t>
      </w:r>
      <w:r w:rsidRPr="00E40965">
        <w:rPr>
          <w:rFonts w:ascii="Times New Roman" w:hAnsi="Times New Roman"/>
          <w:b/>
          <w:bCs/>
          <w:sz w:val="24"/>
          <w:szCs w:val="24"/>
        </w:rPr>
        <w:t xml:space="preserve">Students are expected to maintain the highest standards of academic integrity. </w:t>
      </w:r>
      <w:r w:rsidRPr="00E40965">
        <w:rPr>
          <w:rFonts w:ascii="Times New Roman" w:hAnsi="Times New Roman"/>
          <w:sz w:val="24"/>
          <w:szCs w:val="24"/>
        </w:rPr>
        <w:t xml:space="preserve">Behavior that violates these standards is not acceptable. Cheating on examinations, plagiarism, and improper acknowledgement of sources in essay and the use of a single essay or paper in more than one course without permission are considered very serious offenses and shall be grounds for disciplinary action as outlined in the current General Catalogue. </w:t>
      </w:r>
    </w:p>
    <w:p w14:paraId="07DD1432" w14:textId="77777777" w:rsidR="00E40965" w:rsidRDefault="00E40965" w:rsidP="00E40965">
      <w:pPr>
        <w:pStyle w:val="Default"/>
        <w:rPr>
          <w:b/>
          <w:bCs/>
        </w:rPr>
      </w:pPr>
    </w:p>
    <w:p w14:paraId="475C8380" w14:textId="77777777" w:rsidR="00E40965" w:rsidRPr="00C57C42" w:rsidRDefault="00E40965" w:rsidP="00E40965">
      <w:pPr>
        <w:pStyle w:val="Default"/>
      </w:pPr>
      <w:r w:rsidRPr="00C57C42">
        <w:rPr>
          <w:b/>
          <w:bCs/>
        </w:rPr>
        <w:t xml:space="preserve">Classroom Conduct: </w:t>
      </w:r>
      <w:r w:rsidR="00F420BA">
        <w:rPr>
          <w:b/>
          <w:bCs/>
        </w:rPr>
        <w:t xml:space="preserve"> </w:t>
      </w:r>
      <w:r w:rsidRPr="00C57C42">
        <w:t xml:space="preserve">Students are expected to fully participate in all classroom activities, and come to class prepared to discuss assigned material. Class will begin promptly, and all students are expected to be ready to begin. </w:t>
      </w:r>
    </w:p>
    <w:p w14:paraId="432DAE53" w14:textId="77777777" w:rsidR="00E40965" w:rsidRPr="00C57C42" w:rsidRDefault="00E40965" w:rsidP="00E40965">
      <w:pPr>
        <w:pStyle w:val="Default"/>
        <w:numPr>
          <w:ilvl w:val="0"/>
          <w:numId w:val="6"/>
        </w:numPr>
      </w:pPr>
      <w:r w:rsidRPr="00F41DD2">
        <w:rPr>
          <w:b/>
          <w:u w:val="single"/>
        </w:rPr>
        <w:t xml:space="preserve">All cell phones </w:t>
      </w:r>
      <w:r>
        <w:rPr>
          <w:b/>
          <w:u w:val="single"/>
        </w:rPr>
        <w:t>must</w:t>
      </w:r>
      <w:r w:rsidRPr="00F41DD2">
        <w:rPr>
          <w:b/>
          <w:u w:val="single"/>
        </w:rPr>
        <w:t xml:space="preserve"> be silenced for the duration of the class</w:t>
      </w:r>
      <w:r w:rsidRPr="00C57C42">
        <w:t xml:space="preserve">. Place your phone on silent or vibrate when you walk through the door to prevent any disruptions during class. </w:t>
      </w:r>
    </w:p>
    <w:p w14:paraId="4A858469" w14:textId="77777777" w:rsidR="00E40965" w:rsidRPr="00C57C42" w:rsidRDefault="00E40965" w:rsidP="00E40965">
      <w:pPr>
        <w:pStyle w:val="Default"/>
        <w:numPr>
          <w:ilvl w:val="0"/>
          <w:numId w:val="6"/>
        </w:numPr>
      </w:pPr>
      <w:r w:rsidRPr="00C57C42">
        <w:t xml:space="preserve">Class discussions need to be conducted in a manner that is respectful and considerate of everyone in the class. While opinions may be strong or discussions heated, it is essential that all students are given an opportunity to participate in a comfortable environment. Free discussion, Inquiry, and expression are encouraged in the classroom. Classroom behavior that interferes with either the instructor’s ability to conduct the class or the ability of students to benefit from the instruction is not acceptable. Classroom behavior that is deemed inappropriate and cannot be resolved by the student and faculty member may be referred to the Office of </w:t>
      </w:r>
      <w:r>
        <w:t>Student</w:t>
      </w:r>
      <w:r w:rsidRPr="00C57C42">
        <w:t xml:space="preserve"> Affairs for administrative or disciplinary review. </w:t>
      </w:r>
    </w:p>
    <w:p w14:paraId="7F359D50" w14:textId="77777777" w:rsidR="001C4CBC" w:rsidRDefault="001C4CBC" w:rsidP="00E40965">
      <w:pPr>
        <w:pStyle w:val="Default"/>
        <w:rPr>
          <w:b/>
          <w:bCs/>
        </w:rPr>
      </w:pPr>
    </w:p>
    <w:p w14:paraId="46E0F8DA" w14:textId="77777777" w:rsidR="00E40965" w:rsidRDefault="00E40965" w:rsidP="00E40965">
      <w:pPr>
        <w:pStyle w:val="Default"/>
      </w:pPr>
      <w:r w:rsidRPr="00C57C42">
        <w:rPr>
          <w:b/>
          <w:bCs/>
        </w:rPr>
        <w:t xml:space="preserve">Written Assignments: </w:t>
      </w:r>
      <w:r w:rsidRPr="00C57C42">
        <w:t xml:space="preserve">All written assignments need to be typed and prepared in APA format. Minimally this includes the following: double-spaced, 12 point Times New Roman font, and the first word indented in each paragraph with 1 inch margins. Please put page numbers on the top right hand corner of each page. All assignments must include the following elements in the heading: name, class number, title of assignment, and date. </w:t>
      </w:r>
    </w:p>
    <w:p w14:paraId="3FB7A786" w14:textId="77777777" w:rsidR="00F420BA" w:rsidRDefault="00F420BA" w:rsidP="00F420BA">
      <w:pPr>
        <w:autoSpaceDE w:val="0"/>
        <w:autoSpaceDN w:val="0"/>
        <w:adjustRightInd w:val="0"/>
        <w:spacing w:after="0" w:line="240" w:lineRule="auto"/>
        <w:rPr>
          <w:rFonts w:ascii="Times New Roman" w:hAnsi="Times New Roman" w:cs="Times New Roman"/>
          <w:b/>
          <w:color w:val="000000"/>
          <w:sz w:val="24"/>
          <w:szCs w:val="24"/>
        </w:rPr>
      </w:pPr>
    </w:p>
    <w:p w14:paraId="03A2A1D7" w14:textId="77777777" w:rsidR="00E40965" w:rsidRPr="00E40965" w:rsidRDefault="00E40965" w:rsidP="00F420BA">
      <w:pPr>
        <w:autoSpaceDE w:val="0"/>
        <w:autoSpaceDN w:val="0"/>
        <w:adjustRightInd w:val="0"/>
        <w:spacing w:after="0" w:line="240" w:lineRule="auto"/>
        <w:rPr>
          <w:rFonts w:ascii="Times New Roman" w:hAnsi="Times New Roman" w:cs="Times New Roman"/>
          <w:sz w:val="24"/>
          <w:szCs w:val="24"/>
        </w:rPr>
      </w:pPr>
      <w:r w:rsidRPr="00E40965">
        <w:rPr>
          <w:rFonts w:ascii="Times New Roman" w:hAnsi="Times New Roman" w:cs="Times New Roman"/>
          <w:b/>
          <w:color w:val="000000"/>
          <w:sz w:val="24"/>
          <w:szCs w:val="24"/>
        </w:rPr>
        <w:t>Students with Special Needs:</w:t>
      </w:r>
      <w:r w:rsidR="00F420BA">
        <w:rPr>
          <w:rFonts w:ascii="Times New Roman" w:hAnsi="Times New Roman" w:cs="Times New Roman"/>
          <w:b/>
          <w:color w:val="000000"/>
          <w:sz w:val="24"/>
          <w:szCs w:val="24"/>
        </w:rPr>
        <w:t xml:space="preserve"> </w:t>
      </w:r>
      <w:r w:rsidRPr="00E40965">
        <w:rPr>
          <w:rFonts w:ascii="Times New Roman" w:hAnsi="Times New Roman" w:cs="Times New Roman"/>
          <w:sz w:val="24"/>
          <w:szCs w:val="24"/>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 for Students with Disabilities (SSD) program administered by University College. It is recommended that you visit the Disabilities Office located inside the EMAP </w:t>
      </w:r>
      <w:r w:rsidRPr="00E40965">
        <w:rPr>
          <w:rFonts w:ascii="Times New Roman" w:hAnsi="Times New Roman" w:cs="Times New Roman"/>
          <w:sz w:val="24"/>
          <w:szCs w:val="24"/>
        </w:rPr>
        <w:lastRenderedPageBreak/>
        <w:t>Computer Lab in the Technical Education Social Science Building to register for the program at the beginning of each semester.</w:t>
      </w:r>
    </w:p>
    <w:p w14:paraId="112766A3" w14:textId="77777777" w:rsidR="00E40965" w:rsidRDefault="00E40965" w:rsidP="00E40965">
      <w:pPr>
        <w:rPr>
          <w:rFonts w:ascii="Times New Roman" w:hAnsi="Times New Roman" w:cs="Times New Roman"/>
          <w:sz w:val="24"/>
          <w:szCs w:val="24"/>
        </w:rPr>
      </w:pPr>
      <w:r w:rsidRPr="00E40965">
        <w:rPr>
          <w:rFonts w:ascii="Times New Roman" w:hAnsi="Times New Roman" w:cs="Times New Roman"/>
          <w:sz w:val="24"/>
          <w:szCs w:val="24"/>
        </w:rPr>
        <w:t xml:space="preserve">For more information or to schedule an appointment, please contact </w:t>
      </w:r>
      <w:r>
        <w:rPr>
          <w:rFonts w:ascii="Times New Roman" w:hAnsi="Times New Roman" w:cs="Times New Roman"/>
          <w:sz w:val="24"/>
          <w:szCs w:val="24"/>
        </w:rPr>
        <w:t>Mrs. Kathy Brownlow</w:t>
      </w:r>
      <w:r w:rsidRPr="00E40965">
        <w:rPr>
          <w:rFonts w:ascii="Times New Roman" w:hAnsi="Times New Roman" w:cs="Times New Roman"/>
          <w:sz w:val="24"/>
          <w:szCs w:val="24"/>
        </w:rPr>
        <w:t xml:space="preserve"> via phone or email at 662-254-3</w:t>
      </w:r>
      <w:r>
        <w:rPr>
          <w:rFonts w:ascii="Times New Roman" w:hAnsi="Times New Roman" w:cs="Times New Roman"/>
          <w:sz w:val="24"/>
          <w:szCs w:val="24"/>
        </w:rPr>
        <w:t>443</w:t>
      </w:r>
      <w:r w:rsidRPr="00E40965">
        <w:rPr>
          <w:rFonts w:ascii="Times New Roman" w:hAnsi="Times New Roman" w:cs="Times New Roman"/>
          <w:sz w:val="24"/>
          <w:szCs w:val="24"/>
        </w:rPr>
        <w:t xml:space="preserve"> or </w:t>
      </w:r>
      <w:r>
        <w:rPr>
          <w:rFonts w:ascii="Times New Roman" w:hAnsi="Times New Roman" w:cs="Times New Roman"/>
          <w:sz w:val="24"/>
          <w:szCs w:val="24"/>
        </w:rPr>
        <w:t>kbrownlow</w:t>
      </w:r>
      <w:r w:rsidRPr="00E40965">
        <w:rPr>
          <w:rFonts w:ascii="Times New Roman" w:hAnsi="Times New Roman" w:cs="Times New Roman"/>
          <w:sz w:val="24"/>
          <w:szCs w:val="24"/>
        </w:rPr>
        <w:t xml:space="preserve">@mvsu.edu. </w:t>
      </w:r>
    </w:p>
    <w:p w14:paraId="2F99312A" w14:textId="77777777" w:rsidR="00F94968" w:rsidRDefault="00F420BA" w:rsidP="00E40965">
      <w:pPr>
        <w:rPr>
          <w:rFonts w:ascii="Times New Roman" w:hAnsi="Times New Roman" w:cs="Times New Roman"/>
          <w:sz w:val="24"/>
          <w:szCs w:val="24"/>
        </w:rPr>
      </w:pPr>
      <w:r w:rsidRPr="00F420BA">
        <w:rPr>
          <w:rFonts w:ascii="Times New Roman" w:hAnsi="Times New Roman" w:cs="Times New Roman"/>
          <w:b/>
          <w:sz w:val="24"/>
          <w:szCs w:val="24"/>
        </w:rPr>
        <w:t>Grading Scale</w:t>
      </w:r>
      <w:r>
        <w:rPr>
          <w:rFonts w:ascii="Times New Roman" w:hAnsi="Times New Roman" w:cs="Times New Roman"/>
          <w:b/>
          <w:sz w:val="24"/>
          <w:szCs w:val="24"/>
        </w:rPr>
        <w:t xml:space="preserve">: </w:t>
      </w:r>
      <w:r>
        <w:rPr>
          <w:rFonts w:ascii="Times New Roman" w:hAnsi="Times New Roman" w:cs="Times New Roman"/>
          <w:sz w:val="24"/>
          <w:szCs w:val="24"/>
        </w:rPr>
        <w:t>A= 90- 100%      B= 89-80%     C= 79 -70%       D= 69-60%        F= 59 and below</w:t>
      </w:r>
    </w:p>
    <w:p w14:paraId="22FFE9B5" w14:textId="77777777" w:rsidR="006417AE" w:rsidRDefault="00F420BA" w:rsidP="0028276E">
      <w:pPr>
        <w:ind w:left="360"/>
        <w:jc w:val="center"/>
        <w:rPr>
          <w:rFonts w:ascii="Times New Roman" w:hAnsi="Times New Roman" w:cs="Times New Roman"/>
          <w:b/>
          <w:sz w:val="24"/>
          <w:szCs w:val="24"/>
        </w:rPr>
      </w:pPr>
      <w:r w:rsidRPr="0028276E">
        <w:rPr>
          <w:rFonts w:ascii="Times New Roman" w:hAnsi="Times New Roman" w:cs="Times New Roman"/>
          <w:b/>
          <w:sz w:val="24"/>
          <w:szCs w:val="24"/>
        </w:rPr>
        <w:t>Graded Assignments</w:t>
      </w:r>
      <w:r w:rsidR="0028276E" w:rsidRPr="0028276E">
        <w:rPr>
          <w:rFonts w:ascii="Times New Roman" w:hAnsi="Times New Roman" w:cs="Times New Roman"/>
          <w:b/>
          <w:sz w:val="24"/>
          <w:szCs w:val="24"/>
        </w:rPr>
        <w:t xml:space="preserve"> aligned to standards</w:t>
      </w:r>
    </w:p>
    <w:p w14:paraId="4EB5893D" w14:textId="77777777" w:rsidR="00056441" w:rsidRPr="0028276E" w:rsidRDefault="00056441" w:rsidP="0028276E">
      <w:pPr>
        <w:ind w:left="360"/>
        <w:jc w:val="center"/>
        <w:rPr>
          <w:rFonts w:ascii="Times New Roman" w:hAnsi="Times New Roman" w:cs="Times New Roman"/>
          <w:b/>
          <w:sz w:val="24"/>
          <w:szCs w:val="24"/>
        </w:rPr>
      </w:pPr>
      <w:r w:rsidRPr="001C04B8">
        <w:rPr>
          <w:rFonts w:ascii="Times New Roman" w:hAnsi="Times New Roman" w:cs="Times New Roman"/>
          <w:b/>
          <w:i/>
          <w:sz w:val="24"/>
          <w:szCs w:val="24"/>
        </w:rPr>
        <w:t>Disclaimer: The Instructor reserves the right to adjust the course syllabi as needed.</w:t>
      </w:r>
    </w:p>
    <w:tbl>
      <w:tblPr>
        <w:tblStyle w:val="TableGrid"/>
        <w:tblW w:w="0" w:type="auto"/>
        <w:tblInd w:w="360" w:type="dxa"/>
        <w:tblLook w:val="04A0" w:firstRow="1" w:lastRow="0" w:firstColumn="1" w:lastColumn="0" w:noHBand="0" w:noVBand="1"/>
      </w:tblPr>
      <w:tblGrid>
        <w:gridCol w:w="1888"/>
        <w:gridCol w:w="1850"/>
        <w:gridCol w:w="1850"/>
        <w:gridCol w:w="1990"/>
        <w:gridCol w:w="1638"/>
      </w:tblGrid>
      <w:tr w:rsidR="00F420BA" w:rsidRPr="005C303D" w14:paraId="6B4ED8E2" w14:textId="77777777" w:rsidTr="004F69F9">
        <w:tc>
          <w:tcPr>
            <w:tcW w:w="1888" w:type="dxa"/>
            <w:shd w:val="clear" w:color="auto" w:fill="CCC0D9" w:themeFill="accent4" w:themeFillTint="66"/>
          </w:tcPr>
          <w:p w14:paraId="255EC3C0" w14:textId="77777777" w:rsidR="00F420BA" w:rsidRPr="00056441" w:rsidRDefault="00F420BA" w:rsidP="006417AE">
            <w:pPr>
              <w:rPr>
                <w:rFonts w:ascii="Times New Roman" w:hAnsi="Times New Roman" w:cs="Times New Roman"/>
                <w:sz w:val="20"/>
                <w:szCs w:val="20"/>
              </w:rPr>
            </w:pPr>
            <w:r w:rsidRPr="00056441">
              <w:rPr>
                <w:rFonts w:ascii="Times New Roman" w:hAnsi="Times New Roman" w:cs="Times New Roman"/>
                <w:sz w:val="20"/>
                <w:szCs w:val="20"/>
              </w:rPr>
              <w:t>Graded assignment</w:t>
            </w:r>
          </w:p>
        </w:tc>
        <w:tc>
          <w:tcPr>
            <w:tcW w:w="1850" w:type="dxa"/>
            <w:shd w:val="clear" w:color="auto" w:fill="CCC0D9" w:themeFill="accent4" w:themeFillTint="66"/>
          </w:tcPr>
          <w:p w14:paraId="3F886761" w14:textId="77777777" w:rsidR="00F420BA" w:rsidRPr="00056441" w:rsidRDefault="00F420BA" w:rsidP="006417AE">
            <w:pPr>
              <w:rPr>
                <w:rFonts w:ascii="Times New Roman" w:hAnsi="Times New Roman" w:cs="Times New Roman"/>
                <w:sz w:val="20"/>
                <w:szCs w:val="20"/>
              </w:rPr>
            </w:pPr>
            <w:r w:rsidRPr="00056441">
              <w:rPr>
                <w:rFonts w:ascii="Times New Roman" w:hAnsi="Times New Roman" w:cs="Times New Roman"/>
                <w:sz w:val="20"/>
                <w:szCs w:val="20"/>
              </w:rPr>
              <w:t>Assignment description</w:t>
            </w:r>
          </w:p>
        </w:tc>
        <w:tc>
          <w:tcPr>
            <w:tcW w:w="1850" w:type="dxa"/>
            <w:shd w:val="clear" w:color="auto" w:fill="CCC0D9" w:themeFill="accent4" w:themeFillTint="66"/>
          </w:tcPr>
          <w:p w14:paraId="6EF2CAC7" w14:textId="77777777" w:rsidR="00F420BA" w:rsidRPr="00056441" w:rsidRDefault="00F420BA" w:rsidP="006417AE">
            <w:pPr>
              <w:rPr>
                <w:rFonts w:ascii="Times New Roman" w:hAnsi="Times New Roman" w:cs="Times New Roman"/>
                <w:sz w:val="20"/>
                <w:szCs w:val="20"/>
              </w:rPr>
            </w:pPr>
            <w:r w:rsidRPr="00056441">
              <w:rPr>
                <w:rFonts w:ascii="Times New Roman" w:hAnsi="Times New Roman" w:cs="Times New Roman"/>
                <w:sz w:val="20"/>
                <w:szCs w:val="20"/>
              </w:rPr>
              <w:t>Assessed as performance –based?</w:t>
            </w:r>
          </w:p>
        </w:tc>
        <w:tc>
          <w:tcPr>
            <w:tcW w:w="1990" w:type="dxa"/>
            <w:shd w:val="clear" w:color="auto" w:fill="CCC0D9" w:themeFill="accent4" w:themeFillTint="66"/>
          </w:tcPr>
          <w:p w14:paraId="735A2CA0" w14:textId="77777777" w:rsidR="00F420BA" w:rsidRPr="00056441" w:rsidRDefault="00F420BA" w:rsidP="006417AE">
            <w:pPr>
              <w:rPr>
                <w:rFonts w:ascii="Times New Roman" w:hAnsi="Times New Roman" w:cs="Times New Roman"/>
                <w:sz w:val="20"/>
                <w:szCs w:val="20"/>
              </w:rPr>
            </w:pPr>
            <w:r w:rsidRPr="00056441">
              <w:rPr>
                <w:rFonts w:ascii="Times New Roman" w:hAnsi="Times New Roman" w:cs="Times New Roman"/>
                <w:sz w:val="20"/>
                <w:szCs w:val="20"/>
              </w:rPr>
              <w:t>Standard aligned with assignment</w:t>
            </w:r>
          </w:p>
        </w:tc>
        <w:tc>
          <w:tcPr>
            <w:tcW w:w="1638" w:type="dxa"/>
            <w:shd w:val="clear" w:color="auto" w:fill="CCC0D9" w:themeFill="accent4" w:themeFillTint="66"/>
          </w:tcPr>
          <w:p w14:paraId="656EEB89" w14:textId="77777777" w:rsidR="00F420BA" w:rsidRPr="00056441" w:rsidRDefault="00F420BA" w:rsidP="006417AE">
            <w:pPr>
              <w:rPr>
                <w:rFonts w:ascii="Times New Roman" w:hAnsi="Times New Roman" w:cs="Times New Roman"/>
                <w:sz w:val="20"/>
                <w:szCs w:val="20"/>
              </w:rPr>
            </w:pPr>
            <w:r w:rsidRPr="00056441">
              <w:rPr>
                <w:rFonts w:ascii="Times New Roman" w:hAnsi="Times New Roman" w:cs="Times New Roman"/>
                <w:sz w:val="20"/>
                <w:szCs w:val="20"/>
              </w:rPr>
              <w:t>Possible point</w:t>
            </w:r>
          </w:p>
        </w:tc>
      </w:tr>
      <w:tr w:rsidR="00F420BA" w:rsidRPr="005C303D" w14:paraId="030DDD58" w14:textId="77777777" w:rsidTr="004F69F9">
        <w:tc>
          <w:tcPr>
            <w:tcW w:w="1888" w:type="dxa"/>
          </w:tcPr>
          <w:p w14:paraId="4AE34871" w14:textId="77777777" w:rsidR="00F420BA" w:rsidRPr="00056441" w:rsidRDefault="00EE38A0" w:rsidP="00411B4C">
            <w:pPr>
              <w:rPr>
                <w:rFonts w:ascii="Times New Roman" w:hAnsi="Times New Roman" w:cs="Times New Roman"/>
                <w:sz w:val="20"/>
                <w:szCs w:val="20"/>
              </w:rPr>
            </w:pPr>
            <w:r w:rsidRPr="00056441">
              <w:rPr>
                <w:rFonts w:ascii="Times New Roman" w:hAnsi="Times New Roman" w:cs="Times New Roman"/>
                <w:sz w:val="20"/>
                <w:szCs w:val="20"/>
              </w:rPr>
              <w:t>ABC’s of cultural understanding and communication project</w:t>
            </w:r>
          </w:p>
        </w:tc>
        <w:tc>
          <w:tcPr>
            <w:tcW w:w="1850" w:type="dxa"/>
          </w:tcPr>
          <w:p w14:paraId="0C5EF816" w14:textId="77777777" w:rsidR="00F420BA" w:rsidRPr="00056441" w:rsidRDefault="005C303D" w:rsidP="00411B4C">
            <w:pPr>
              <w:rPr>
                <w:rFonts w:ascii="Times New Roman" w:hAnsi="Times New Roman" w:cs="Times New Roman"/>
                <w:sz w:val="20"/>
                <w:szCs w:val="20"/>
              </w:rPr>
            </w:pPr>
            <w:r w:rsidRPr="00056441">
              <w:rPr>
                <w:rFonts w:ascii="Times New Roman" w:hAnsi="Times New Roman" w:cs="Times New Roman"/>
                <w:sz w:val="20"/>
                <w:szCs w:val="20"/>
              </w:rPr>
              <w:t xml:space="preserve"> </w:t>
            </w:r>
            <w:r w:rsidR="00EE38A0" w:rsidRPr="00056441">
              <w:rPr>
                <w:rFonts w:ascii="Times New Roman" w:hAnsi="Times New Roman" w:cs="Times New Roman"/>
                <w:sz w:val="20"/>
                <w:szCs w:val="20"/>
              </w:rPr>
              <w:t>Developing cultural sensitivity</w:t>
            </w:r>
          </w:p>
        </w:tc>
        <w:tc>
          <w:tcPr>
            <w:tcW w:w="1850" w:type="dxa"/>
          </w:tcPr>
          <w:p w14:paraId="32602016" w14:textId="77777777" w:rsidR="00F420BA" w:rsidRPr="00056441" w:rsidRDefault="005C303D" w:rsidP="00411B4C">
            <w:pPr>
              <w:rPr>
                <w:rFonts w:ascii="Times New Roman" w:hAnsi="Times New Roman" w:cs="Times New Roman"/>
                <w:sz w:val="20"/>
                <w:szCs w:val="20"/>
              </w:rPr>
            </w:pPr>
            <w:r w:rsidRPr="00056441">
              <w:rPr>
                <w:rFonts w:ascii="Times New Roman" w:hAnsi="Times New Roman" w:cs="Times New Roman"/>
                <w:sz w:val="20"/>
                <w:szCs w:val="20"/>
              </w:rPr>
              <w:t>yes</w:t>
            </w:r>
          </w:p>
        </w:tc>
        <w:tc>
          <w:tcPr>
            <w:tcW w:w="1990" w:type="dxa"/>
          </w:tcPr>
          <w:p w14:paraId="2CBBB965" w14:textId="77777777" w:rsidR="00F420BA" w:rsidRPr="00056441" w:rsidRDefault="005C303D" w:rsidP="00411B4C">
            <w:pPr>
              <w:rPr>
                <w:rFonts w:ascii="Times New Roman" w:hAnsi="Times New Roman" w:cs="Times New Roman"/>
                <w:sz w:val="20"/>
                <w:szCs w:val="20"/>
              </w:rPr>
            </w:pPr>
            <w:r w:rsidRPr="00056441">
              <w:rPr>
                <w:rFonts w:ascii="Times New Roman" w:hAnsi="Times New Roman" w:cs="Times New Roman"/>
                <w:sz w:val="20"/>
                <w:szCs w:val="20"/>
              </w:rPr>
              <w:t>INTASC</w:t>
            </w:r>
            <w:r w:rsidR="0028276E" w:rsidRPr="00056441">
              <w:rPr>
                <w:rFonts w:ascii="Times New Roman" w:hAnsi="Times New Roman" w:cs="Times New Roman"/>
                <w:sz w:val="20"/>
                <w:szCs w:val="20"/>
              </w:rPr>
              <w:t>:</w:t>
            </w:r>
            <w:r w:rsidRPr="00056441">
              <w:rPr>
                <w:rFonts w:ascii="Times New Roman" w:hAnsi="Times New Roman" w:cs="Times New Roman"/>
                <w:sz w:val="20"/>
                <w:szCs w:val="20"/>
              </w:rPr>
              <w:t xml:space="preserve"> </w:t>
            </w:r>
            <w:r w:rsidR="00EE38A0" w:rsidRPr="00056441">
              <w:rPr>
                <w:rFonts w:ascii="Times New Roman" w:hAnsi="Times New Roman" w:cs="Times New Roman"/>
                <w:sz w:val="20"/>
                <w:szCs w:val="20"/>
              </w:rPr>
              <w:t>1,2, 9</w:t>
            </w:r>
          </w:p>
          <w:p w14:paraId="38C42385" w14:textId="77777777" w:rsidR="00EE38A0" w:rsidRPr="00056441" w:rsidRDefault="00EE38A0" w:rsidP="00411B4C">
            <w:pPr>
              <w:rPr>
                <w:rFonts w:ascii="Times New Roman" w:hAnsi="Times New Roman" w:cs="Times New Roman"/>
                <w:sz w:val="20"/>
                <w:szCs w:val="20"/>
              </w:rPr>
            </w:pPr>
            <w:r w:rsidRPr="00056441">
              <w:rPr>
                <w:rFonts w:ascii="Times New Roman" w:hAnsi="Times New Roman" w:cs="Times New Roman"/>
                <w:sz w:val="20"/>
                <w:szCs w:val="20"/>
              </w:rPr>
              <w:t>ISTE</w:t>
            </w:r>
            <w:r w:rsidR="0028276E" w:rsidRPr="00056441">
              <w:rPr>
                <w:rFonts w:ascii="Times New Roman" w:hAnsi="Times New Roman" w:cs="Times New Roman"/>
                <w:sz w:val="20"/>
                <w:szCs w:val="20"/>
              </w:rPr>
              <w:t>:</w:t>
            </w:r>
            <w:r w:rsidRPr="00056441">
              <w:rPr>
                <w:rFonts w:ascii="Times New Roman" w:hAnsi="Times New Roman" w:cs="Times New Roman"/>
                <w:sz w:val="20"/>
                <w:szCs w:val="20"/>
              </w:rPr>
              <w:t xml:space="preserve"> </w:t>
            </w:r>
            <w:r w:rsidR="00A10ABC" w:rsidRPr="00056441">
              <w:rPr>
                <w:rFonts w:ascii="Times New Roman" w:hAnsi="Times New Roman" w:cs="Times New Roman"/>
                <w:sz w:val="20"/>
                <w:szCs w:val="20"/>
              </w:rPr>
              <w:t xml:space="preserve">3&amp; </w:t>
            </w:r>
            <w:r w:rsidR="0028276E" w:rsidRPr="00056441">
              <w:rPr>
                <w:rFonts w:ascii="Times New Roman" w:hAnsi="Times New Roman" w:cs="Times New Roman"/>
                <w:sz w:val="20"/>
                <w:szCs w:val="20"/>
              </w:rPr>
              <w:t>6</w:t>
            </w:r>
          </w:p>
          <w:p w14:paraId="57937843" w14:textId="77777777" w:rsidR="001C03AF" w:rsidRPr="00056441" w:rsidRDefault="001C03AF" w:rsidP="00411B4C">
            <w:pPr>
              <w:rPr>
                <w:rFonts w:ascii="Times New Roman" w:hAnsi="Times New Roman" w:cs="Times New Roman"/>
                <w:sz w:val="20"/>
                <w:szCs w:val="20"/>
              </w:rPr>
            </w:pPr>
          </w:p>
        </w:tc>
        <w:tc>
          <w:tcPr>
            <w:tcW w:w="1638" w:type="dxa"/>
          </w:tcPr>
          <w:p w14:paraId="4F797F1A" w14:textId="77777777" w:rsidR="00F420BA" w:rsidRPr="00056441" w:rsidRDefault="005C303D" w:rsidP="00411B4C">
            <w:pPr>
              <w:rPr>
                <w:rFonts w:ascii="Times New Roman" w:hAnsi="Times New Roman" w:cs="Times New Roman"/>
                <w:sz w:val="20"/>
                <w:szCs w:val="20"/>
              </w:rPr>
            </w:pPr>
            <w:r w:rsidRPr="00056441">
              <w:rPr>
                <w:rFonts w:ascii="Times New Roman" w:hAnsi="Times New Roman" w:cs="Times New Roman"/>
                <w:sz w:val="20"/>
                <w:szCs w:val="20"/>
              </w:rPr>
              <w:t>100</w:t>
            </w:r>
          </w:p>
        </w:tc>
      </w:tr>
      <w:tr w:rsidR="004F69F9" w:rsidRPr="005C303D" w14:paraId="765BE25C" w14:textId="77777777" w:rsidTr="004F69F9">
        <w:tc>
          <w:tcPr>
            <w:tcW w:w="1888" w:type="dxa"/>
          </w:tcPr>
          <w:p w14:paraId="45F124BA" w14:textId="77777777" w:rsidR="00BE339F" w:rsidRPr="00056441" w:rsidRDefault="00BE339F" w:rsidP="00BE339F">
            <w:pPr>
              <w:rPr>
                <w:rFonts w:ascii="Times New Roman" w:hAnsi="Times New Roman" w:cs="Times New Roman"/>
                <w:sz w:val="20"/>
                <w:szCs w:val="20"/>
              </w:rPr>
            </w:pPr>
            <w:r w:rsidRPr="00056441">
              <w:rPr>
                <w:rFonts w:ascii="Times New Roman" w:hAnsi="Times New Roman" w:cs="Times New Roman"/>
                <w:sz w:val="20"/>
                <w:szCs w:val="20"/>
              </w:rPr>
              <w:t>Two personal interviews with immigrants not born in the United States</w:t>
            </w:r>
          </w:p>
          <w:p w14:paraId="4F1AD069" w14:textId="77777777" w:rsidR="004F69F9" w:rsidRPr="00056441" w:rsidRDefault="004F69F9" w:rsidP="00411B4C">
            <w:pPr>
              <w:rPr>
                <w:rFonts w:ascii="Times New Roman" w:hAnsi="Times New Roman" w:cs="Times New Roman"/>
                <w:sz w:val="20"/>
                <w:szCs w:val="20"/>
              </w:rPr>
            </w:pPr>
          </w:p>
        </w:tc>
        <w:tc>
          <w:tcPr>
            <w:tcW w:w="1850" w:type="dxa"/>
          </w:tcPr>
          <w:p w14:paraId="52BA18A5" w14:textId="77777777" w:rsidR="00BE339F" w:rsidRPr="00056441" w:rsidRDefault="00BE339F" w:rsidP="00BE339F">
            <w:pPr>
              <w:rPr>
                <w:rFonts w:ascii="Times New Roman" w:hAnsi="Times New Roman" w:cs="Times New Roman"/>
                <w:sz w:val="20"/>
                <w:szCs w:val="20"/>
              </w:rPr>
            </w:pPr>
            <w:r w:rsidRPr="00056441">
              <w:rPr>
                <w:rFonts w:ascii="Times New Roman" w:hAnsi="Times New Roman" w:cs="Times New Roman"/>
                <w:sz w:val="20"/>
                <w:szCs w:val="20"/>
              </w:rPr>
              <w:t>interviews with immigrants not born in the United States</w:t>
            </w:r>
          </w:p>
          <w:p w14:paraId="48505D3D" w14:textId="77777777" w:rsidR="004F69F9" w:rsidRPr="00056441" w:rsidRDefault="004F69F9" w:rsidP="00411B4C">
            <w:pPr>
              <w:rPr>
                <w:rFonts w:ascii="Times New Roman" w:hAnsi="Times New Roman" w:cs="Times New Roman"/>
                <w:sz w:val="20"/>
                <w:szCs w:val="20"/>
              </w:rPr>
            </w:pPr>
          </w:p>
        </w:tc>
        <w:tc>
          <w:tcPr>
            <w:tcW w:w="1850" w:type="dxa"/>
          </w:tcPr>
          <w:p w14:paraId="4E15CB32" w14:textId="77777777" w:rsidR="004F69F9"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Yes</w:t>
            </w:r>
          </w:p>
        </w:tc>
        <w:tc>
          <w:tcPr>
            <w:tcW w:w="1990" w:type="dxa"/>
          </w:tcPr>
          <w:p w14:paraId="3521156E" w14:textId="77777777" w:rsidR="004F69F9"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INTASC: 1,&amp; 2</w:t>
            </w:r>
          </w:p>
          <w:p w14:paraId="513FF5C0" w14:textId="77777777" w:rsidR="00BE339F"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ISTE:3.b &amp; 6.b</w:t>
            </w:r>
          </w:p>
        </w:tc>
        <w:tc>
          <w:tcPr>
            <w:tcW w:w="1638" w:type="dxa"/>
          </w:tcPr>
          <w:p w14:paraId="1DC3A9F5" w14:textId="77777777" w:rsidR="004F69F9"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50</w:t>
            </w:r>
          </w:p>
        </w:tc>
      </w:tr>
      <w:tr w:rsidR="004F69F9" w:rsidRPr="005C303D" w14:paraId="4939E5EE" w14:textId="77777777" w:rsidTr="004F69F9">
        <w:tc>
          <w:tcPr>
            <w:tcW w:w="1888" w:type="dxa"/>
          </w:tcPr>
          <w:p w14:paraId="3E07D2C4" w14:textId="77777777" w:rsidR="004F69F9"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Multi-cultural course portfolio</w:t>
            </w:r>
          </w:p>
        </w:tc>
        <w:tc>
          <w:tcPr>
            <w:tcW w:w="1850" w:type="dxa"/>
          </w:tcPr>
          <w:p w14:paraId="4D2D800B" w14:textId="77777777" w:rsidR="004F69F9" w:rsidRPr="00056441" w:rsidRDefault="00BE339F" w:rsidP="00BE339F">
            <w:pPr>
              <w:rPr>
                <w:rFonts w:ascii="Times New Roman" w:hAnsi="Times New Roman" w:cs="Times New Roman"/>
                <w:sz w:val="20"/>
                <w:szCs w:val="20"/>
              </w:rPr>
            </w:pPr>
            <w:r w:rsidRPr="00056441">
              <w:rPr>
                <w:rFonts w:ascii="Times New Roman" w:hAnsi="Times New Roman" w:cs="Times New Roman"/>
                <w:sz w:val="20"/>
                <w:szCs w:val="20"/>
              </w:rPr>
              <w:t>Collection of assignments reflected of the course.</w:t>
            </w:r>
          </w:p>
        </w:tc>
        <w:tc>
          <w:tcPr>
            <w:tcW w:w="1850" w:type="dxa"/>
          </w:tcPr>
          <w:p w14:paraId="659613D7" w14:textId="77777777" w:rsidR="004F69F9"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No</w:t>
            </w:r>
          </w:p>
        </w:tc>
        <w:tc>
          <w:tcPr>
            <w:tcW w:w="1990" w:type="dxa"/>
          </w:tcPr>
          <w:p w14:paraId="498403E2" w14:textId="77777777" w:rsidR="004F69F9" w:rsidRPr="00056441" w:rsidRDefault="00BE339F" w:rsidP="00411B4C">
            <w:pPr>
              <w:rPr>
                <w:rFonts w:ascii="Times New Roman" w:hAnsi="Times New Roman" w:cs="Times New Roman"/>
                <w:sz w:val="20"/>
                <w:szCs w:val="20"/>
              </w:rPr>
            </w:pPr>
            <w:r w:rsidRPr="00056441">
              <w:rPr>
                <w:rFonts w:ascii="Times New Roman" w:hAnsi="Times New Roman" w:cs="Times New Roman"/>
                <w:sz w:val="20"/>
                <w:szCs w:val="20"/>
              </w:rPr>
              <w:t>INTASC: 3</w:t>
            </w:r>
          </w:p>
          <w:p w14:paraId="6895DAB4" w14:textId="77777777" w:rsidR="00BE339F" w:rsidRPr="00056441" w:rsidRDefault="00BE339F" w:rsidP="00411B4C">
            <w:pPr>
              <w:rPr>
                <w:rFonts w:ascii="Times New Roman" w:hAnsi="Times New Roman" w:cs="Times New Roman"/>
                <w:sz w:val="20"/>
                <w:szCs w:val="20"/>
              </w:rPr>
            </w:pPr>
          </w:p>
        </w:tc>
        <w:tc>
          <w:tcPr>
            <w:tcW w:w="1638" w:type="dxa"/>
          </w:tcPr>
          <w:p w14:paraId="57F410EB" w14:textId="77777777" w:rsidR="004F69F9" w:rsidRPr="00056441" w:rsidRDefault="004F69F9" w:rsidP="00411B4C">
            <w:pPr>
              <w:rPr>
                <w:rFonts w:ascii="Times New Roman" w:hAnsi="Times New Roman" w:cs="Times New Roman"/>
                <w:sz w:val="20"/>
                <w:szCs w:val="20"/>
              </w:rPr>
            </w:pPr>
          </w:p>
        </w:tc>
      </w:tr>
      <w:tr w:rsidR="00F420BA" w:rsidRPr="005C303D" w14:paraId="4E97B2C6" w14:textId="77777777" w:rsidTr="004F69F9">
        <w:tc>
          <w:tcPr>
            <w:tcW w:w="1888" w:type="dxa"/>
          </w:tcPr>
          <w:p w14:paraId="4D36BE24" w14:textId="77777777" w:rsidR="00F420BA"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Book Report</w:t>
            </w:r>
          </w:p>
        </w:tc>
        <w:tc>
          <w:tcPr>
            <w:tcW w:w="1850" w:type="dxa"/>
          </w:tcPr>
          <w:p w14:paraId="48294D62" w14:textId="77777777" w:rsidR="00F420BA"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Cultural presentation using selected literature</w:t>
            </w:r>
          </w:p>
        </w:tc>
        <w:tc>
          <w:tcPr>
            <w:tcW w:w="1850" w:type="dxa"/>
          </w:tcPr>
          <w:p w14:paraId="738A8E6D" w14:textId="77777777" w:rsidR="00F420BA" w:rsidRPr="00056441" w:rsidRDefault="005C303D" w:rsidP="00411B4C">
            <w:pPr>
              <w:rPr>
                <w:rFonts w:ascii="Times New Roman" w:hAnsi="Times New Roman" w:cs="Times New Roman"/>
                <w:sz w:val="20"/>
                <w:szCs w:val="20"/>
              </w:rPr>
            </w:pPr>
            <w:r w:rsidRPr="00056441">
              <w:rPr>
                <w:rFonts w:ascii="Times New Roman" w:hAnsi="Times New Roman" w:cs="Times New Roman"/>
                <w:sz w:val="20"/>
                <w:szCs w:val="20"/>
              </w:rPr>
              <w:t>yes</w:t>
            </w:r>
          </w:p>
        </w:tc>
        <w:tc>
          <w:tcPr>
            <w:tcW w:w="1990" w:type="dxa"/>
          </w:tcPr>
          <w:p w14:paraId="2586E608" w14:textId="77777777" w:rsidR="00F420BA" w:rsidRPr="00056441" w:rsidRDefault="005C303D" w:rsidP="00411B4C">
            <w:pPr>
              <w:rPr>
                <w:rFonts w:ascii="Times New Roman" w:hAnsi="Times New Roman" w:cs="Times New Roman"/>
                <w:sz w:val="20"/>
                <w:szCs w:val="20"/>
              </w:rPr>
            </w:pPr>
            <w:r w:rsidRPr="00056441">
              <w:rPr>
                <w:rFonts w:ascii="Times New Roman" w:hAnsi="Times New Roman" w:cs="Times New Roman"/>
                <w:sz w:val="20"/>
                <w:szCs w:val="20"/>
              </w:rPr>
              <w:t>INTASC</w:t>
            </w:r>
            <w:r w:rsidR="004F69F9" w:rsidRPr="00056441">
              <w:rPr>
                <w:rFonts w:ascii="Times New Roman" w:hAnsi="Times New Roman" w:cs="Times New Roman"/>
                <w:sz w:val="20"/>
                <w:szCs w:val="20"/>
              </w:rPr>
              <w:t>:</w:t>
            </w:r>
            <w:r w:rsidR="00411B4C" w:rsidRPr="00056441">
              <w:rPr>
                <w:rFonts w:ascii="Times New Roman" w:hAnsi="Times New Roman" w:cs="Times New Roman"/>
                <w:sz w:val="20"/>
                <w:szCs w:val="20"/>
              </w:rPr>
              <w:t xml:space="preserve"> 2,</w:t>
            </w:r>
            <w:r w:rsidR="001A1EE0" w:rsidRPr="00056441">
              <w:rPr>
                <w:rFonts w:ascii="Times New Roman" w:hAnsi="Times New Roman" w:cs="Times New Roman"/>
                <w:sz w:val="20"/>
                <w:szCs w:val="20"/>
              </w:rPr>
              <w:t xml:space="preserve"> &amp; 3</w:t>
            </w:r>
          </w:p>
          <w:p w14:paraId="43339341" w14:textId="77777777" w:rsidR="00411B4C" w:rsidRPr="00056441" w:rsidRDefault="00411B4C" w:rsidP="00A10ABC">
            <w:pPr>
              <w:rPr>
                <w:rFonts w:ascii="Times New Roman" w:hAnsi="Times New Roman" w:cs="Times New Roman"/>
                <w:sz w:val="20"/>
                <w:szCs w:val="20"/>
              </w:rPr>
            </w:pPr>
            <w:r w:rsidRPr="00056441">
              <w:rPr>
                <w:rFonts w:ascii="Times New Roman" w:hAnsi="Times New Roman" w:cs="Times New Roman"/>
                <w:sz w:val="20"/>
                <w:szCs w:val="20"/>
              </w:rPr>
              <w:t>ISTE</w:t>
            </w:r>
            <w:r w:rsidR="0028276E" w:rsidRPr="00056441">
              <w:rPr>
                <w:rFonts w:ascii="Times New Roman" w:hAnsi="Times New Roman" w:cs="Times New Roman"/>
                <w:sz w:val="20"/>
                <w:szCs w:val="20"/>
              </w:rPr>
              <w:t>:1,</w:t>
            </w:r>
            <w:r w:rsidR="00A10ABC" w:rsidRPr="00056441">
              <w:rPr>
                <w:rFonts w:ascii="Times New Roman" w:hAnsi="Times New Roman" w:cs="Times New Roman"/>
                <w:sz w:val="20"/>
                <w:szCs w:val="20"/>
              </w:rPr>
              <w:t xml:space="preserve">3 &amp; </w:t>
            </w:r>
            <w:r w:rsidR="0028276E" w:rsidRPr="00056441">
              <w:rPr>
                <w:rFonts w:ascii="Times New Roman" w:hAnsi="Times New Roman" w:cs="Times New Roman"/>
                <w:sz w:val="20"/>
                <w:szCs w:val="20"/>
              </w:rPr>
              <w:t>6</w:t>
            </w:r>
          </w:p>
        </w:tc>
        <w:tc>
          <w:tcPr>
            <w:tcW w:w="1638" w:type="dxa"/>
          </w:tcPr>
          <w:p w14:paraId="2CA4EFFE" w14:textId="77777777" w:rsidR="00F420BA" w:rsidRPr="00056441" w:rsidRDefault="004D382F" w:rsidP="00411B4C">
            <w:pPr>
              <w:rPr>
                <w:rFonts w:ascii="Times New Roman" w:hAnsi="Times New Roman" w:cs="Times New Roman"/>
                <w:sz w:val="20"/>
                <w:szCs w:val="20"/>
              </w:rPr>
            </w:pPr>
            <w:r w:rsidRPr="00056441">
              <w:rPr>
                <w:rFonts w:ascii="Times New Roman" w:hAnsi="Times New Roman" w:cs="Times New Roman"/>
                <w:sz w:val="20"/>
                <w:szCs w:val="20"/>
              </w:rPr>
              <w:t>50</w:t>
            </w:r>
          </w:p>
        </w:tc>
      </w:tr>
      <w:tr w:rsidR="00F420BA" w:rsidRPr="005C303D" w14:paraId="5CCB6C78" w14:textId="77777777" w:rsidTr="004F69F9">
        <w:tc>
          <w:tcPr>
            <w:tcW w:w="1888" w:type="dxa"/>
          </w:tcPr>
          <w:p w14:paraId="2CB2250E" w14:textId="77777777" w:rsidR="00F420BA"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Photo-journalist project</w:t>
            </w:r>
          </w:p>
        </w:tc>
        <w:tc>
          <w:tcPr>
            <w:tcW w:w="1850" w:type="dxa"/>
          </w:tcPr>
          <w:p w14:paraId="49445CBB" w14:textId="77777777" w:rsidR="00F420BA"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Combine writing and photography to observe or record a theme related to the course.</w:t>
            </w:r>
          </w:p>
        </w:tc>
        <w:tc>
          <w:tcPr>
            <w:tcW w:w="1850" w:type="dxa"/>
          </w:tcPr>
          <w:p w14:paraId="5EA6592F" w14:textId="77777777" w:rsidR="00F420BA"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yes</w:t>
            </w:r>
          </w:p>
        </w:tc>
        <w:tc>
          <w:tcPr>
            <w:tcW w:w="1990" w:type="dxa"/>
          </w:tcPr>
          <w:p w14:paraId="2EB84574" w14:textId="77777777" w:rsidR="00F420BA"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INTASC</w:t>
            </w:r>
            <w:r w:rsidR="0028276E" w:rsidRPr="00056441">
              <w:rPr>
                <w:rFonts w:ascii="Times New Roman" w:hAnsi="Times New Roman" w:cs="Times New Roman"/>
                <w:sz w:val="20"/>
                <w:szCs w:val="20"/>
              </w:rPr>
              <w:t>:</w:t>
            </w:r>
            <w:r w:rsidRPr="00056441">
              <w:rPr>
                <w:rFonts w:ascii="Times New Roman" w:hAnsi="Times New Roman" w:cs="Times New Roman"/>
                <w:sz w:val="20"/>
                <w:szCs w:val="20"/>
              </w:rPr>
              <w:t xml:space="preserve"> 2,9</w:t>
            </w:r>
          </w:p>
          <w:p w14:paraId="6E4D43C3" w14:textId="77777777" w:rsidR="0028276E" w:rsidRPr="00056441" w:rsidRDefault="00056441" w:rsidP="0028276E">
            <w:pPr>
              <w:rPr>
                <w:rFonts w:ascii="Times New Roman" w:hAnsi="Times New Roman" w:cs="Times New Roman"/>
                <w:sz w:val="20"/>
                <w:szCs w:val="20"/>
              </w:rPr>
            </w:pPr>
            <w:r w:rsidRPr="00056441">
              <w:rPr>
                <w:rFonts w:ascii="Times New Roman" w:hAnsi="Times New Roman" w:cs="Times New Roman"/>
                <w:sz w:val="20"/>
                <w:szCs w:val="20"/>
              </w:rPr>
              <w:t xml:space="preserve">ISTE: 3,4&amp; </w:t>
            </w:r>
            <w:r w:rsidR="0028276E" w:rsidRPr="00056441">
              <w:rPr>
                <w:rFonts w:ascii="Times New Roman" w:hAnsi="Times New Roman" w:cs="Times New Roman"/>
                <w:sz w:val="20"/>
                <w:szCs w:val="20"/>
              </w:rPr>
              <w:t>6</w:t>
            </w:r>
          </w:p>
        </w:tc>
        <w:tc>
          <w:tcPr>
            <w:tcW w:w="1638" w:type="dxa"/>
          </w:tcPr>
          <w:p w14:paraId="252D7AC4" w14:textId="77777777" w:rsidR="00F420BA" w:rsidRPr="00056441" w:rsidRDefault="004D382F" w:rsidP="00411B4C">
            <w:pPr>
              <w:rPr>
                <w:rFonts w:ascii="Times New Roman" w:hAnsi="Times New Roman" w:cs="Times New Roman"/>
                <w:sz w:val="20"/>
                <w:szCs w:val="20"/>
              </w:rPr>
            </w:pPr>
            <w:r w:rsidRPr="00056441">
              <w:rPr>
                <w:rFonts w:ascii="Times New Roman" w:hAnsi="Times New Roman" w:cs="Times New Roman"/>
                <w:sz w:val="20"/>
                <w:szCs w:val="20"/>
              </w:rPr>
              <w:t>100</w:t>
            </w:r>
          </w:p>
        </w:tc>
      </w:tr>
      <w:tr w:rsidR="00411B4C" w:rsidRPr="005C303D" w14:paraId="5205871C" w14:textId="77777777" w:rsidTr="004F69F9">
        <w:tc>
          <w:tcPr>
            <w:tcW w:w="1888" w:type="dxa"/>
          </w:tcPr>
          <w:p w14:paraId="030D2B70" w14:textId="77777777" w:rsidR="00411B4C" w:rsidRPr="00056441" w:rsidRDefault="00411B4C" w:rsidP="00411B4C">
            <w:pPr>
              <w:rPr>
                <w:rFonts w:ascii="Times New Roman" w:hAnsi="Times New Roman" w:cs="Times New Roman"/>
                <w:sz w:val="20"/>
                <w:szCs w:val="20"/>
              </w:rPr>
            </w:pPr>
            <w:r w:rsidRPr="00056441">
              <w:rPr>
                <w:rFonts w:ascii="Times New Roman" w:hAnsi="Times New Roman" w:cs="Times New Roman"/>
                <w:sz w:val="20"/>
                <w:szCs w:val="20"/>
              </w:rPr>
              <w:t>Class discussions</w:t>
            </w:r>
          </w:p>
        </w:tc>
        <w:tc>
          <w:tcPr>
            <w:tcW w:w="1850" w:type="dxa"/>
          </w:tcPr>
          <w:p w14:paraId="2B48141F" w14:textId="77777777" w:rsidR="00411B4C" w:rsidRPr="00056441" w:rsidRDefault="0028276E" w:rsidP="00411B4C">
            <w:pPr>
              <w:rPr>
                <w:rFonts w:ascii="Times New Roman" w:hAnsi="Times New Roman" w:cs="Times New Roman"/>
                <w:sz w:val="20"/>
                <w:szCs w:val="20"/>
              </w:rPr>
            </w:pPr>
            <w:r w:rsidRPr="00056441">
              <w:rPr>
                <w:rFonts w:ascii="Times New Roman" w:hAnsi="Times New Roman" w:cs="Times New Roman"/>
                <w:sz w:val="20"/>
                <w:szCs w:val="20"/>
              </w:rPr>
              <w:t>Various topic throughout the semester related to text topics</w:t>
            </w:r>
          </w:p>
        </w:tc>
        <w:tc>
          <w:tcPr>
            <w:tcW w:w="1850" w:type="dxa"/>
          </w:tcPr>
          <w:p w14:paraId="0738B818" w14:textId="77777777" w:rsidR="00411B4C" w:rsidRPr="00056441" w:rsidRDefault="0028276E" w:rsidP="00411B4C">
            <w:pPr>
              <w:rPr>
                <w:rFonts w:ascii="Times New Roman" w:hAnsi="Times New Roman" w:cs="Times New Roman"/>
                <w:sz w:val="20"/>
                <w:szCs w:val="20"/>
              </w:rPr>
            </w:pPr>
            <w:r w:rsidRPr="00056441">
              <w:rPr>
                <w:rFonts w:ascii="Times New Roman" w:hAnsi="Times New Roman" w:cs="Times New Roman"/>
                <w:sz w:val="20"/>
                <w:szCs w:val="20"/>
              </w:rPr>
              <w:t>No</w:t>
            </w:r>
          </w:p>
        </w:tc>
        <w:tc>
          <w:tcPr>
            <w:tcW w:w="1990" w:type="dxa"/>
          </w:tcPr>
          <w:p w14:paraId="25FB1822" w14:textId="77777777" w:rsidR="00411B4C" w:rsidRPr="00056441" w:rsidRDefault="0028276E" w:rsidP="0028276E">
            <w:pPr>
              <w:rPr>
                <w:rFonts w:ascii="Times New Roman" w:hAnsi="Times New Roman" w:cs="Times New Roman"/>
                <w:sz w:val="20"/>
                <w:szCs w:val="20"/>
              </w:rPr>
            </w:pPr>
            <w:r w:rsidRPr="00056441">
              <w:rPr>
                <w:rFonts w:ascii="Times New Roman" w:hAnsi="Times New Roman" w:cs="Times New Roman"/>
                <w:sz w:val="20"/>
                <w:szCs w:val="20"/>
              </w:rPr>
              <w:t>INTASC</w:t>
            </w:r>
            <w:r w:rsidR="004F69F9" w:rsidRPr="00056441">
              <w:rPr>
                <w:rFonts w:ascii="Times New Roman" w:hAnsi="Times New Roman" w:cs="Times New Roman"/>
                <w:sz w:val="20"/>
                <w:szCs w:val="20"/>
              </w:rPr>
              <w:t>:</w:t>
            </w:r>
            <w:r w:rsidRPr="00056441">
              <w:rPr>
                <w:rFonts w:ascii="Times New Roman" w:hAnsi="Times New Roman" w:cs="Times New Roman"/>
                <w:sz w:val="20"/>
                <w:szCs w:val="20"/>
              </w:rPr>
              <w:t xml:space="preserve"> 2, 3</w:t>
            </w:r>
          </w:p>
          <w:p w14:paraId="2CD998A9" w14:textId="77777777" w:rsidR="0028276E" w:rsidRPr="00056441" w:rsidRDefault="0028276E" w:rsidP="0028276E">
            <w:pPr>
              <w:rPr>
                <w:rFonts w:ascii="Times New Roman" w:hAnsi="Times New Roman" w:cs="Times New Roman"/>
                <w:sz w:val="20"/>
                <w:szCs w:val="20"/>
              </w:rPr>
            </w:pPr>
            <w:r w:rsidRPr="00056441">
              <w:rPr>
                <w:rFonts w:ascii="Times New Roman" w:hAnsi="Times New Roman" w:cs="Times New Roman"/>
                <w:sz w:val="20"/>
                <w:szCs w:val="20"/>
              </w:rPr>
              <w:t>ISTE: 6</w:t>
            </w:r>
          </w:p>
        </w:tc>
        <w:tc>
          <w:tcPr>
            <w:tcW w:w="1638" w:type="dxa"/>
          </w:tcPr>
          <w:p w14:paraId="32C249BC" w14:textId="77777777" w:rsidR="00411B4C" w:rsidRPr="00056441" w:rsidRDefault="0028276E" w:rsidP="00411B4C">
            <w:pPr>
              <w:rPr>
                <w:rFonts w:ascii="Times New Roman" w:hAnsi="Times New Roman" w:cs="Times New Roman"/>
                <w:sz w:val="20"/>
                <w:szCs w:val="20"/>
              </w:rPr>
            </w:pPr>
            <w:r w:rsidRPr="00056441">
              <w:rPr>
                <w:rFonts w:ascii="Times New Roman" w:hAnsi="Times New Roman" w:cs="Times New Roman"/>
                <w:sz w:val="20"/>
                <w:szCs w:val="20"/>
              </w:rPr>
              <w:t>5@ 20</w:t>
            </w:r>
          </w:p>
          <w:p w14:paraId="62938FEE" w14:textId="77777777" w:rsidR="0028276E" w:rsidRPr="00056441" w:rsidRDefault="0028276E" w:rsidP="00411B4C">
            <w:pPr>
              <w:rPr>
                <w:rFonts w:ascii="Times New Roman" w:hAnsi="Times New Roman" w:cs="Times New Roman"/>
                <w:sz w:val="20"/>
                <w:szCs w:val="20"/>
              </w:rPr>
            </w:pPr>
            <w:r w:rsidRPr="00056441">
              <w:rPr>
                <w:rFonts w:ascii="Times New Roman" w:hAnsi="Times New Roman" w:cs="Times New Roman"/>
                <w:sz w:val="20"/>
                <w:szCs w:val="20"/>
              </w:rPr>
              <w:t>100 total</w:t>
            </w:r>
          </w:p>
        </w:tc>
      </w:tr>
      <w:tr w:rsidR="00F420BA" w:rsidRPr="005C303D" w14:paraId="1D9F4080" w14:textId="77777777" w:rsidTr="004F69F9">
        <w:tc>
          <w:tcPr>
            <w:tcW w:w="1888" w:type="dxa"/>
          </w:tcPr>
          <w:p w14:paraId="391D1B5C" w14:textId="77777777" w:rsidR="00F420BA" w:rsidRPr="00056441" w:rsidRDefault="004D382F" w:rsidP="00411B4C">
            <w:pPr>
              <w:rPr>
                <w:rFonts w:ascii="Times New Roman" w:hAnsi="Times New Roman" w:cs="Times New Roman"/>
                <w:sz w:val="20"/>
                <w:szCs w:val="20"/>
              </w:rPr>
            </w:pPr>
            <w:r w:rsidRPr="00056441">
              <w:rPr>
                <w:rFonts w:ascii="Times New Roman" w:hAnsi="Times New Roman" w:cs="Times New Roman"/>
                <w:sz w:val="20"/>
                <w:szCs w:val="20"/>
              </w:rPr>
              <w:t>Quizzes</w:t>
            </w:r>
          </w:p>
        </w:tc>
        <w:tc>
          <w:tcPr>
            <w:tcW w:w="1850" w:type="dxa"/>
          </w:tcPr>
          <w:p w14:paraId="2CAF5843" w14:textId="77777777" w:rsidR="00F420BA" w:rsidRPr="00056441" w:rsidRDefault="004D382F" w:rsidP="00411B4C">
            <w:pPr>
              <w:rPr>
                <w:rFonts w:ascii="Times New Roman" w:hAnsi="Times New Roman" w:cs="Times New Roman"/>
                <w:sz w:val="20"/>
                <w:szCs w:val="20"/>
              </w:rPr>
            </w:pPr>
            <w:r w:rsidRPr="00056441">
              <w:rPr>
                <w:rFonts w:ascii="Times New Roman" w:hAnsi="Times New Roman" w:cs="Times New Roman"/>
                <w:sz w:val="20"/>
                <w:szCs w:val="20"/>
              </w:rPr>
              <w:t>Candidates assessed on content from textbook chapters</w:t>
            </w:r>
          </w:p>
        </w:tc>
        <w:tc>
          <w:tcPr>
            <w:tcW w:w="1850" w:type="dxa"/>
          </w:tcPr>
          <w:p w14:paraId="5DD9D2E3" w14:textId="77777777" w:rsidR="00F420BA" w:rsidRPr="00056441" w:rsidRDefault="004F69F9" w:rsidP="00411B4C">
            <w:pPr>
              <w:rPr>
                <w:rFonts w:ascii="Times New Roman" w:hAnsi="Times New Roman" w:cs="Times New Roman"/>
                <w:sz w:val="20"/>
                <w:szCs w:val="20"/>
              </w:rPr>
            </w:pPr>
            <w:r w:rsidRPr="00056441">
              <w:rPr>
                <w:rFonts w:ascii="Times New Roman" w:hAnsi="Times New Roman" w:cs="Times New Roman"/>
                <w:sz w:val="20"/>
                <w:szCs w:val="20"/>
              </w:rPr>
              <w:t>yes</w:t>
            </w:r>
          </w:p>
        </w:tc>
        <w:tc>
          <w:tcPr>
            <w:tcW w:w="1990" w:type="dxa"/>
          </w:tcPr>
          <w:p w14:paraId="087C326C" w14:textId="77777777" w:rsidR="00F420BA" w:rsidRPr="00056441" w:rsidRDefault="004F69F9" w:rsidP="00411B4C">
            <w:pPr>
              <w:rPr>
                <w:rFonts w:ascii="Times New Roman" w:hAnsi="Times New Roman" w:cs="Times New Roman"/>
                <w:sz w:val="20"/>
                <w:szCs w:val="20"/>
              </w:rPr>
            </w:pPr>
            <w:r w:rsidRPr="00056441">
              <w:rPr>
                <w:rFonts w:ascii="Times New Roman" w:hAnsi="Times New Roman" w:cs="Times New Roman"/>
                <w:sz w:val="20"/>
                <w:szCs w:val="20"/>
              </w:rPr>
              <w:t>INTASC: 2</w:t>
            </w:r>
          </w:p>
        </w:tc>
        <w:tc>
          <w:tcPr>
            <w:tcW w:w="1638" w:type="dxa"/>
          </w:tcPr>
          <w:p w14:paraId="1FA7188D" w14:textId="77777777" w:rsidR="00F420BA" w:rsidRPr="00056441" w:rsidRDefault="004D382F" w:rsidP="00411B4C">
            <w:pPr>
              <w:rPr>
                <w:rFonts w:ascii="Times New Roman" w:hAnsi="Times New Roman" w:cs="Times New Roman"/>
                <w:sz w:val="20"/>
                <w:szCs w:val="20"/>
              </w:rPr>
            </w:pPr>
            <w:r w:rsidRPr="00056441">
              <w:rPr>
                <w:rFonts w:ascii="Times New Roman" w:hAnsi="Times New Roman" w:cs="Times New Roman"/>
                <w:sz w:val="20"/>
                <w:szCs w:val="20"/>
              </w:rPr>
              <w:t>4@ 30</w:t>
            </w:r>
          </w:p>
          <w:p w14:paraId="68659F5A" w14:textId="77777777" w:rsidR="004D382F" w:rsidRPr="00056441" w:rsidRDefault="004D382F" w:rsidP="00411B4C">
            <w:pPr>
              <w:rPr>
                <w:rFonts w:ascii="Times New Roman" w:hAnsi="Times New Roman" w:cs="Times New Roman"/>
                <w:sz w:val="20"/>
                <w:szCs w:val="20"/>
              </w:rPr>
            </w:pPr>
            <w:r w:rsidRPr="00056441">
              <w:rPr>
                <w:rFonts w:ascii="Times New Roman" w:hAnsi="Times New Roman" w:cs="Times New Roman"/>
                <w:sz w:val="20"/>
                <w:szCs w:val="20"/>
              </w:rPr>
              <w:t>120 points total</w:t>
            </w:r>
          </w:p>
        </w:tc>
      </w:tr>
    </w:tbl>
    <w:p w14:paraId="017A2B32" w14:textId="77777777" w:rsidR="00EE38A0" w:rsidRPr="00411B4C" w:rsidRDefault="00DB0838" w:rsidP="00411B4C">
      <w:pPr>
        <w:spacing w:line="240" w:lineRule="auto"/>
        <w:contextualSpacing/>
        <w:rPr>
          <w:rFonts w:ascii="Times New Roman" w:hAnsi="Times New Roman" w:cs="Times New Roman"/>
          <w:b/>
          <w:sz w:val="24"/>
          <w:szCs w:val="24"/>
        </w:rPr>
      </w:pPr>
      <w:r w:rsidRPr="00411B4C">
        <w:rPr>
          <w:rFonts w:ascii="Times New Roman" w:hAnsi="Times New Roman" w:cs="Times New Roman"/>
          <w:b/>
          <w:sz w:val="24"/>
          <w:szCs w:val="24"/>
        </w:rPr>
        <w:t xml:space="preserve">Assignment 1: </w:t>
      </w:r>
      <w:r w:rsidR="005B3280" w:rsidRPr="00411B4C">
        <w:rPr>
          <w:rFonts w:ascii="Times New Roman" w:hAnsi="Times New Roman" w:cs="Times New Roman"/>
          <w:b/>
          <w:sz w:val="24"/>
          <w:szCs w:val="24"/>
        </w:rPr>
        <w:t xml:space="preserve">ABC’s of Cultural Understanding and Communication Project: </w:t>
      </w:r>
    </w:p>
    <w:p w14:paraId="46D7D596" w14:textId="77777777" w:rsidR="005B3280" w:rsidRPr="00EE38A0" w:rsidRDefault="005B3280" w:rsidP="00411B4C">
      <w:pPr>
        <w:spacing w:line="240" w:lineRule="auto"/>
        <w:contextualSpacing/>
        <w:rPr>
          <w:rFonts w:ascii="Times New Roman" w:hAnsi="Times New Roman" w:cs="Times New Roman"/>
          <w:sz w:val="24"/>
          <w:szCs w:val="24"/>
        </w:rPr>
      </w:pPr>
      <w:r w:rsidRPr="00EE38A0">
        <w:rPr>
          <w:rFonts w:ascii="Times New Roman" w:hAnsi="Times New Roman" w:cs="Times New Roman"/>
          <w:sz w:val="24"/>
          <w:szCs w:val="24"/>
        </w:rPr>
        <w:t xml:space="preserve">YOU MUST SUBMIT </w:t>
      </w:r>
      <w:r w:rsidR="00EE38A0" w:rsidRPr="00EE38A0">
        <w:rPr>
          <w:rFonts w:ascii="Times New Roman" w:hAnsi="Times New Roman" w:cs="Times New Roman"/>
          <w:sz w:val="24"/>
          <w:szCs w:val="24"/>
        </w:rPr>
        <w:t>THIS</w:t>
      </w:r>
      <w:r w:rsidRPr="00EE38A0">
        <w:rPr>
          <w:rFonts w:ascii="Times New Roman" w:hAnsi="Times New Roman" w:cs="Times New Roman"/>
          <w:sz w:val="24"/>
          <w:szCs w:val="24"/>
        </w:rPr>
        <w:t xml:space="preserve"> PAPER ASSIGNMENT ON CANVAS AS WELL AS TURN IT IN TO ME</w:t>
      </w:r>
      <w:r w:rsidR="00EE38A0" w:rsidRPr="00EE38A0">
        <w:rPr>
          <w:rFonts w:ascii="Times New Roman" w:hAnsi="Times New Roman" w:cs="Times New Roman"/>
          <w:sz w:val="24"/>
          <w:szCs w:val="24"/>
        </w:rPr>
        <w:t>!</w:t>
      </w:r>
    </w:p>
    <w:p w14:paraId="6129ACB7" w14:textId="77777777" w:rsidR="005B3280" w:rsidRDefault="005B3280" w:rsidP="00411B4C">
      <w:pPr>
        <w:spacing w:line="240" w:lineRule="auto"/>
        <w:contextualSpacing/>
        <w:rPr>
          <w:rFonts w:ascii="Times New Roman" w:hAnsi="Times New Roman" w:cs="Times New Roman"/>
          <w:sz w:val="24"/>
          <w:szCs w:val="24"/>
        </w:rPr>
      </w:pPr>
      <w:r w:rsidRPr="00EE38A0">
        <w:rPr>
          <w:rFonts w:ascii="Times New Roman" w:hAnsi="Times New Roman" w:cs="Times New Roman"/>
          <w:sz w:val="24"/>
          <w:szCs w:val="24"/>
        </w:rPr>
        <w:t>This project is based on a model developed by Patricia Schmidt (1998) that is designed to help future teachers become culturally sensitive, so that they might begin to think about ways to communicate and connect with students and families of diverse backgrounds. The project consists of three parts (you will receive much more detailed guidelines in class).</w:t>
      </w:r>
    </w:p>
    <w:p w14:paraId="16D3C9E4" w14:textId="77777777" w:rsidR="00411B4C" w:rsidRPr="00EE38A0" w:rsidRDefault="00411B4C" w:rsidP="00411B4C">
      <w:pPr>
        <w:spacing w:line="240" w:lineRule="auto"/>
        <w:contextualSpacing/>
        <w:rPr>
          <w:rFonts w:ascii="Times New Roman" w:hAnsi="Times New Roman" w:cs="Times New Roman"/>
          <w:sz w:val="24"/>
          <w:szCs w:val="24"/>
        </w:rPr>
      </w:pPr>
    </w:p>
    <w:p w14:paraId="55F4E866" w14:textId="77777777" w:rsidR="005B3280" w:rsidRDefault="005B3280" w:rsidP="00411B4C">
      <w:pPr>
        <w:spacing w:line="240" w:lineRule="auto"/>
        <w:contextualSpacing/>
        <w:rPr>
          <w:rFonts w:ascii="Times New Roman" w:hAnsi="Times New Roman" w:cs="Times New Roman"/>
          <w:sz w:val="24"/>
          <w:szCs w:val="24"/>
        </w:rPr>
      </w:pPr>
      <w:r w:rsidRPr="00411B4C">
        <w:rPr>
          <w:rFonts w:ascii="Times New Roman" w:hAnsi="Times New Roman" w:cs="Times New Roman"/>
          <w:b/>
          <w:sz w:val="24"/>
          <w:szCs w:val="24"/>
        </w:rPr>
        <w:lastRenderedPageBreak/>
        <w:t>Part 1</w:t>
      </w:r>
      <w:r w:rsidR="00EE38A0" w:rsidRPr="00EE38A0">
        <w:rPr>
          <w:rFonts w:ascii="Times New Roman" w:hAnsi="Times New Roman" w:cs="Times New Roman"/>
          <w:sz w:val="24"/>
          <w:szCs w:val="24"/>
        </w:rPr>
        <w:t>-</w:t>
      </w:r>
      <w:r w:rsidRPr="00EE38A0">
        <w:rPr>
          <w:rFonts w:ascii="Times New Roman" w:hAnsi="Times New Roman" w:cs="Times New Roman"/>
          <w:sz w:val="24"/>
          <w:szCs w:val="24"/>
        </w:rPr>
        <w:t xml:space="preserve"> consists of writing your autobiography (3 pages). It should include key life events related to education, family, religious tradition, recreation, victories, and defeats. The purpose of this task is to become aware of your personal beliefs and attitudes, setting the stage for learning about another person’s life story. Pay close attention to the ways your schooling experiences influence the ways you understand the definitions of normal and abnormal behavior in American society.</w:t>
      </w:r>
    </w:p>
    <w:p w14:paraId="2F847037" w14:textId="77777777" w:rsidR="00DB0838" w:rsidRDefault="00DB0838" w:rsidP="00411B4C">
      <w:pPr>
        <w:spacing w:line="240" w:lineRule="auto"/>
        <w:contextualSpacing/>
        <w:rPr>
          <w:rFonts w:ascii="Times New Roman" w:hAnsi="Times New Roman" w:cs="Times New Roman"/>
          <w:sz w:val="24"/>
          <w:szCs w:val="24"/>
        </w:rPr>
      </w:pPr>
      <w:r w:rsidRPr="00411B4C">
        <w:rPr>
          <w:rFonts w:ascii="Times New Roman" w:hAnsi="Times New Roman" w:cs="Times New Roman"/>
          <w:b/>
          <w:sz w:val="24"/>
          <w:szCs w:val="24"/>
        </w:rPr>
        <w:t>Part 2</w:t>
      </w:r>
      <w:r w:rsidR="00EE38A0" w:rsidRPr="00EE38A0">
        <w:rPr>
          <w:rFonts w:ascii="Times New Roman" w:hAnsi="Times New Roman" w:cs="Times New Roman"/>
          <w:sz w:val="24"/>
          <w:szCs w:val="24"/>
        </w:rPr>
        <w:t>-</w:t>
      </w:r>
      <w:r w:rsidRPr="00EE38A0">
        <w:rPr>
          <w:rFonts w:ascii="Times New Roman" w:hAnsi="Times New Roman" w:cs="Times New Roman"/>
          <w:sz w:val="24"/>
          <w:szCs w:val="24"/>
        </w:rPr>
        <w:t xml:space="preserve"> consists of writing a biography (3 pages) of a person who belongs to a culture believed to be different from your own (choose a person other than a friend or family member). Your task is to write a biography of the person, from unstructured interviews that include key life events related to education, family, religious tradition, recreation, victories, and defeats. You will most likely need to interview this person several times during the semester in order to clarify your thinking, check facts, and to collect background information about the person’s educational experiences and life outcomes. DO NOT CHOOSE SOMEONE YOU KNOW (I.E., FRIEND OR FAMILY MEMBER)</w:t>
      </w:r>
      <w:r w:rsidR="00EE38A0" w:rsidRPr="00EE38A0">
        <w:rPr>
          <w:rFonts w:ascii="Times New Roman" w:hAnsi="Times New Roman" w:cs="Times New Roman"/>
          <w:sz w:val="24"/>
          <w:szCs w:val="24"/>
        </w:rPr>
        <w:t>.</w:t>
      </w:r>
      <w:r w:rsidRPr="00EE38A0">
        <w:rPr>
          <w:rFonts w:ascii="Times New Roman" w:hAnsi="Times New Roman" w:cs="Times New Roman"/>
          <w:sz w:val="24"/>
          <w:szCs w:val="24"/>
        </w:rPr>
        <w:t xml:space="preserve"> The first thing I want you to write on the ‘B’ paper is how this person is culturally different than you (i.e., race, sexual orientation, etc.). Lay it out for me right from the beginning.</w:t>
      </w:r>
    </w:p>
    <w:p w14:paraId="06D1BBAF" w14:textId="77777777" w:rsidR="00411B4C" w:rsidRPr="00EE38A0" w:rsidRDefault="00411B4C" w:rsidP="00411B4C">
      <w:pPr>
        <w:spacing w:line="240" w:lineRule="auto"/>
        <w:contextualSpacing/>
        <w:rPr>
          <w:rFonts w:ascii="Times New Roman" w:hAnsi="Times New Roman" w:cs="Times New Roman"/>
          <w:sz w:val="24"/>
          <w:szCs w:val="24"/>
        </w:rPr>
      </w:pPr>
    </w:p>
    <w:p w14:paraId="3719E9EA" w14:textId="77777777" w:rsidR="00DB0838" w:rsidRDefault="00DB0838" w:rsidP="00411B4C">
      <w:pPr>
        <w:spacing w:line="240" w:lineRule="auto"/>
        <w:contextualSpacing/>
        <w:rPr>
          <w:rFonts w:ascii="Times New Roman" w:hAnsi="Times New Roman" w:cs="Times New Roman"/>
          <w:sz w:val="24"/>
          <w:szCs w:val="24"/>
        </w:rPr>
      </w:pPr>
      <w:r w:rsidRPr="00411B4C">
        <w:rPr>
          <w:rFonts w:ascii="Times New Roman" w:hAnsi="Times New Roman" w:cs="Times New Roman"/>
          <w:b/>
          <w:sz w:val="24"/>
          <w:szCs w:val="24"/>
        </w:rPr>
        <w:t>Part 3</w:t>
      </w:r>
      <w:r w:rsidR="00EE38A0" w:rsidRPr="00EE38A0">
        <w:rPr>
          <w:rFonts w:ascii="Times New Roman" w:hAnsi="Times New Roman" w:cs="Times New Roman"/>
          <w:sz w:val="24"/>
          <w:szCs w:val="24"/>
        </w:rPr>
        <w:t>-</w:t>
      </w:r>
      <w:r w:rsidRPr="00EE38A0">
        <w:rPr>
          <w:rFonts w:ascii="Times New Roman" w:hAnsi="Times New Roman" w:cs="Times New Roman"/>
          <w:sz w:val="24"/>
          <w:szCs w:val="24"/>
        </w:rPr>
        <w:t xml:space="preserve"> consists of writing a cross-cultural analysis (5 pages), which explains your thoughts about the similarities and differences discovered. It is through this analysis that you should begin to construct awareness of your own perceptions regarding race, class, gender, and related social issues. Pay close attention to the ways these differences can be explained through the differences in your educational experiences.</w:t>
      </w:r>
    </w:p>
    <w:p w14:paraId="782F7877" w14:textId="77777777" w:rsidR="00411B4C" w:rsidRPr="00EE38A0" w:rsidRDefault="00411B4C" w:rsidP="00411B4C">
      <w:pPr>
        <w:spacing w:line="240" w:lineRule="auto"/>
        <w:contextualSpacing/>
        <w:rPr>
          <w:rFonts w:ascii="Times New Roman" w:hAnsi="Times New Roman" w:cs="Times New Roman"/>
          <w:sz w:val="24"/>
          <w:szCs w:val="24"/>
        </w:rPr>
      </w:pPr>
    </w:p>
    <w:p w14:paraId="502D71DA" w14:textId="77777777" w:rsidR="00DB0838" w:rsidRPr="00411B4C" w:rsidRDefault="00DB0838" w:rsidP="00411B4C">
      <w:pPr>
        <w:rPr>
          <w:rFonts w:ascii="Times New Roman" w:hAnsi="Times New Roman" w:cs="Times New Roman"/>
          <w:b/>
          <w:sz w:val="24"/>
          <w:szCs w:val="24"/>
          <w:u w:val="single"/>
        </w:rPr>
      </w:pPr>
      <w:r w:rsidRPr="00411B4C">
        <w:rPr>
          <w:rFonts w:ascii="Times New Roman" w:hAnsi="Times New Roman" w:cs="Times New Roman"/>
          <w:b/>
          <w:sz w:val="24"/>
          <w:szCs w:val="24"/>
          <w:u w:val="single"/>
        </w:rPr>
        <w:t>Assignment 2: Book Report</w:t>
      </w:r>
    </w:p>
    <w:p w14:paraId="7A75A583" w14:textId="11257F79" w:rsidR="00DB0838" w:rsidRPr="00EE38A0" w:rsidRDefault="00DB0838" w:rsidP="00411B4C">
      <w:pPr>
        <w:tabs>
          <w:tab w:val="left" w:pos="90"/>
        </w:tabs>
        <w:spacing w:line="240" w:lineRule="auto"/>
        <w:contextualSpacing/>
        <w:rPr>
          <w:rFonts w:ascii="Times New Roman" w:hAnsi="Times New Roman" w:cs="Times New Roman"/>
          <w:sz w:val="24"/>
          <w:szCs w:val="24"/>
        </w:rPr>
      </w:pPr>
      <w:r w:rsidRPr="00EE38A0">
        <w:rPr>
          <w:rFonts w:ascii="Times New Roman" w:hAnsi="Times New Roman" w:cs="Times New Roman"/>
          <w:sz w:val="24"/>
          <w:szCs w:val="24"/>
        </w:rPr>
        <w:t xml:space="preserve">Each of you will </w:t>
      </w:r>
      <w:r w:rsidR="00411B4C" w:rsidRPr="00EE38A0">
        <w:rPr>
          <w:rFonts w:ascii="Times New Roman" w:hAnsi="Times New Roman" w:cs="Times New Roman"/>
          <w:sz w:val="24"/>
          <w:szCs w:val="24"/>
        </w:rPr>
        <w:t>choose</w:t>
      </w:r>
      <w:r w:rsidRPr="00EE38A0">
        <w:rPr>
          <w:rFonts w:ascii="Times New Roman" w:hAnsi="Times New Roman" w:cs="Times New Roman"/>
          <w:sz w:val="24"/>
          <w:szCs w:val="24"/>
        </w:rPr>
        <w:t xml:space="preserve"> a short book to do a book report on. The book will be multicultural in nature and I </w:t>
      </w:r>
      <w:r w:rsidR="008B2486">
        <w:rPr>
          <w:rFonts w:ascii="Times New Roman" w:hAnsi="Times New Roman" w:cs="Times New Roman"/>
          <w:sz w:val="24"/>
          <w:szCs w:val="24"/>
        </w:rPr>
        <w:t>will</w:t>
      </w:r>
      <w:r w:rsidRPr="00EE38A0">
        <w:rPr>
          <w:rFonts w:ascii="Times New Roman" w:hAnsi="Times New Roman" w:cs="Times New Roman"/>
          <w:sz w:val="24"/>
          <w:szCs w:val="24"/>
        </w:rPr>
        <w:t xml:space="preserve"> </w:t>
      </w:r>
      <w:r w:rsidR="008B2486">
        <w:rPr>
          <w:rFonts w:ascii="Times New Roman" w:hAnsi="Times New Roman" w:cs="Times New Roman"/>
          <w:sz w:val="24"/>
          <w:szCs w:val="24"/>
        </w:rPr>
        <w:t xml:space="preserve">be </w:t>
      </w:r>
      <w:r w:rsidRPr="00EE38A0">
        <w:rPr>
          <w:rFonts w:ascii="Times New Roman" w:hAnsi="Times New Roman" w:cs="Times New Roman"/>
          <w:sz w:val="24"/>
          <w:szCs w:val="24"/>
        </w:rPr>
        <w:t>giv</w:t>
      </w:r>
      <w:r w:rsidR="00BA004F">
        <w:rPr>
          <w:rFonts w:ascii="Times New Roman" w:hAnsi="Times New Roman" w:cs="Times New Roman"/>
          <w:sz w:val="24"/>
          <w:szCs w:val="24"/>
        </w:rPr>
        <w:t>ing</w:t>
      </w:r>
      <w:r w:rsidRPr="00EE38A0">
        <w:rPr>
          <w:rFonts w:ascii="Times New Roman" w:hAnsi="Times New Roman" w:cs="Times New Roman"/>
          <w:sz w:val="24"/>
          <w:szCs w:val="24"/>
        </w:rPr>
        <w:t xml:space="preserve"> you a list from which you can choose. You may also choose your own as long</w:t>
      </w:r>
      <w:r w:rsidR="00634FD1">
        <w:rPr>
          <w:rFonts w:ascii="Times New Roman" w:hAnsi="Times New Roman" w:cs="Times New Roman"/>
          <w:sz w:val="24"/>
          <w:szCs w:val="24"/>
        </w:rPr>
        <w:t xml:space="preserve"> as</w:t>
      </w:r>
      <w:r w:rsidRPr="00EE38A0">
        <w:rPr>
          <w:rFonts w:ascii="Times New Roman" w:hAnsi="Times New Roman" w:cs="Times New Roman"/>
          <w:sz w:val="24"/>
          <w:szCs w:val="24"/>
        </w:rPr>
        <w:t xml:space="preserve"> it is approved by me. There are three parts to this assignment:</w:t>
      </w:r>
    </w:p>
    <w:p w14:paraId="0E5B9352" w14:textId="77777777" w:rsidR="00DB0838" w:rsidRPr="00EE38A0" w:rsidRDefault="00DB0838" w:rsidP="00411B4C">
      <w:pPr>
        <w:tabs>
          <w:tab w:val="left" w:pos="90"/>
        </w:tabs>
        <w:spacing w:line="240" w:lineRule="auto"/>
        <w:contextualSpacing/>
        <w:rPr>
          <w:rFonts w:ascii="Times New Roman" w:hAnsi="Times New Roman" w:cs="Times New Roman"/>
          <w:sz w:val="24"/>
          <w:szCs w:val="24"/>
        </w:rPr>
      </w:pPr>
      <w:r w:rsidRPr="00EE38A0">
        <w:rPr>
          <w:rFonts w:ascii="Times New Roman" w:hAnsi="Times New Roman" w:cs="Times New Roman"/>
          <w:sz w:val="24"/>
          <w:szCs w:val="24"/>
        </w:rPr>
        <w:t>• You will first write a brief synopsis of the book, making connections to your multicultural perceptions, comment on how this book adds to your current knowledge base on the subject, and discuss how what you have learned my affect you as a future teacher.</w:t>
      </w:r>
    </w:p>
    <w:p w14:paraId="6A2F66A9" w14:textId="77777777" w:rsidR="00DB0838" w:rsidRPr="00EE38A0" w:rsidRDefault="00DB0838" w:rsidP="00EE38A0">
      <w:pPr>
        <w:pStyle w:val="ListParagraph"/>
        <w:numPr>
          <w:ilvl w:val="0"/>
          <w:numId w:val="7"/>
        </w:numPr>
        <w:spacing w:line="240" w:lineRule="auto"/>
        <w:rPr>
          <w:rFonts w:ascii="Times New Roman" w:hAnsi="Times New Roman" w:cs="Times New Roman"/>
          <w:sz w:val="24"/>
          <w:szCs w:val="24"/>
        </w:rPr>
      </w:pPr>
      <w:r w:rsidRPr="00EE38A0">
        <w:rPr>
          <w:rFonts w:ascii="Times New Roman" w:hAnsi="Times New Roman" w:cs="Times New Roman"/>
          <w:sz w:val="24"/>
          <w:szCs w:val="24"/>
        </w:rPr>
        <w:t xml:space="preserve">For the presentation you must: </w:t>
      </w:r>
    </w:p>
    <w:p w14:paraId="3782523D" w14:textId="77777777" w:rsidR="00DB0838" w:rsidRPr="00EE38A0" w:rsidRDefault="00EE38A0" w:rsidP="00EE38A0">
      <w:pPr>
        <w:spacing w:line="24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t>o H</w:t>
      </w:r>
      <w:r w:rsidR="00DB0838" w:rsidRPr="00EE38A0">
        <w:rPr>
          <w:rFonts w:ascii="Times New Roman" w:hAnsi="Times New Roman" w:cs="Times New Roman"/>
          <w:sz w:val="24"/>
          <w:szCs w:val="24"/>
        </w:rPr>
        <w:t xml:space="preserve">ave a PowerPoint </w:t>
      </w:r>
    </w:p>
    <w:p w14:paraId="1D99B6C5" w14:textId="77777777" w:rsidR="00EE38A0" w:rsidRDefault="00EE38A0" w:rsidP="00EE38A0">
      <w:pPr>
        <w:spacing w:line="240" w:lineRule="auto"/>
        <w:ind w:left="-90" w:firstLine="360"/>
        <w:contextualSpacing/>
        <w:rPr>
          <w:rFonts w:ascii="Times New Roman" w:hAnsi="Times New Roman" w:cs="Times New Roman"/>
          <w:sz w:val="24"/>
          <w:szCs w:val="24"/>
        </w:rPr>
      </w:pPr>
      <w:r w:rsidRPr="00EE38A0">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838" w:rsidRPr="00EE38A0">
        <w:rPr>
          <w:rFonts w:ascii="Times New Roman" w:hAnsi="Times New Roman" w:cs="Times New Roman"/>
          <w:sz w:val="24"/>
          <w:szCs w:val="24"/>
        </w:rPr>
        <w:t>o I also want you to make a ½ - 1 page summary of the book to pass out to your</w:t>
      </w:r>
    </w:p>
    <w:p w14:paraId="2D05576B" w14:textId="77777777" w:rsidR="00EE38A0" w:rsidRDefault="00EE38A0" w:rsidP="00EE38A0">
      <w:pPr>
        <w:spacing w:line="240" w:lineRule="auto"/>
        <w:ind w:left="-90"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00DB0838" w:rsidRPr="00EE38A0">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838" w:rsidRPr="00EE38A0">
        <w:rPr>
          <w:rFonts w:ascii="Times New Roman" w:hAnsi="Times New Roman" w:cs="Times New Roman"/>
          <w:sz w:val="24"/>
          <w:szCs w:val="24"/>
        </w:rPr>
        <w:t>fellow</w:t>
      </w:r>
      <w:r>
        <w:rPr>
          <w:rFonts w:ascii="Times New Roman" w:hAnsi="Times New Roman" w:cs="Times New Roman"/>
          <w:sz w:val="24"/>
          <w:szCs w:val="24"/>
        </w:rPr>
        <w:t xml:space="preserve"> </w:t>
      </w:r>
      <w:r w:rsidR="00DB0838" w:rsidRPr="00EE38A0">
        <w:rPr>
          <w:rFonts w:ascii="Times New Roman" w:hAnsi="Times New Roman" w:cs="Times New Roman"/>
          <w:sz w:val="24"/>
          <w:szCs w:val="24"/>
        </w:rPr>
        <w:t xml:space="preserve">classmates. </w:t>
      </w:r>
    </w:p>
    <w:p w14:paraId="40F77206" w14:textId="77777777" w:rsidR="00EE38A0" w:rsidRPr="00EE38A0" w:rsidRDefault="00EE38A0" w:rsidP="00EE38A0">
      <w:pPr>
        <w:spacing w:line="240" w:lineRule="auto"/>
        <w:ind w:left="-90" w:firstLine="360"/>
        <w:contextualSpacing/>
        <w:rPr>
          <w:rFonts w:ascii="Times New Roman" w:hAnsi="Times New Roman" w:cs="Times New Roman"/>
          <w:sz w:val="24"/>
          <w:szCs w:val="24"/>
        </w:rPr>
      </w:pPr>
    </w:p>
    <w:p w14:paraId="6FDE14F6" w14:textId="77777777" w:rsidR="00EE38A0" w:rsidRDefault="00DB0838" w:rsidP="00634FD1">
      <w:pPr>
        <w:spacing w:line="240" w:lineRule="auto"/>
        <w:ind w:left="-90"/>
        <w:contextualSpacing/>
        <w:rPr>
          <w:rFonts w:ascii="Times New Roman" w:hAnsi="Times New Roman" w:cs="Times New Roman"/>
          <w:sz w:val="24"/>
          <w:szCs w:val="24"/>
        </w:rPr>
      </w:pPr>
      <w:r w:rsidRPr="00EE38A0">
        <w:rPr>
          <w:rFonts w:ascii="Times New Roman" w:hAnsi="Times New Roman" w:cs="Times New Roman"/>
          <w:sz w:val="24"/>
          <w:szCs w:val="24"/>
        </w:rPr>
        <w:t>This can be in bullet point format if you like. Pass this out at the beginning of your presentation. The reason for this is so that everyone in class can have a portfolio of 25+ books on multicultural education, but each of you only needs to read one book.</w:t>
      </w:r>
    </w:p>
    <w:p w14:paraId="35D717D4" w14:textId="77777777" w:rsidR="00EE38A0" w:rsidRPr="00EE38A0" w:rsidRDefault="00EE38A0" w:rsidP="00EE38A0">
      <w:pPr>
        <w:spacing w:line="240" w:lineRule="auto"/>
        <w:ind w:left="-180" w:hanging="180"/>
        <w:contextualSpacing/>
        <w:rPr>
          <w:rFonts w:ascii="Times New Roman" w:hAnsi="Times New Roman" w:cs="Times New Roman"/>
          <w:sz w:val="24"/>
          <w:szCs w:val="24"/>
        </w:rPr>
      </w:pPr>
    </w:p>
    <w:p w14:paraId="17BA009A" w14:textId="77777777" w:rsidR="00DB0838" w:rsidRPr="00EE38A0" w:rsidRDefault="00DB0838" w:rsidP="00EE38A0">
      <w:pPr>
        <w:spacing w:line="240" w:lineRule="auto"/>
        <w:ind w:left="-180"/>
        <w:contextualSpacing/>
        <w:rPr>
          <w:rFonts w:ascii="Times New Roman" w:hAnsi="Times New Roman" w:cs="Times New Roman"/>
          <w:sz w:val="24"/>
          <w:szCs w:val="24"/>
        </w:rPr>
      </w:pPr>
      <w:r w:rsidRPr="00EE38A0">
        <w:rPr>
          <w:rFonts w:ascii="Times New Roman" w:hAnsi="Times New Roman" w:cs="Times New Roman"/>
          <w:sz w:val="24"/>
          <w:szCs w:val="24"/>
        </w:rPr>
        <w:t>Finally, you will give a 7-8 minute oral presentation on your book review for the class. These presentations will occur at the end of the semester. The presentation needs to be about 4 minutes of what the book was about and 3-4 minutes of “so what” and connections to the class readings and topics as well as what it means for you as a future teacher.</w:t>
      </w:r>
    </w:p>
    <w:p w14:paraId="55B5CC97" w14:textId="77777777" w:rsidR="00DB0838" w:rsidRDefault="00DB0838" w:rsidP="00EE38A0">
      <w:pPr>
        <w:spacing w:line="240" w:lineRule="auto"/>
        <w:ind w:left="-180"/>
        <w:contextualSpacing/>
        <w:rPr>
          <w:rFonts w:ascii="Times New Roman" w:hAnsi="Times New Roman" w:cs="Times New Roman"/>
          <w:sz w:val="24"/>
          <w:szCs w:val="24"/>
        </w:rPr>
      </w:pPr>
      <w:r w:rsidRPr="00EE38A0">
        <w:rPr>
          <w:rFonts w:ascii="Times New Roman" w:hAnsi="Times New Roman" w:cs="Times New Roman"/>
          <w:sz w:val="24"/>
          <w:szCs w:val="24"/>
        </w:rPr>
        <w:t>THE WRITE-UP SHOULD BE 1 PAGE OF BOOK SUMMARY AND 2 PAGES OF ‘SO WHAT’. I WILL TAKE POINTS IF THE SUMMARY IS TOO LONG.</w:t>
      </w:r>
    </w:p>
    <w:p w14:paraId="3A76A2FC" w14:textId="77777777" w:rsidR="00411B4C" w:rsidRPr="00EE38A0" w:rsidRDefault="00411B4C" w:rsidP="00EE38A0">
      <w:pPr>
        <w:spacing w:line="240" w:lineRule="auto"/>
        <w:ind w:left="-180"/>
        <w:contextualSpacing/>
        <w:rPr>
          <w:rFonts w:ascii="Times New Roman" w:hAnsi="Times New Roman" w:cs="Times New Roman"/>
          <w:sz w:val="24"/>
          <w:szCs w:val="24"/>
        </w:rPr>
      </w:pPr>
    </w:p>
    <w:p w14:paraId="74576720" w14:textId="77777777" w:rsidR="00EE38A0" w:rsidRPr="00BA004F" w:rsidRDefault="00EE38A0" w:rsidP="00EE38A0">
      <w:pPr>
        <w:ind w:left="-180"/>
        <w:rPr>
          <w:rFonts w:ascii="Times New Roman" w:hAnsi="Times New Roman" w:cs="Times New Roman"/>
          <w:b/>
          <w:sz w:val="24"/>
          <w:szCs w:val="24"/>
          <w:highlight w:val="yellow"/>
          <w:u w:val="single"/>
        </w:rPr>
      </w:pPr>
      <w:r w:rsidRPr="00BA004F">
        <w:rPr>
          <w:rFonts w:ascii="Times New Roman" w:hAnsi="Times New Roman" w:cs="Times New Roman"/>
          <w:b/>
          <w:sz w:val="24"/>
          <w:szCs w:val="24"/>
          <w:highlight w:val="yellow"/>
          <w:u w:val="single"/>
        </w:rPr>
        <w:t xml:space="preserve">Assignment 3: </w:t>
      </w:r>
      <w:r w:rsidR="00DB0838" w:rsidRPr="00BA004F">
        <w:rPr>
          <w:rFonts w:ascii="Times New Roman" w:hAnsi="Times New Roman" w:cs="Times New Roman"/>
          <w:b/>
          <w:sz w:val="24"/>
          <w:szCs w:val="24"/>
          <w:highlight w:val="yellow"/>
          <w:u w:val="single"/>
        </w:rPr>
        <w:t xml:space="preserve">Photojournalistic Project </w:t>
      </w:r>
    </w:p>
    <w:p w14:paraId="581C1EB3" w14:textId="77777777" w:rsidR="00DB0838" w:rsidRPr="00BA004F" w:rsidRDefault="00DB0838" w:rsidP="00EE38A0">
      <w:pPr>
        <w:spacing w:line="240" w:lineRule="auto"/>
        <w:ind w:left="-18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Combine writing and photography to observe or</w:t>
      </w:r>
      <w:r w:rsidR="00411B4C" w:rsidRPr="00BA004F">
        <w:rPr>
          <w:rFonts w:ascii="Times New Roman" w:hAnsi="Times New Roman" w:cs="Times New Roman"/>
          <w:sz w:val="24"/>
          <w:szCs w:val="24"/>
          <w:highlight w:val="yellow"/>
        </w:rPr>
        <w:t xml:space="preserve"> record a </w:t>
      </w:r>
      <w:r w:rsidRPr="00BA004F">
        <w:rPr>
          <w:rFonts w:ascii="Times New Roman" w:hAnsi="Times New Roman" w:cs="Times New Roman"/>
          <w:sz w:val="24"/>
          <w:szCs w:val="24"/>
          <w:highlight w:val="yellow"/>
        </w:rPr>
        <w:t>theme related to the course. You may want to identify objects, signs, advertisements, etc. that promote bias or oppression or research a topic through the use of photography. Take photos and include captions. You may want to go to a cultural festival or event and record the event through photos (do not take photos at religious events or places where participants may not feel this is respectful). You may want to take some of the major course themes and illustrate them through photography. You should plan on have at least 12 pictures to go along with your topic / paper. If you are in doubt regarding your idea, come and talk to me!</w:t>
      </w:r>
    </w:p>
    <w:p w14:paraId="49D29E68" w14:textId="77777777" w:rsidR="00DB0838" w:rsidRPr="00BA004F" w:rsidRDefault="00DB0838" w:rsidP="00EE38A0">
      <w:pPr>
        <w:spacing w:line="240" w:lineRule="auto"/>
        <w:ind w:left="-18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 xml:space="preserve">Include a reflection of the activity (2-3 </w:t>
      </w:r>
      <w:r w:rsidR="00634FD1" w:rsidRPr="00BA004F">
        <w:rPr>
          <w:rFonts w:ascii="Times New Roman" w:hAnsi="Times New Roman" w:cs="Times New Roman"/>
          <w:sz w:val="24"/>
          <w:szCs w:val="24"/>
          <w:highlight w:val="yellow"/>
        </w:rPr>
        <w:t>pgs.</w:t>
      </w:r>
      <w:r w:rsidRPr="00BA004F">
        <w:rPr>
          <w:rFonts w:ascii="Times New Roman" w:hAnsi="Times New Roman" w:cs="Times New Roman"/>
          <w:sz w:val="24"/>
          <w:szCs w:val="24"/>
          <w:highlight w:val="yellow"/>
        </w:rPr>
        <w:t>). What did you learn? What were your challenges? This reflection will be APA and have references (at LEAST 3) to readings from the class. Your paper part of this assignment should include the following sections:</w:t>
      </w:r>
    </w:p>
    <w:p w14:paraId="3013CC68" w14:textId="77777777" w:rsidR="00EE38A0" w:rsidRPr="00BA004F" w:rsidRDefault="00DB0838" w:rsidP="00EE38A0">
      <w:pPr>
        <w:spacing w:line="240" w:lineRule="auto"/>
        <w:ind w:left="90" w:firstLine="99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Introduction</w:t>
      </w:r>
    </w:p>
    <w:p w14:paraId="02957658" w14:textId="77777777" w:rsidR="00EE38A0" w:rsidRPr="00BA004F" w:rsidRDefault="00DB0838" w:rsidP="00EE38A0">
      <w:pPr>
        <w:spacing w:line="240" w:lineRule="auto"/>
        <w:ind w:left="90" w:firstLine="99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 xml:space="preserve"> • Overview of your photo</w:t>
      </w:r>
      <w:r w:rsidR="00EE38A0" w:rsidRPr="00BA004F">
        <w:rPr>
          <w:rFonts w:ascii="Times New Roman" w:hAnsi="Times New Roman" w:cs="Times New Roman"/>
          <w:sz w:val="24"/>
          <w:szCs w:val="24"/>
          <w:highlight w:val="yellow"/>
        </w:rPr>
        <w:t>-</w:t>
      </w:r>
      <w:r w:rsidRPr="00BA004F">
        <w:rPr>
          <w:rFonts w:ascii="Times New Roman" w:hAnsi="Times New Roman" w:cs="Times New Roman"/>
          <w:sz w:val="24"/>
          <w:szCs w:val="24"/>
          <w:highlight w:val="yellow"/>
        </w:rPr>
        <w:t xml:space="preserve">journal project </w:t>
      </w:r>
    </w:p>
    <w:p w14:paraId="3AE9C92A" w14:textId="77777777" w:rsidR="00EE38A0" w:rsidRPr="00BA004F" w:rsidRDefault="00DB0838" w:rsidP="00EE38A0">
      <w:pPr>
        <w:spacing w:line="240" w:lineRule="auto"/>
        <w:ind w:left="90" w:firstLine="99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 Connections – connect your project to themes from class</w:t>
      </w:r>
    </w:p>
    <w:p w14:paraId="35D716C5" w14:textId="77777777" w:rsidR="00EE38A0" w:rsidRPr="00BA004F" w:rsidRDefault="00DB0838" w:rsidP="00EE38A0">
      <w:pPr>
        <w:spacing w:line="240" w:lineRule="auto"/>
        <w:ind w:left="90" w:firstLine="99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 xml:space="preserve"> • So What – what did you learn and what does that have to do with our class</w:t>
      </w:r>
    </w:p>
    <w:p w14:paraId="17914B20" w14:textId="77777777" w:rsidR="00DB0838" w:rsidRPr="00BA004F" w:rsidRDefault="00DB0838" w:rsidP="00EE38A0">
      <w:pPr>
        <w:spacing w:line="240" w:lineRule="auto"/>
        <w:ind w:left="90" w:firstLine="990"/>
        <w:contextualSpacing/>
        <w:rPr>
          <w:rFonts w:ascii="Times New Roman" w:hAnsi="Times New Roman" w:cs="Times New Roman"/>
          <w:sz w:val="24"/>
          <w:szCs w:val="24"/>
          <w:highlight w:val="yellow"/>
        </w:rPr>
      </w:pPr>
      <w:r w:rsidRPr="00BA004F">
        <w:rPr>
          <w:rFonts w:ascii="Times New Roman" w:hAnsi="Times New Roman" w:cs="Times New Roman"/>
          <w:sz w:val="24"/>
          <w:szCs w:val="24"/>
          <w:highlight w:val="yellow"/>
        </w:rPr>
        <w:t xml:space="preserve"> • Conclusion</w:t>
      </w:r>
    </w:p>
    <w:p w14:paraId="3BFBD002" w14:textId="77777777" w:rsidR="00EE38A0" w:rsidRDefault="00EE38A0" w:rsidP="00EE38A0">
      <w:pPr>
        <w:spacing w:line="240" w:lineRule="auto"/>
        <w:ind w:left="90" w:firstLine="990"/>
        <w:contextualSpacing/>
        <w:rPr>
          <w:rFonts w:ascii="Times New Roman" w:hAnsi="Times New Roman" w:cs="Times New Roman"/>
          <w:sz w:val="24"/>
          <w:szCs w:val="24"/>
        </w:rPr>
      </w:pPr>
      <w:r w:rsidRPr="00BA004F">
        <w:rPr>
          <w:rFonts w:ascii="Times New Roman" w:hAnsi="Times New Roman" w:cs="Times New Roman"/>
          <w:sz w:val="24"/>
          <w:szCs w:val="24"/>
          <w:highlight w:val="yellow"/>
        </w:rPr>
        <w:t>You will also prepare a PowerPoint presentation 7-10 minutes sharing what you found and learned and connecting it to class topics and your future teaching. 4 minutes of showing the pictures and talking about the event. 3-4 minutes of connections to class and teaching.</w:t>
      </w:r>
    </w:p>
    <w:p w14:paraId="4667BE35" w14:textId="77777777" w:rsidR="00056441" w:rsidRDefault="00056441" w:rsidP="001C4CBC">
      <w:pPr>
        <w:spacing w:line="240" w:lineRule="auto"/>
        <w:ind w:left="90"/>
        <w:contextualSpacing/>
        <w:jc w:val="center"/>
        <w:rPr>
          <w:rFonts w:ascii="Times New Roman" w:hAnsi="Times New Roman" w:cs="Times New Roman"/>
          <w:b/>
          <w:sz w:val="24"/>
          <w:szCs w:val="24"/>
        </w:rPr>
      </w:pPr>
    </w:p>
    <w:p w14:paraId="0478D203" w14:textId="574AA00E" w:rsidR="00056441" w:rsidRDefault="006E31DE" w:rsidP="001C4CBC">
      <w:pPr>
        <w:spacing w:line="240" w:lineRule="auto"/>
        <w:ind w:left="9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A1D75E3" w14:textId="77777777" w:rsidR="00EE38A0" w:rsidRPr="001C04B8" w:rsidRDefault="001C04B8" w:rsidP="001C4CBC">
      <w:pPr>
        <w:spacing w:line="240" w:lineRule="auto"/>
        <w:ind w:left="90"/>
        <w:contextualSpacing/>
        <w:jc w:val="center"/>
        <w:rPr>
          <w:rFonts w:ascii="Times New Roman" w:hAnsi="Times New Roman" w:cs="Times New Roman"/>
          <w:b/>
          <w:sz w:val="24"/>
          <w:szCs w:val="24"/>
        </w:rPr>
      </w:pPr>
      <w:r w:rsidRPr="001C04B8">
        <w:rPr>
          <w:rFonts w:ascii="Times New Roman" w:hAnsi="Times New Roman" w:cs="Times New Roman"/>
          <w:b/>
          <w:sz w:val="24"/>
          <w:szCs w:val="24"/>
        </w:rPr>
        <w:t>Course Schedule</w:t>
      </w:r>
    </w:p>
    <w:tbl>
      <w:tblPr>
        <w:tblStyle w:val="TableGrid"/>
        <w:tblW w:w="0" w:type="auto"/>
        <w:tblInd w:w="90" w:type="dxa"/>
        <w:tblLook w:val="04A0" w:firstRow="1" w:lastRow="0" w:firstColumn="1" w:lastColumn="0" w:noHBand="0" w:noVBand="1"/>
      </w:tblPr>
      <w:tblGrid>
        <w:gridCol w:w="1003"/>
        <w:gridCol w:w="5347"/>
        <w:gridCol w:w="3136"/>
      </w:tblGrid>
      <w:tr w:rsidR="00F94968" w:rsidRPr="001C04B8" w14:paraId="23E34747" w14:textId="77777777" w:rsidTr="00056441">
        <w:tc>
          <w:tcPr>
            <w:tcW w:w="1003" w:type="dxa"/>
            <w:shd w:val="clear" w:color="auto" w:fill="CCC0D9" w:themeFill="accent4" w:themeFillTint="66"/>
          </w:tcPr>
          <w:p w14:paraId="4740532A" w14:textId="77777777" w:rsidR="00F94968" w:rsidRPr="001C04B8" w:rsidRDefault="00F94968" w:rsidP="001C4CBC">
            <w:pPr>
              <w:contextualSpacing/>
              <w:rPr>
                <w:rFonts w:ascii="Times New Roman" w:hAnsi="Times New Roman" w:cs="Times New Roman"/>
                <w:b/>
                <w:sz w:val="24"/>
                <w:szCs w:val="24"/>
              </w:rPr>
            </w:pPr>
            <w:r w:rsidRPr="001C04B8">
              <w:rPr>
                <w:rFonts w:ascii="Times New Roman" w:hAnsi="Times New Roman" w:cs="Times New Roman"/>
                <w:b/>
                <w:sz w:val="24"/>
                <w:szCs w:val="24"/>
              </w:rPr>
              <w:t>Module</w:t>
            </w:r>
          </w:p>
        </w:tc>
        <w:tc>
          <w:tcPr>
            <w:tcW w:w="5347" w:type="dxa"/>
            <w:shd w:val="clear" w:color="auto" w:fill="CCC0D9" w:themeFill="accent4" w:themeFillTint="66"/>
          </w:tcPr>
          <w:p w14:paraId="09C359F6" w14:textId="77777777" w:rsidR="00F94968" w:rsidRPr="001C04B8" w:rsidRDefault="00F94968" w:rsidP="001C4CBC">
            <w:pPr>
              <w:contextualSpacing/>
              <w:rPr>
                <w:rFonts w:ascii="Times New Roman" w:hAnsi="Times New Roman" w:cs="Times New Roman"/>
                <w:b/>
                <w:sz w:val="24"/>
                <w:szCs w:val="24"/>
              </w:rPr>
            </w:pPr>
            <w:r w:rsidRPr="001C04B8">
              <w:rPr>
                <w:rFonts w:ascii="Times New Roman" w:hAnsi="Times New Roman" w:cs="Times New Roman"/>
                <w:b/>
                <w:sz w:val="24"/>
                <w:szCs w:val="24"/>
              </w:rPr>
              <w:t>Topics</w:t>
            </w:r>
          </w:p>
        </w:tc>
        <w:tc>
          <w:tcPr>
            <w:tcW w:w="3136" w:type="dxa"/>
            <w:shd w:val="clear" w:color="auto" w:fill="CCC0D9" w:themeFill="accent4" w:themeFillTint="66"/>
          </w:tcPr>
          <w:p w14:paraId="265EF4D5" w14:textId="77777777" w:rsidR="00F94968" w:rsidRPr="001C04B8" w:rsidRDefault="00F94968" w:rsidP="001C4CBC">
            <w:pPr>
              <w:contextualSpacing/>
              <w:rPr>
                <w:rFonts w:ascii="Times New Roman" w:hAnsi="Times New Roman" w:cs="Times New Roman"/>
                <w:b/>
                <w:sz w:val="24"/>
                <w:szCs w:val="24"/>
              </w:rPr>
            </w:pPr>
            <w:r w:rsidRPr="001C04B8">
              <w:rPr>
                <w:rFonts w:ascii="Times New Roman" w:hAnsi="Times New Roman" w:cs="Times New Roman"/>
                <w:b/>
                <w:sz w:val="24"/>
                <w:szCs w:val="24"/>
              </w:rPr>
              <w:t>Assignments &amp; In-Classwork</w:t>
            </w:r>
          </w:p>
        </w:tc>
      </w:tr>
      <w:tr w:rsidR="00F94968" w:rsidRPr="001C04B8" w14:paraId="3745193B" w14:textId="77777777" w:rsidTr="00056441">
        <w:tc>
          <w:tcPr>
            <w:tcW w:w="1003" w:type="dxa"/>
          </w:tcPr>
          <w:p w14:paraId="61323599"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1</w:t>
            </w:r>
          </w:p>
        </w:tc>
        <w:tc>
          <w:tcPr>
            <w:tcW w:w="5347" w:type="dxa"/>
          </w:tcPr>
          <w:p w14:paraId="5E3F215F" w14:textId="77777777" w:rsidR="00F94968" w:rsidRPr="001C04B8" w:rsidRDefault="001C04B8" w:rsidP="001C4CBC">
            <w:pPr>
              <w:rPr>
                <w:rFonts w:ascii="Times New Roman" w:hAnsi="Times New Roman" w:cs="Times New Roman"/>
                <w:sz w:val="24"/>
                <w:szCs w:val="24"/>
              </w:rPr>
            </w:pPr>
            <w:r w:rsidRPr="001C04B8">
              <w:rPr>
                <w:rFonts w:ascii="Times New Roman" w:hAnsi="Times New Roman" w:cs="Times New Roman"/>
                <w:sz w:val="24"/>
                <w:szCs w:val="24"/>
              </w:rPr>
              <w:t xml:space="preserve">The </w:t>
            </w:r>
            <w:r w:rsidR="001C4CBC">
              <w:rPr>
                <w:rFonts w:ascii="Times New Roman" w:hAnsi="Times New Roman" w:cs="Times New Roman"/>
                <w:sz w:val="24"/>
                <w:szCs w:val="24"/>
              </w:rPr>
              <w:t>C</w:t>
            </w:r>
            <w:r w:rsidRPr="001C04B8">
              <w:rPr>
                <w:rFonts w:ascii="Times New Roman" w:hAnsi="Times New Roman" w:cs="Times New Roman"/>
                <w:sz w:val="24"/>
                <w:szCs w:val="24"/>
              </w:rPr>
              <w:t>hanging Face of Teaching and Learning</w:t>
            </w:r>
          </w:p>
        </w:tc>
        <w:tc>
          <w:tcPr>
            <w:tcW w:w="3136" w:type="dxa"/>
          </w:tcPr>
          <w:p w14:paraId="36F01DD7"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Review syllabi</w:t>
            </w:r>
          </w:p>
          <w:p w14:paraId="34B5A343" w14:textId="77777777" w:rsidR="001C04B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Read Chapter 1 vignette</w:t>
            </w:r>
          </w:p>
        </w:tc>
      </w:tr>
      <w:tr w:rsidR="00F94968" w:rsidRPr="001C04B8" w14:paraId="037384EB" w14:textId="77777777" w:rsidTr="00056441">
        <w:tc>
          <w:tcPr>
            <w:tcW w:w="1003" w:type="dxa"/>
          </w:tcPr>
          <w:p w14:paraId="70E5C8BE"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2</w:t>
            </w:r>
          </w:p>
        </w:tc>
        <w:tc>
          <w:tcPr>
            <w:tcW w:w="5347" w:type="dxa"/>
          </w:tcPr>
          <w:p w14:paraId="3A5318D6"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Becoming an Effective Teacher: Culturally Responsive Teaching</w:t>
            </w:r>
          </w:p>
        </w:tc>
        <w:tc>
          <w:tcPr>
            <w:tcW w:w="3136" w:type="dxa"/>
          </w:tcPr>
          <w:p w14:paraId="20EC8E4E"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Carol’s Dilemma</w:t>
            </w:r>
          </w:p>
          <w:p w14:paraId="2E1C0188" w14:textId="77777777" w:rsidR="001C04B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Group Discussion</w:t>
            </w:r>
          </w:p>
        </w:tc>
      </w:tr>
      <w:tr w:rsidR="00F94968" w:rsidRPr="001C04B8" w14:paraId="553BFCEF" w14:textId="77777777" w:rsidTr="00056441">
        <w:tc>
          <w:tcPr>
            <w:tcW w:w="1003" w:type="dxa"/>
          </w:tcPr>
          <w:p w14:paraId="01BEDBEE"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3</w:t>
            </w:r>
          </w:p>
        </w:tc>
        <w:tc>
          <w:tcPr>
            <w:tcW w:w="5347" w:type="dxa"/>
          </w:tcPr>
          <w:p w14:paraId="1207E18D"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The Dilemma of Discipline and Classroom Management</w:t>
            </w:r>
          </w:p>
        </w:tc>
        <w:tc>
          <w:tcPr>
            <w:tcW w:w="3136" w:type="dxa"/>
          </w:tcPr>
          <w:p w14:paraId="53649885"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Answer discussion questions review key assignments</w:t>
            </w:r>
          </w:p>
        </w:tc>
      </w:tr>
      <w:tr w:rsidR="00F94968" w:rsidRPr="001C04B8" w14:paraId="16621A4E" w14:textId="77777777" w:rsidTr="00056441">
        <w:tc>
          <w:tcPr>
            <w:tcW w:w="1003" w:type="dxa"/>
          </w:tcPr>
          <w:p w14:paraId="796335C3"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4</w:t>
            </w:r>
          </w:p>
        </w:tc>
        <w:tc>
          <w:tcPr>
            <w:tcW w:w="5347" w:type="dxa"/>
          </w:tcPr>
          <w:p w14:paraId="6E126AFB"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Curriculum</w:t>
            </w:r>
          </w:p>
        </w:tc>
        <w:tc>
          <w:tcPr>
            <w:tcW w:w="3136" w:type="dxa"/>
          </w:tcPr>
          <w:p w14:paraId="539F03D0"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Quiz 1</w:t>
            </w:r>
          </w:p>
        </w:tc>
      </w:tr>
      <w:tr w:rsidR="00F94968" w:rsidRPr="001C04B8" w14:paraId="0EA36176" w14:textId="77777777" w:rsidTr="00056441">
        <w:tc>
          <w:tcPr>
            <w:tcW w:w="1003" w:type="dxa"/>
          </w:tcPr>
          <w:p w14:paraId="4C97F0B6"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5</w:t>
            </w:r>
          </w:p>
        </w:tc>
        <w:tc>
          <w:tcPr>
            <w:tcW w:w="5347" w:type="dxa"/>
          </w:tcPr>
          <w:p w14:paraId="7BFA4FCE"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Teaching, Planning and Assessment</w:t>
            </w:r>
          </w:p>
        </w:tc>
        <w:tc>
          <w:tcPr>
            <w:tcW w:w="3136" w:type="dxa"/>
          </w:tcPr>
          <w:p w14:paraId="4CD47BEF"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Vignette</w:t>
            </w:r>
          </w:p>
        </w:tc>
      </w:tr>
      <w:tr w:rsidR="00F94968" w:rsidRPr="001C04B8" w14:paraId="785B66DC" w14:textId="77777777" w:rsidTr="00056441">
        <w:tc>
          <w:tcPr>
            <w:tcW w:w="1003" w:type="dxa"/>
          </w:tcPr>
          <w:p w14:paraId="2CDE92FB"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6</w:t>
            </w:r>
          </w:p>
        </w:tc>
        <w:tc>
          <w:tcPr>
            <w:tcW w:w="5347" w:type="dxa"/>
          </w:tcPr>
          <w:p w14:paraId="71B979FA"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The profession</w:t>
            </w:r>
          </w:p>
        </w:tc>
        <w:tc>
          <w:tcPr>
            <w:tcW w:w="3136" w:type="dxa"/>
          </w:tcPr>
          <w:p w14:paraId="73896101" w14:textId="77777777" w:rsidR="00F94968" w:rsidRPr="001C04B8" w:rsidRDefault="00F94968" w:rsidP="00EE38A0">
            <w:pPr>
              <w:rPr>
                <w:rFonts w:ascii="Times New Roman" w:hAnsi="Times New Roman" w:cs="Times New Roman"/>
                <w:sz w:val="24"/>
                <w:szCs w:val="24"/>
              </w:rPr>
            </w:pPr>
          </w:p>
        </w:tc>
      </w:tr>
      <w:tr w:rsidR="00F94968" w:rsidRPr="001C04B8" w14:paraId="0FD7AD69" w14:textId="77777777" w:rsidTr="00056441">
        <w:tc>
          <w:tcPr>
            <w:tcW w:w="1003" w:type="dxa"/>
          </w:tcPr>
          <w:p w14:paraId="6585FDBB" w14:textId="77777777" w:rsidR="00F94968" w:rsidRPr="001C04B8" w:rsidRDefault="00F94968" w:rsidP="00EE38A0">
            <w:pPr>
              <w:rPr>
                <w:rFonts w:ascii="Times New Roman" w:hAnsi="Times New Roman" w:cs="Times New Roman"/>
                <w:sz w:val="24"/>
                <w:szCs w:val="24"/>
              </w:rPr>
            </w:pPr>
            <w:r w:rsidRPr="001C04B8">
              <w:rPr>
                <w:rFonts w:ascii="Times New Roman" w:hAnsi="Times New Roman" w:cs="Times New Roman"/>
                <w:sz w:val="24"/>
                <w:szCs w:val="24"/>
              </w:rPr>
              <w:t>7</w:t>
            </w:r>
          </w:p>
        </w:tc>
        <w:tc>
          <w:tcPr>
            <w:tcW w:w="5347" w:type="dxa"/>
          </w:tcPr>
          <w:p w14:paraId="6063D9DB"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The Organizational Structure of Schooling in the United States</w:t>
            </w:r>
          </w:p>
        </w:tc>
        <w:tc>
          <w:tcPr>
            <w:tcW w:w="3136" w:type="dxa"/>
          </w:tcPr>
          <w:p w14:paraId="71A9881D" w14:textId="77777777" w:rsidR="00F94968" w:rsidRPr="001C04B8" w:rsidRDefault="001C04B8" w:rsidP="00EE38A0">
            <w:pPr>
              <w:rPr>
                <w:rFonts w:ascii="Times New Roman" w:hAnsi="Times New Roman" w:cs="Times New Roman"/>
                <w:sz w:val="24"/>
                <w:szCs w:val="24"/>
              </w:rPr>
            </w:pPr>
            <w:r w:rsidRPr="001C04B8">
              <w:rPr>
                <w:rFonts w:ascii="Times New Roman" w:hAnsi="Times New Roman" w:cs="Times New Roman"/>
                <w:sz w:val="24"/>
                <w:szCs w:val="24"/>
              </w:rPr>
              <w:t>Quiz 2</w:t>
            </w:r>
          </w:p>
        </w:tc>
      </w:tr>
      <w:tr w:rsidR="00F94968" w:rsidRPr="001C04B8" w14:paraId="6157F700" w14:textId="77777777" w:rsidTr="00056441">
        <w:tc>
          <w:tcPr>
            <w:tcW w:w="1003" w:type="dxa"/>
          </w:tcPr>
          <w:p w14:paraId="602445C5"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8</w:t>
            </w:r>
          </w:p>
        </w:tc>
        <w:tc>
          <w:tcPr>
            <w:tcW w:w="5347" w:type="dxa"/>
          </w:tcPr>
          <w:p w14:paraId="6A959258"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Pursuing an Education Philosophy</w:t>
            </w:r>
          </w:p>
        </w:tc>
        <w:tc>
          <w:tcPr>
            <w:tcW w:w="3136" w:type="dxa"/>
          </w:tcPr>
          <w:p w14:paraId="071C3CDF"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Video analysis and group discussion</w:t>
            </w:r>
          </w:p>
        </w:tc>
      </w:tr>
      <w:tr w:rsidR="00F94968" w:rsidRPr="001C04B8" w14:paraId="117F8860" w14:textId="77777777" w:rsidTr="00056441">
        <w:tc>
          <w:tcPr>
            <w:tcW w:w="1003" w:type="dxa"/>
          </w:tcPr>
          <w:p w14:paraId="06AB997D"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9</w:t>
            </w:r>
          </w:p>
        </w:tc>
        <w:tc>
          <w:tcPr>
            <w:tcW w:w="5347" w:type="dxa"/>
          </w:tcPr>
          <w:p w14:paraId="002C05C3"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Governance of Education: Who controls Education</w:t>
            </w:r>
          </w:p>
        </w:tc>
        <w:tc>
          <w:tcPr>
            <w:tcW w:w="3136" w:type="dxa"/>
          </w:tcPr>
          <w:p w14:paraId="33E5C9E8"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Quiz 3</w:t>
            </w:r>
          </w:p>
        </w:tc>
      </w:tr>
      <w:tr w:rsidR="00F94968" w:rsidRPr="001C04B8" w14:paraId="5A79C434" w14:textId="77777777" w:rsidTr="00056441">
        <w:tc>
          <w:tcPr>
            <w:tcW w:w="1003" w:type="dxa"/>
          </w:tcPr>
          <w:p w14:paraId="649F8A7D"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10</w:t>
            </w:r>
          </w:p>
        </w:tc>
        <w:tc>
          <w:tcPr>
            <w:tcW w:w="5347" w:type="dxa"/>
          </w:tcPr>
          <w:p w14:paraId="5790BF6A"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Presentations</w:t>
            </w:r>
          </w:p>
        </w:tc>
        <w:tc>
          <w:tcPr>
            <w:tcW w:w="3136" w:type="dxa"/>
          </w:tcPr>
          <w:p w14:paraId="670C35D3"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Chapter vignette and discussions</w:t>
            </w:r>
          </w:p>
        </w:tc>
      </w:tr>
      <w:tr w:rsidR="00F94968" w:rsidRPr="001C04B8" w14:paraId="69EEBE54" w14:textId="77777777" w:rsidTr="00056441">
        <w:tc>
          <w:tcPr>
            <w:tcW w:w="1003" w:type="dxa"/>
          </w:tcPr>
          <w:p w14:paraId="0C68F5F5"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11</w:t>
            </w:r>
          </w:p>
        </w:tc>
        <w:tc>
          <w:tcPr>
            <w:tcW w:w="5347" w:type="dxa"/>
          </w:tcPr>
          <w:p w14:paraId="31B05D2B"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Teachers and Student’s Right and Responsibilities</w:t>
            </w:r>
          </w:p>
        </w:tc>
        <w:tc>
          <w:tcPr>
            <w:tcW w:w="3136" w:type="dxa"/>
          </w:tcPr>
          <w:p w14:paraId="55F3180E" w14:textId="77777777" w:rsidR="00F94968" w:rsidRPr="001C04B8" w:rsidRDefault="00F94968" w:rsidP="004749AA">
            <w:pPr>
              <w:rPr>
                <w:rFonts w:ascii="Times New Roman" w:hAnsi="Times New Roman" w:cs="Times New Roman"/>
                <w:sz w:val="24"/>
                <w:szCs w:val="24"/>
              </w:rPr>
            </w:pPr>
          </w:p>
        </w:tc>
      </w:tr>
      <w:tr w:rsidR="00F94968" w:rsidRPr="001C04B8" w14:paraId="63CD19D4" w14:textId="77777777" w:rsidTr="00056441">
        <w:tc>
          <w:tcPr>
            <w:tcW w:w="1003" w:type="dxa"/>
          </w:tcPr>
          <w:p w14:paraId="07089647"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12</w:t>
            </w:r>
          </w:p>
        </w:tc>
        <w:tc>
          <w:tcPr>
            <w:tcW w:w="5347" w:type="dxa"/>
          </w:tcPr>
          <w:p w14:paraId="6F79DBA3" w14:textId="77777777" w:rsidR="00F94968" w:rsidRPr="001C04B8" w:rsidRDefault="001C04B8" w:rsidP="001C04B8">
            <w:pPr>
              <w:rPr>
                <w:rFonts w:ascii="Times New Roman" w:hAnsi="Times New Roman" w:cs="Times New Roman"/>
                <w:sz w:val="24"/>
                <w:szCs w:val="24"/>
              </w:rPr>
            </w:pPr>
            <w:r w:rsidRPr="001C04B8">
              <w:rPr>
                <w:rFonts w:ascii="Times New Roman" w:hAnsi="Times New Roman" w:cs="Times New Roman"/>
                <w:sz w:val="24"/>
                <w:szCs w:val="24"/>
              </w:rPr>
              <w:t>Educational Finance: Who pays</w:t>
            </w:r>
          </w:p>
        </w:tc>
        <w:tc>
          <w:tcPr>
            <w:tcW w:w="3136" w:type="dxa"/>
          </w:tcPr>
          <w:p w14:paraId="30EBDEBF"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Quiz 4</w:t>
            </w:r>
          </w:p>
        </w:tc>
      </w:tr>
      <w:tr w:rsidR="00F94968" w:rsidRPr="001C04B8" w14:paraId="395E907C" w14:textId="77777777" w:rsidTr="00056441">
        <w:tc>
          <w:tcPr>
            <w:tcW w:w="1003" w:type="dxa"/>
          </w:tcPr>
          <w:p w14:paraId="4E64CF0E"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lastRenderedPageBreak/>
              <w:t>13</w:t>
            </w:r>
          </w:p>
        </w:tc>
        <w:tc>
          <w:tcPr>
            <w:tcW w:w="5347" w:type="dxa"/>
          </w:tcPr>
          <w:p w14:paraId="0C681B4A"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presentations</w:t>
            </w:r>
          </w:p>
        </w:tc>
        <w:tc>
          <w:tcPr>
            <w:tcW w:w="3136" w:type="dxa"/>
          </w:tcPr>
          <w:p w14:paraId="10EB9923" w14:textId="77777777" w:rsidR="00F94968" w:rsidRPr="001C04B8" w:rsidRDefault="00F94968" w:rsidP="004749AA">
            <w:pPr>
              <w:rPr>
                <w:rFonts w:ascii="Times New Roman" w:hAnsi="Times New Roman" w:cs="Times New Roman"/>
                <w:sz w:val="24"/>
                <w:szCs w:val="24"/>
              </w:rPr>
            </w:pPr>
          </w:p>
        </w:tc>
      </w:tr>
      <w:tr w:rsidR="00F94968" w:rsidRPr="001C04B8" w14:paraId="4B709654" w14:textId="77777777" w:rsidTr="00056441">
        <w:tc>
          <w:tcPr>
            <w:tcW w:w="1003" w:type="dxa"/>
          </w:tcPr>
          <w:p w14:paraId="7BD9A46F"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14</w:t>
            </w:r>
          </w:p>
        </w:tc>
        <w:tc>
          <w:tcPr>
            <w:tcW w:w="5347" w:type="dxa"/>
          </w:tcPr>
          <w:p w14:paraId="678629C9"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Where all in this together</w:t>
            </w:r>
          </w:p>
        </w:tc>
        <w:tc>
          <w:tcPr>
            <w:tcW w:w="3136" w:type="dxa"/>
          </w:tcPr>
          <w:p w14:paraId="20FE00C7"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Chapter review</w:t>
            </w:r>
          </w:p>
        </w:tc>
      </w:tr>
      <w:tr w:rsidR="00F94968" w:rsidRPr="001C04B8" w14:paraId="48FDB427" w14:textId="77777777" w:rsidTr="00056441">
        <w:tc>
          <w:tcPr>
            <w:tcW w:w="1003" w:type="dxa"/>
          </w:tcPr>
          <w:p w14:paraId="3943EBA8" w14:textId="77777777" w:rsidR="00F94968" w:rsidRPr="001C04B8" w:rsidRDefault="00F94968" w:rsidP="004749AA">
            <w:pPr>
              <w:rPr>
                <w:rFonts w:ascii="Times New Roman" w:hAnsi="Times New Roman" w:cs="Times New Roman"/>
                <w:sz w:val="24"/>
                <w:szCs w:val="24"/>
              </w:rPr>
            </w:pPr>
            <w:r w:rsidRPr="001C04B8">
              <w:rPr>
                <w:rFonts w:ascii="Times New Roman" w:hAnsi="Times New Roman" w:cs="Times New Roman"/>
                <w:sz w:val="24"/>
                <w:szCs w:val="24"/>
              </w:rPr>
              <w:t>15</w:t>
            </w:r>
          </w:p>
        </w:tc>
        <w:tc>
          <w:tcPr>
            <w:tcW w:w="5347" w:type="dxa"/>
          </w:tcPr>
          <w:p w14:paraId="7DB46F62" w14:textId="77777777" w:rsidR="00F94968" w:rsidRPr="001C04B8" w:rsidRDefault="001C04B8" w:rsidP="004749AA">
            <w:pPr>
              <w:rPr>
                <w:rFonts w:ascii="Times New Roman" w:hAnsi="Times New Roman" w:cs="Times New Roman"/>
                <w:sz w:val="24"/>
                <w:szCs w:val="24"/>
              </w:rPr>
            </w:pPr>
            <w:r w:rsidRPr="001C04B8">
              <w:rPr>
                <w:rFonts w:ascii="Times New Roman" w:hAnsi="Times New Roman" w:cs="Times New Roman"/>
                <w:sz w:val="24"/>
                <w:szCs w:val="24"/>
              </w:rPr>
              <w:t>presentations</w:t>
            </w:r>
          </w:p>
        </w:tc>
        <w:tc>
          <w:tcPr>
            <w:tcW w:w="3136" w:type="dxa"/>
          </w:tcPr>
          <w:p w14:paraId="0E21FD43" w14:textId="77777777" w:rsidR="00F94968" w:rsidRPr="001C04B8" w:rsidRDefault="00F94968" w:rsidP="004749AA">
            <w:pPr>
              <w:rPr>
                <w:rFonts w:ascii="Times New Roman" w:hAnsi="Times New Roman" w:cs="Times New Roman"/>
                <w:sz w:val="24"/>
                <w:szCs w:val="24"/>
              </w:rPr>
            </w:pPr>
          </w:p>
        </w:tc>
      </w:tr>
    </w:tbl>
    <w:p w14:paraId="47F51A94" w14:textId="77777777" w:rsidR="001C4CBC" w:rsidRDefault="001C4CBC" w:rsidP="001C4CBC">
      <w:pPr>
        <w:pStyle w:val="Heading2"/>
        <w:spacing w:line="240" w:lineRule="auto"/>
        <w:rPr>
          <w:color w:val="auto"/>
          <w:u w:val="single"/>
        </w:rPr>
      </w:pPr>
    </w:p>
    <w:p w14:paraId="21097483" w14:textId="77777777" w:rsidR="001C4CBC" w:rsidRDefault="001C4CBC" w:rsidP="001C4CBC">
      <w:pPr>
        <w:pStyle w:val="Heading2"/>
        <w:spacing w:line="240" w:lineRule="auto"/>
        <w:rPr>
          <w:color w:val="auto"/>
          <w:u w:val="single"/>
        </w:rPr>
      </w:pPr>
    </w:p>
    <w:p w14:paraId="02C789C7" w14:textId="77777777" w:rsidR="001C4CBC" w:rsidRDefault="001C4CBC" w:rsidP="001C4CBC">
      <w:pPr>
        <w:pStyle w:val="Heading2"/>
        <w:spacing w:line="240" w:lineRule="auto"/>
        <w:rPr>
          <w:color w:val="auto"/>
          <w:u w:val="single"/>
        </w:rPr>
      </w:pPr>
    </w:p>
    <w:p w14:paraId="3BFD5602" w14:textId="77777777" w:rsidR="00EE38A0" w:rsidRDefault="00832B24" w:rsidP="001C4CBC">
      <w:pPr>
        <w:pStyle w:val="Heading2"/>
        <w:spacing w:line="240" w:lineRule="auto"/>
        <w:rPr>
          <w:color w:val="auto"/>
          <w:u w:val="single"/>
        </w:rPr>
      </w:pPr>
      <w:r w:rsidRPr="001C4CBC">
        <w:rPr>
          <w:color w:val="auto"/>
          <w:u w:val="single"/>
        </w:rPr>
        <w:t>References:</w:t>
      </w:r>
    </w:p>
    <w:p w14:paraId="00D965D9" w14:textId="77777777" w:rsidR="00056441" w:rsidRDefault="00056441" w:rsidP="001C4CB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Bazano,Giovanna(2017). </w:t>
      </w:r>
      <w:r w:rsidRPr="00056441">
        <w:rPr>
          <w:rFonts w:ascii="Times New Roman" w:hAnsi="Times New Roman" w:cs="Times New Roman"/>
          <w:b/>
          <w:i/>
          <w:sz w:val="24"/>
          <w:szCs w:val="24"/>
          <w:u w:val="single"/>
        </w:rPr>
        <w:t>New Means and New Meanings for Multicultural Eductaion in a Global Itialian</w:t>
      </w:r>
      <w:r>
        <w:rPr>
          <w:rFonts w:ascii="Times New Roman" w:hAnsi="Times New Roman" w:cs="Times New Roman"/>
          <w:sz w:val="24"/>
          <w:szCs w:val="24"/>
        </w:rPr>
        <w:t xml:space="preserve"> Context. Multicultural Education Review Vol.9</w:t>
      </w:r>
    </w:p>
    <w:p w14:paraId="2F24D527" w14:textId="77777777" w:rsidR="00832B24" w:rsidRPr="00832B24" w:rsidRDefault="00832B24" w:rsidP="001C4CBC">
      <w:pPr>
        <w:pStyle w:val="ListParagraph"/>
        <w:numPr>
          <w:ilvl w:val="0"/>
          <w:numId w:val="8"/>
        </w:numPr>
        <w:spacing w:line="240" w:lineRule="auto"/>
        <w:rPr>
          <w:rFonts w:ascii="Times New Roman" w:hAnsi="Times New Roman" w:cs="Times New Roman"/>
          <w:sz w:val="24"/>
          <w:szCs w:val="24"/>
        </w:rPr>
      </w:pPr>
      <w:r w:rsidRPr="00832B24">
        <w:rPr>
          <w:rFonts w:ascii="Times New Roman" w:hAnsi="Times New Roman" w:cs="Times New Roman"/>
          <w:sz w:val="24"/>
          <w:szCs w:val="24"/>
        </w:rPr>
        <w:t xml:space="preserve">Abraham, R.D (1992). </w:t>
      </w:r>
      <w:r w:rsidRPr="00832B24">
        <w:rPr>
          <w:rFonts w:ascii="Times New Roman" w:hAnsi="Times New Roman" w:cs="Times New Roman"/>
          <w:b/>
          <w:sz w:val="24"/>
          <w:szCs w:val="24"/>
          <w:u w:val="single"/>
        </w:rPr>
        <w:t>Singing the Master: The Emergence of African American Culture in the Plantation South</w:t>
      </w:r>
      <w:r w:rsidRPr="00832B24">
        <w:rPr>
          <w:rFonts w:ascii="Times New Roman" w:hAnsi="Times New Roman" w:cs="Times New Roman"/>
          <w:sz w:val="24"/>
          <w:szCs w:val="24"/>
        </w:rPr>
        <w:t>. New York, NY. Pantheon Books.</w:t>
      </w:r>
    </w:p>
    <w:p w14:paraId="33121029" w14:textId="77777777" w:rsidR="00832B24" w:rsidRPr="00832B24" w:rsidRDefault="00832B24" w:rsidP="00832B24">
      <w:pPr>
        <w:pStyle w:val="ListParagraph"/>
        <w:numPr>
          <w:ilvl w:val="0"/>
          <w:numId w:val="8"/>
        </w:numPr>
        <w:rPr>
          <w:rFonts w:ascii="Times New Roman" w:hAnsi="Times New Roman" w:cs="Times New Roman"/>
          <w:sz w:val="24"/>
          <w:szCs w:val="24"/>
        </w:rPr>
      </w:pPr>
      <w:r w:rsidRPr="00832B24">
        <w:rPr>
          <w:rFonts w:ascii="Times New Roman" w:hAnsi="Times New Roman" w:cs="Times New Roman"/>
          <w:sz w:val="24"/>
          <w:szCs w:val="24"/>
        </w:rPr>
        <w:t xml:space="preserve">Banks, J.A.(1991) </w:t>
      </w:r>
      <w:r w:rsidRPr="00832B24">
        <w:rPr>
          <w:rFonts w:ascii="Times New Roman" w:hAnsi="Times New Roman" w:cs="Times New Roman"/>
          <w:b/>
          <w:sz w:val="24"/>
          <w:szCs w:val="24"/>
          <w:u w:val="single"/>
        </w:rPr>
        <w:t>Teaching Strategies for Ethnic Studies</w:t>
      </w:r>
      <w:r w:rsidRPr="00832B24">
        <w:rPr>
          <w:rFonts w:ascii="Times New Roman" w:hAnsi="Times New Roman" w:cs="Times New Roman"/>
          <w:sz w:val="24"/>
          <w:szCs w:val="24"/>
        </w:rPr>
        <w:t>. Boston, MASS. Allyn and Bacon</w:t>
      </w:r>
    </w:p>
    <w:p w14:paraId="5702D5D0" w14:textId="77777777" w:rsidR="00832B24" w:rsidRPr="00832B24" w:rsidRDefault="00832B24" w:rsidP="00832B24">
      <w:pPr>
        <w:pStyle w:val="ListParagraph"/>
        <w:numPr>
          <w:ilvl w:val="0"/>
          <w:numId w:val="8"/>
        </w:numPr>
        <w:rPr>
          <w:rFonts w:ascii="Times New Roman" w:hAnsi="Times New Roman" w:cs="Times New Roman"/>
          <w:sz w:val="24"/>
          <w:szCs w:val="24"/>
        </w:rPr>
      </w:pPr>
      <w:r w:rsidRPr="00832B24">
        <w:rPr>
          <w:rFonts w:ascii="Times New Roman" w:hAnsi="Times New Roman" w:cs="Times New Roman"/>
          <w:sz w:val="24"/>
          <w:szCs w:val="24"/>
        </w:rPr>
        <w:t xml:space="preserve">Banks, J.A. (1999) </w:t>
      </w:r>
      <w:r w:rsidRPr="00832B24">
        <w:rPr>
          <w:rFonts w:ascii="Times New Roman" w:hAnsi="Times New Roman" w:cs="Times New Roman"/>
          <w:b/>
          <w:sz w:val="24"/>
          <w:szCs w:val="24"/>
          <w:u w:val="single"/>
        </w:rPr>
        <w:t>An Introduction to Multicultural Education</w:t>
      </w:r>
      <w:r w:rsidRPr="00832B24">
        <w:rPr>
          <w:rFonts w:ascii="Times New Roman" w:hAnsi="Times New Roman" w:cs="Times New Roman"/>
          <w:sz w:val="24"/>
          <w:szCs w:val="24"/>
        </w:rPr>
        <w:t>. Boston, MASS. Allyn and Bacon</w:t>
      </w:r>
    </w:p>
    <w:p w14:paraId="22D177C0" w14:textId="77777777" w:rsidR="00832B24" w:rsidRPr="00832B24" w:rsidRDefault="00832B24" w:rsidP="00832B24">
      <w:pPr>
        <w:pStyle w:val="ListParagraph"/>
        <w:numPr>
          <w:ilvl w:val="0"/>
          <w:numId w:val="8"/>
        </w:numPr>
        <w:rPr>
          <w:rFonts w:ascii="Times New Roman" w:hAnsi="Times New Roman" w:cs="Times New Roman"/>
          <w:sz w:val="24"/>
          <w:szCs w:val="24"/>
        </w:rPr>
      </w:pPr>
      <w:r w:rsidRPr="00832B24">
        <w:rPr>
          <w:rFonts w:ascii="Times New Roman" w:hAnsi="Times New Roman" w:cs="Times New Roman"/>
          <w:sz w:val="24"/>
          <w:szCs w:val="24"/>
        </w:rPr>
        <w:t>Faegin, J.R. and C.B, Feagin</w:t>
      </w:r>
      <w:r>
        <w:rPr>
          <w:rFonts w:ascii="Times New Roman" w:hAnsi="Times New Roman" w:cs="Times New Roman"/>
          <w:sz w:val="24"/>
          <w:szCs w:val="24"/>
        </w:rPr>
        <w:t xml:space="preserve"> </w:t>
      </w:r>
      <w:r w:rsidRPr="00832B24">
        <w:rPr>
          <w:rFonts w:ascii="Times New Roman" w:hAnsi="Times New Roman" w:cs="Times New Roman"/>
          <w:sz w:val="24"/>
          <w:szCs w:val="24"/>
        </w:rPr>
        <w:t xml:space="preserve">(1993) </w:t>
      </w:r>
      <w:r w:rsidRPr="00832B24">
        <w:rPr>
          <w:rFonts w:ascii="Times New Roman" w:hAnsi="Times New Roman" w:cs="Times New Roman"/>
          <w:b/>
          <w:sz w:val="24"/>
          <w:szCs w:val="24"/>
          <w:u w:val="single"/>
        </w:rPr>
        <w:t>Racial and Ethnic Relations</w:t>
      </w:r>
      <w:r w:rsidRPr="00832B24">
        <w:rPr>
          <w:rFonts w:ascii="Times New Roman" w:hAnsi="Times New Roman" w:cs="Times New Roman"/>
          <w:sz w:val="24"/>
          <w:szCs w:val="24"/>
        </w:rPr>
        <w:t>. Englewood Cliffs, New Jersey. Prentice Hall.</w:t>
      </w:r>
    </w:p>
    <w:p w14:paraId="58EBC130" w14:textId="77777777" w:rsidR="00832B24" w:rsidRPr="00832B24" w:rsidRDefault="00832B24" w:rsidP="00832B24">
      <w:pPr>
        <w:pStyle w:val="ListParagraph"/>
        <w:numPr>
          <w:ilvl w:val="0"/>
          <w:numId w:val="8"/>
        </w:numPr>
        <w:rPr>
          <w:rFonts w:ascii="Times New Roman" w:hAnsi="Times New Roman" w:cs="Times New Roman"/>
          <w:sz w:val="24"/>
          <w:szCs w:val="24"/>
        </w:rPr>
      </w:pPr>
      <w:r w:rsidRPr="00832B24">
        <w:rPr>
          <w:rFonts w:ascii="Times New Roman" w:hAnsi="Times New Roman" w:cs="Times New Roman"/>
          <w:sz w:val="24"/>
          <w:szCs w:val="24"/>
        </w:rPr>
        <w:t>Gates, H.L and C. West (19</w:t>
      </w:r>
      <w:r>
        <w:rPr>
          <w:rFonts w:ascii="Times New Roman" w:hAnsi="Times New Roman" w:cs="Times New Roman"/>
          <w:sz w:val="24"/>
          <w:szCs w:val="24"/>
        </w:rPr>
        <w:t>9</w:t>
      </w:r>
      <w:r w:rsidRPr="00832B24">
        <w:rPr>
          <w:rFonts w:ascii="Times New Roman" w:hAnsi="Times New Roman" w:cs="Times New Roman"/>
          <w:sz w:val="24"/>
          <w:szCs w:val="24"/>
        </w:rPr>
        <w:t xml:space="preserve">6) </w:t>
      </w:r>
      <w:r w:rsidRPr="00832B24">
        <w:rPr>
          <w:rFonts w:ascii="Times New Roman" w:hAnsi="Times New Roman" w:cs="Times New Roman"/>
          <w:b/>
          <w:sz w:val="24"/>
          <w:szCs w:val="24"/>
          <w:u w:val="single"/>
        </w:rPr>
        <w:t>The Future of the Race</w:t>
      </w:r>
      <w:r w:rsidRPr="00832B24">
        <w:rPr>
          <w:rFonts w:ascii="Times New Roman" w:hAnsi="Times New Roman" w:cs="Times New Roman"/>
          <w:sz w:val="24"/>
          <w:szCs w:val="24"/>
        </w:rPr>
        <w:t>. New York,</w:t>
      </w:r>
      <w:r>
        <w:rPr>
          <w:rFonts w:ascii="Times New Roman" w:hAnsi="Times New Roman" w:cs="Times New Roman"/>
          <w:sz w:val="24"/>
          <w:szCs w:val="24"/>
        </w:rPr>
        <w:t xml:space="preserve"> </w:t>
      </w:r>
      <w:r w:rsidRPr="00832B24">
        <w:rPr>
          <w:rFonts w:ascii="Times New Roman" w:hAnsi="Times New Roman" w:cs="Times New Roman"/>
          <w:sz w:val="24"/>
          <w:szCs w:val="24"/>
        </w:rPr>
        <w:t>NY. Vintage Books</w:t>
      </w:r>
    </w:p>
    <w:p w14:paraId="675F305E" w14:textId="4ADC38F9" w:rsidR="00832B24" w:rsidRDefault="00832B24" w:rsidP="00832B24">
      <w:pPr>
        <w:pStyle w:val="ListParagraph"/>
        <w:numPr>
          <w:ilvl w:val="0"/>
          <w:numId w:val="8"/>
        </w:numPr>
        <w:rPr>
          <w:rFonts w:ascii="Times New Roman" w:hAnsi="Times New Roman" w:cs="Times New Roman"/>
          <w:sz w:val="24"/>
          <w:szCs w:val="24"/>
        </w:rPr>
      </w:pPr>
      <w:r w:rsidRPr="00832B24">
        <w:rPr>
          <w:rFonts w:ascii="Times New Roman" w:hAnsi="Times New Roman" w:cs="Times New Roman"/>
          <w:sz w:val="24"/>
          <w:szCs w:val="24"/>
        </w:rPr>
        <w:t xml:space="preserve">Gay, G. (1983, April). </w:t>
      </w:r>
      <w:r w:rsidRPr="00832B24">
        <w:rPr>
          <w:rFonts w:ascii="Times New Roman" w:hAnsi="Times New Roman" w:cs="Times New Roman"/>
          <w:b/>
          <w:sz w:val="24"/>
          <w:szCs w:val="24"/>
        </w:rPr>
        <w:t>Multiethnic education historical development and future prospects</w:t>
      </w:r>
      <w:r w:rsidRPr="00832B24">
        <w:rPr>
          <w:rFonts w:ascii="Times New Roman" w:hAnsi="Times New Roman" w:cs="Times New Roman"/>
          <w:sz w:val="24"/>
          <w:szCs w:val="24"/>
        </w:rPr>
        <w:t>. Phi Delta Kappan, 64.p.560-561.</w:t>
      </w:r>
    </w:p>
    <w:p w14:paraId="7D82928D" w14:textId="05427B0D" w:rsidR="0020002F" w:rsidRDefault="0020002F" w:rsidP="0020002F">
      <w:pPr>
        <w:rPr>
          <w:rFonts w:ascii="Times New Roman" w:hAnsi="Times New Roman" w:cs="Times New Roman"/>
          <w:sz w:val="24"/>
          <w:szCs w:val="24"/>
        </w:rPr>
      </w:pPr>
    </w:p>
    <w:p w14:paraId="627746CF" w14:textId="14E47008" w:rsidR="0020002F" w:rsidRDefault="0020002F" w:rsidP="0020002F">
      <w:pPr>
        <w:rPr>
          <w:rFonts w:ascii="Times New Roman" w:hAnsi="Times New Roman" w:cs="Times New Roman"/>
          <w:sz w:val="24"/>
          <w:szCs w:val="24"/>
        </w:rPr>
      </w:pPr>
    </w:p>
    <w:p w14:paraId="1AAAADE9" w14:textId="20DE96AB" w:rsidR="0020002F" w:rsidRDefault="0020002F" w:rsidP="0020002F">
      <w:pPr>
        <w:rPr>
          <w:rFonts w:ascii="Times New Roman" w:hAnsi="Times New Roman" w:cs="Times New Roman"/>
          <w:sz w:val="24"/>
          <w:szCs w:val="24"/>
        </w:rPr>
      </w:pPr>
    </w:p>
    <w:p w14:paraId="1646DB7E" w14:textId="375F1B2F" w:rsidR="0020002F" w:rsidRDefault="0020002F" w:rsidP="0020002F">
      <w:pPr>
        <w:rPr>
          <w:rFonts w:ascii="Times New Roman" w:hAnsi="Times New Roman" w:cs="Times New Roman"/>
          <w:sz w:val="24"/>
          <w:szCs w:val="24"/>
        </w:rPr>
      </w:pPr>
    </w:p>
    <w:p w14:paraId="56A2AC92" w14:textId="39C3365B" w:rsidR="0020002F" w:rsidRDefault="0020002F" w:rsidP="0020002F">
      <w:pPr>
        <w:rPr>
          <w:rFonts w:ascii="Times New Roman" w:hAnsi="Times New Roman" w:cs="Times New Roman"/>
          <w:sz w:val="24"/>
          <w:szCs w:val="24"/>
        </w:rPr>
      </w:pPr>
    </w:p>
    <w:p w14:paraId="11090852" w14:textId="2290DB4D" w:rsidR="0020002F" w:rsidRDefault="0020002F" w:rsidP="0020002F">
      <w:pPr>
        <w:rPr>
          <w:rFonts w:ascii="Times New Roman" w:hAnsi="Times New Roman" w:cs="Times New Roman"/>
          <w:sz w:val="24"/>
          <w:szCs w:val="24"/>
        </w:rPr>
      </w:pPr>
    </w:p>
    <w:p w14:paraId="2A39E494" w14:textId="0A02BFCF" w:rsidR="0020002F" w:rsidRDefault="0020002F" w:rsidP="0020002F">
      <w:pPr>
        <w:rPr>
          <w:rFonts w:ascii="Times New Roman" w:hAnsi="Times New Roman" w:cs="Times New Roman"/>
          <w:sz w:val="24"/>
          <w:szCs w:val="24"/>
        </w:rPr>
      </w:pPr>
    </w:p>
    <w:p w14:paraId="26852AF6" w14:textId="5DCDF323" w:rsidR="0020002F" w:rsidRDefault="0020002F" w:rsidP="0020002F">
      <w:pPr>
        <w:rPr>
          <w:rFonts w:ascii="Times New Roman" w:hAnsi="Times New Roman" w:cs="Times New Roman"/>
          <w:sz w:val="24"/>
          <w:szCs w:val="24"/>
        </w:rPr>
      </w:pPr>
    </w:p>
    <w:p w14:paraId="40F56267" w14:textId="20CCD758" w:rsidR="0020002F" w:rsidRDefault="0020002F" w:rsidP="0020002F">
      <w:pPr>
        <w:rPr>
          <w:rFonts w:ascii="Times New Roman" w:hAnsi="Times New Roman" w:cs="Times New Roman"/>
          <w:sz w:val="24"/>
          <w:szCs w:val="24"/>
        </w:rPr>
      </w:pPr>
    </w:p>
    <w:p w14:paraId="37F676CD" w14:textId="77777777" w:rsidR="00610AD0" w:rsidRDefault="00610AD0" w:rsidP="0020002F">
      <w:pPr>
        <w:rPr>
          <w:rFonts w:ascii="Times New Roman" w:hAnsi="Times New Roman" w:cs="Times New Roman"/>
          <w:sz w:val="24"/>
          <w:szCs w:val="24"/>
        </w:rPr>
      </w:pPr>
    </w:p>
    <w:p w14:paraId="60BDE44B" w14:textId="77777777" w:rsidR="00610AD0" w:rsidRDefault="00610AD0" w:rsidP="0020002F">
      <w:pPr>
        <w:rPr>
          <w:rFonts w:ascii="Times New Roman" w:hAnsi="Times New Roman" w:cs="Times New Roman"/>
          <w:sz w:val="24"/>
          <w:szCs w:val="24"/>
        </w:rPr>
      </w:pPr>
    </w:p>
    <w:p w14:paraId="66B96BCC" w14:textId="05386D18" w:rsidR="0020002F" w:rsidRPr="00610AD0" w:rsidRDefault="00610AD0" w:rsidP="00610AD0">
      <w:pPr>
        <w:jc w:val="center"/>
        <w:rPr>
          <w:rFonts w:ascii="Times New Roman" w:hAnsi="Times New Roman" w:cs="Times New Roman"/>
          <w:b/>
          <w:bCs/>
          <w:sz w:val="24"/>
          <w:szCs w:val="24"/>
        </w:rPr>
      </w:pPr>
      <w:r w:rsidRPr="00610AD0">
        <w:rPr>
          <w:rFonts w:ascii="Times New Roman" w:hAnsi="Times New Roman" w:cs="Times New Roman"/>
          <w:b/>
          <w:bCs/>
          <w:sz w:val="24"/>
          <w:szCs w:val="24"/>
        </w:rPr>
        <w:lastRenderedPageBreak/>
        <w:t>Photo-Journalistic Project Rubric</w:t>
      </w:r>
    </w:p>
    <w:tbl>
      <w:tblPr>
        <w:tblStyle w:val="TableGrid"/>
        <w:tblpPr w:leftFromText="180" w:rightFromText="180" w:vertAnchor="page" w:horzAnchor="margin" w:tblpY="2056"/>
        <w:tblW w:w="0" w:type="auto"/>
        <w:tblLook w:val="04A0" w:firstRow="1" w:lastRow="0" w:firstColumn="1" w:lastColumn="0" w:noHBand="0" w:noVBand="1"/>
      </w:tblPr>
      <w:tblGrid>
        <w:gridCol w:w="1684"/>
        <w:gridCol w:w="2043"/>
        <w:gridCol w:w="1847"/>
        <w:gridCol w:w="1959"/>
        <w:gridCol w:w="2043"/>
      </w:tblGrid>
      <w:tr w:rsidR="0020002F" w14:paraId="48452473" w14:textId="77777777" w:rsidTr="001420AC">
        <w:tc>
          <w:tcPr>
            <w:tcW w:w="1568" w:type="dxa"/>
            <w:shd w:val="clear" w:color="auto" w:fill="DAEEF3" w:themeFill="accent5" w:themeFillTint="33"/>
          </w:tcPr>
          <w:p w14:paraId="2D701026" w14:textId="77777777" w:rsidR="0020002F" w:rsidRPr="006212DE" w:rsidRDefault="0020002F" w:rsidP="001420AC">
            <w:pPr>
              <w:jc w:val="center"/>
              <w:rPr>
                <w:rFonts w:ascii="Times New Roman" w:hAnsi="Times New Roman" w:cs="Times New Roman"/>
                <w:b/>
                <w:bCs/>
              </w:rPr>
            </w:pPr>
            <w:r w:rsidRPr="006212DE">
              <w:rPr>
                <w:rFonts w:ascii="Times New Roman" w:hAnsi="Times New Roman" w:cs="Times New Roman"/>
                <w:b/>
                <w:bCs/>
              </w:rPr>
              <w:t>Components</w:t>
            </w:r>
          </w:p>
        </w:tc>
        <w:tc>
          <w:tcPr>
            <w:tcW w:w="3060" w:type="dxa"/>
            <w:shd w:val="clear" w:color="auto" w:fill="FBD4B4" w:themeFill="accent6" w:themeFillTint="66"/>
          </w:tcPr>
          <w:p w14:paraId="3F283F05" w14:textId="77777777" w:rsidR="0020002F" w:rsidRPr="006212DE" w:rsidRDefault="0020002F" w:rsidP="001420AC">
            <w:pPr>
              <w:jc w:val="center"/>
              <w:rPr>
                <w:rFonts w:ascii="Times New Roman" w:hAnsi="Times New Roman" w:cs="Times New Roman"/>
                <w:b/>
                <w:bCs/>
              </w:rPr>
            </w:pPr>
            <w:r w:rsidRPr="006212DE">
              <w:rPr>
                <w:rFonts w:ascii="Times New Roman" w:hAnsi="Times New Roman" w:cs="Times New Roman"/>
                <w:b/>
                <w:bCs/>
              </w:rPr>
              <w:t>Emerging</w:t>
            </w:r>
            <w:r>
              <w:rPr>
                <w:rFonts w:ascii="Times New Roman" w:hAnsi="Times New Roman" w:cs="Times New Roman"/>
                <w:b/>
                <w:bCs/>
              </w:rPr>
              <w:t xml:space="preserve"> 0-1</w:t>
            </w:r>
          </w:p>
        </w:tc>
        <w:tc>
          <w:tcPr>
            <w:tcW w:w="2430" w:type="dxa"/>
            <w:shd w:val="clear" w:color="auto" w:fill="FBD4B4" w:themeFill="accent6" w:themeFillTint="66"/>
          </w:tcPr>
          <w:p w14:paraId="06068C05" w14:textId="77777777" w:rsidR="0020002F" w:rsidRPr="006212DE" w:rsidRDefault="0020002F" w:rsidP="001420AC">
            <w:pPr>
              <w:jc w:val="center"/>
              <w:rPr>
                <w:rFonts w:ascii="Times New Roman" w:hAnsi="Times New Roman" w:cs="Times New Roman"/>
                <w:b/>
                <w:bCs/>
              </w:rPr>
            </w:pPr>
            <w:r w:rsidRPr="006212DE">
              <w:rPr>
                <w:rFonts w:ascii="Times New Roman" w:hAnsi="Times New Roman" w:cs="Times New Roman"/>
                <w:b/>
                <w:bCs/>
              </w:rPr>
              <w:t>Approaching</w:t>
            </w:r>
            <w:r>
              <w:rPr>
                <w:rFonts w:ascii="Times New Roman" w:hAnsi="Times New Roman" w:cs="Times New Roman"/>
                <w:b/>
                <w:bCs/>
              </w:rPr>
              <w:t xml:space="preserve"> 2-4</w:t>
            </w:r>
          </w:p>
        </w:tc>
        <w:tc>
          <w:tcPr>
            <w:tcW w:w="2790" w:type="dxa"/>
            <w:shd w:val="clear" w:color="auto" w:fill="FBD4B4" w:themeFill="accent6" w:themeFillTint="66"/>
          </w:tcPr>
          <w:p w14:paraId="44365031" w14:textId="77777777" w:rsidR="0020002F" w:rsidRPr="006212DE" w:rsidRDefault="0020002F" w:rsidP="001420AC">
            <w:pPr>
              <w:jc w:val="center"/>
              <w:rPr>
                <w:rFonts w:ascii="Times New Roman" w:hAnsi="Times New Roman" w:cs="Times New Roman"/>
                <w:b/>
                <w:bCs/>
              </w:rPr>
            </w:pPr>
            <w:r w:rsidRPr="006212DE">
              <w:rPr>
                <w:rFonts w:ascii="Times New Roman" w:hAnsi="Times New Roman" w:cs="Times New Roman"/>
                <w:b/>
                <w:bCs/>
              </w:rPr>
              <w:t>Meeting</w:t>
            </w:r>
            <w:r>
              <w:rPr>
                <w:rFonts w:ascii="Times New Roman" w:hAnsi="Times New Roman" w:cs="Times New Roman"/>
                <w:b/>
                <w:bCs/>
              </w:rPr>
              <w:t xml:space="preserve"> 5-7</w:t>
            </w:r>
          </w:p>
        </w:tc>
        <w:tc>
          <w:tcPr>
            <w:tcW w:w="3060" w:type="dxa"/>
            <w:shd w:val="clear" w:color="auto" w:fill="FBD4B4" w:themeFill="accent6" w:themeFillTint="66"/>
          </w:tcPr>
          <w:p w14:paraId="72AF405D" w14:textId="77777777" w:rsidR="0020002F" w:rsidRPr="006212DE" w:rsidRDefault="0020002F" w:rsidP="001420AC">
            <w:pPr>
              <w:jc w:val="center"/>
              <w:rPr>
                <w:rFonts w:ascii="Times New Roman" w:hAnsi="Times New Roman" w:cs="Times New Roman"/>
                <w:b/>
                <w:bCs/>
              </w:rPr>
            </w:pPr>
            <w:r w:rsidRPr="006212DE">
              <w:rPr>
                <w:rFonts w:ascii="Times New Roman" w:hAnsi="Times New Roman" w:cs="Times New Roman"/>
                <w:b/>
                <w:bCs/>
              </w:rPr>
              <w:t>Exceeding</w:t>
            </w:r>
            <w:r>
              <w:rPr>
                <w:rFonts w:ascii="Times New Roman" w:hAnsi="Times New Roman" w:cs="Times New Roman"/>
                <w:b/>
                <w:bCs/>
              </w:rPr>
              <w:t xml:space="preserve"> 8-10</w:t>
            </w:r>
          </w:p>
        </w:tc>
      </w:tr>
      <w:tr w:rsidR="0020002F" w14:paraId="39EDF313" w14:textId="77777777" w:rsidTr="001420AC">
        <w:tc>
          <w:tcPr>
            <w:tcW w:w="1568" w:type="dxa"/>
            <w:shd w:val="clear" w:color="auto" w:fill="DAEEF3" w:themeFill="accent5" w:themeFillTint="33"/>
          </w:tcPr>
          <w:p w14:paraId="1F942293" w14:textId="77777777" w:rsidR="0020002F" w:rsidRPr="008D0EF6" w:rsidRDefault="0020002F" w:rsidP="001420AC">
            <w:pPr>
              <w:rPr>
                <w:rFonts w:ascii="Times New Roman" w:hAnsi="Times New Roman" w:cs="Times New Roman"/>
                <w:b/>
                <w:bCs/>
              </w:rPr>
            </w:pPr>
            <w:r w:rsidRPr="008D0EF6">
              <w:rPr>
                <w:rFonts w:ascii="Times New Roman" w:hAnsi="Times New Roman" w:cs="Times New Roman"/>
                <w:b/>
                <w:bCs/>
              </w:rPr>
              <w:t>Knowledge of Diversity</w:t>
            </w:r>
          </w:p>
        </w:tc>
        <w:tc>
          <w:tcPr>
            <w:tcW w:w="3060" w:type="dxa"/>
          </w:tcPr>
          <w:p w14:paraId="10FF303B"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d</w:t>
            </w:r>
            <w:r w:rsidRPr="006212DE">
              <w:rPr>
                <w:rFonts w:ascii="Times New Roman" w:hAnsi="Times New Roman" w:cs="Times New Roman"/>
              </w:rPr>
              <w:t>emonstrate surface understanding of the complexity of elements important to members of another culture in relation to its history, value, politics, communication styles, economy or beliefs and practices.</w:t>
            </w:r>
          </w:p>
        </w:tc>
        <w:tc>
          <w:tcPr>
            <w:tcW w:w="2430" w:type="dxa"/>
          </w:tcPr>
          <w:p w14:paraId="28E9FE35"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d</w:t>
            </w:r>
            <w:r w:rsidRPr="006212DE">
              <w:rPr>
                <w:rFonts w:ascii="Times New Roman" w:hAnsi="Times New Roman" w:cs="Times New Roman"/>
              </w:rPr>
              <w:t>emonstrate practical understanding of the complexity of elements important to members of another culture in relation to its history, value, politics, communication styles, economy or beliefs and practices.</w:t>
            </w:r>
          </w:p>
        </w:tc>
        <w:tc>
          <w:tcPr>
            <w:tcW w:w="2790" w:type="dxa"/>
          </w:tcPr>
          <w:p w14:paraId="33CA08A1"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d</w:t>
            </w:r>
            <w:r w:rsidRPr="006212DE">
              <w:rPr>
                <w:rFonts w:ascii="Times New Roman" w:hAnsi="Times New Roman" w:cs="Times New Roman"/>
              </w:rPr>
              <w:t>emonstrate adequate understanding of the complexity of elements important to members of another culture in relation to its history, value, politics, communication styles, economy or beliefs and practices.</w:t>
            </w:r>
          </w:p>
        </w:tc>
        <w:tc>
          <w:tcPr>
            <w:tcW w:w="3060" w:type="dxa"/>
          </w:tcPr>
          <w:p w14:paraId="68B9C601"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d</w:t>
            </w:r>
            <w:r w:rsidRPr="006212DE">
              <w:rPr>
                <w:rFonts w:ascii="Times New Roman" w:hAnsi="Times New Roman" w:cs="Times New Roman"/>
              </w:rPr>
              <w:t>emonstrate sophisticated understanding of the complexity of elements important to members of another culture in relation to its history, value, politics, communication styles, economy or beliefs and practices.</w:t>
            </w:r>
          </w:p>
        </w:tc>
      </w:tr>
      <w:tr w:rsidR="0020002F" w14:paraId="1D80B583" w14:textId="77777777" w:rsidTr="001420AC">
        <w:tc>
          <w:tcPr>
            <w:tcW w:w="1568" w:type="dxa"/>
            <w:shd w:val="clear" w:color="auto" w:fill="DAEEF3" w:themeFill="accent5" w:themeFillTint="33"/>
          </w:tcPr>
          <w:p w14:paraId="7892EA27" w14:textId="77777777" w:rsidR="0020002F" w:rsidRPr="008D0EF6" w:rsidRDefault="0020002F" w:rsidP="001420AC">
            <w:pPr>
              <w:rPr>
                <w:rFonts w:ascii="Times New Roman" w:hAnsi="Times New Roman" w:cs="Times New Roman"/>
                <w:b/>
                <w:bCs/>
              </w:rPr>
            </w:pPr>
            <w:r w:rsidRPr="008D0EF6">
              <w:rPr>
                <w:rFonts w:ascii="Times New Roman" w:hAnsi="Times New Roman" w:cs="Times New Roman"/>
                <w:b/>
                <w:bCs/>
              </w:rPr>
              <w:t>Cultural Attitudes</w:t>
            </w:r>
          </w:p>
        </w:tc>
        <w:tc>
          <w:tcPr>
            <w:tcW w:w="3060" w:type="dxa"/>
          </w:tcPr>
          <w:p w14:paraId="372DDA99" w14:textId="77777777" w:rsidR="0020002F" w:rsidRPr="006212DE" w:rsidRDefault="0020002F" w:rsidP="001420AC">
            <w:pPr>
              <w:rPr>
                <w:rFonts w:ascii="Times New Roman" w:hAnsi="Times New Roman" w:cs="Times New Roman"/>
              </w:rPr>
            </w:pPr>
            <w:r>
              <w:rPr>
                <w:rFonts w:ascii="Times New Roman" w:hAnsi="Times New Roman" w:cs="Times New Roman"/>
              </w:rPr>
              <w:t>The candidate states minimal interest in learning more about other cultures.</w:t>
            </w:r>
          </w:p>
        </w:tc>
        <w:tc>
          <w:tcPr>
            <w:tcW w:w="2430" w:type="dxa"/>
          </w:tcPr>
          <w:p w14:paraId="7527DFF1"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ask simple or surface level questions about cultures.</w:t>
            </w:r>
          </w:p>
        </w:tc>
        <w:tc>
          <w:tcPr>
            <w:tcW w:w="2790" w:type="dxa"/>
          </w:tcPr>
          <w:p w14:paraId="15C721E1"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ask deeper questions about other cultures and seeks out answer to these questions.</w:t>
            </w:r>
          </w:p>
        </w:tc>
        <w:tc>
          <w:tcPr>
            <w:tcW w:w="3060" w:type="dxa"/>
          </w:tcPr>
          <w:p w14:paraId="136B7C00" w14:textId="77777777" w:rsidR="0020002F" w:rsidRPr="006212DE" w:rsidRDefault="0020002F" w:rsidP="001420AC">
            <w:pPr>
              <w:rPr>
                <w:rFonts w:ascii="Times New Roman" w:hAnsi="Times New Roman" w:cs="Times New Roman"/>
              </w:rPr>
            </w:pPr>
            <w:r>
              <w:rPr>
                <w:rFonts w:ascii="Times New Roman" w:hAnsi="Times New Roman" w:cs="Times New Roman"/>
              </w:rPr>
              <w:t>The candidates ask complex about other cultures, seeks out and articulate answers to these question that reflect multiple cultural perspectives.</w:t>
            </w:r>
          </w:p>
        </w:tc>
      </w:tr>
      <w:tr w:rsidR="0020002F" w14:paraId="65615833" w14:textId="77777777" w:rsidTr="001420AC">
        <w:tc>
          <w:tcPr>
            <w:tcW w:w="1568" w:type="dxa"/>
            <w:shd w:val="clear" w:color="auto" w:fill="DAEEF3" w:themeFill="accent5" w:themeFillTint="33"/>
          </w:tcPr>
          <w:p w14:paraId="6DC02E31" w14:textId="77777777" w:rsidR="0020002F" w:rsidRPr="009016AD" w:rsidRDefault="0020002F" w:rsidP="001420AC">
            <w:pPr>
              <w:rPr>
                <w:rFonts w:ascii="Times New Roman" w:hAnsi="Times New Roman" w:cs="Times New Roman"/>
                <w:b/>
                <w:bCs/>
              </w:rPr>
            </w:pPr>
            <w:r w:rsidRPr="009016AD">
              <w:rPr>
                <w:rFonts w:ascii="Times New Roman" w:hAnsi="Times New Roman" w:cs="Times New Roman"/>
                <w:b/>
                <w:bCs/>
              </w:rPr>
              <w:t>Photographs</w:t>
            </w:r>
          </w:p>
        </w:tc>
        <w:tc>
          <w:tcPr>
            <w:tcW w:w="3060" w:type="dxa"/>
          </w:tcPr>
          <w:p w14:paraId="00B8F235" w14:textId="77777777" w:rsidR="0020002F" w:rsidRPr="006212DE" w:rsidRDefault="0020002F" w:rsidP="001420AC">
            <w:pPr>
              <w:rPr>
                <w:rFonts w:ascii="Times New Roman" w:hAnsi="Times New Roman" w:cs="Times New Roman"/>
              </w:rPr>
            </w:pPr>
            <w:r>
              <w:rPr>
                <w:rFonts w:ascii="Times New Roman" w:hAnsi="Times New Roman" w:cs="Times New Roman"/>
              </w:rPr>
              <w:t>The candidate provides no photographs that relates to a theme in cultural diversity.</w:t>
            </w:r>
          </w:p>
        </w:tc>
        <w:tc>
          <w:tcPr>
            <w:tcW w:w="2430" w:type="dxa"/>
          </w:tcPr>
          <w:p w14:paraId="52309E04" w14:textId="77777777" w:rsidR="0020002F" w:rsidRDefault="0020002F" w:rsidP="001420AC">
            <w:pPr>
              <w:rPr>
                <w:rFonts w:ascii="Times New Roman" w:hAnsi="Times New Roman" w:cs="Times New Roman"/>
              </w:rPr>
            </w:pPr>
            <w:r>
              <w:rPr>
                <w:rFonts w:ascii="Times New Roman" w:hAnsi="Times New Roman" w:cs="Times New Roman"/>
              </w:rPr>
              <w:t>The candidate provides 1-3 photographs that relates to a theme in cultural diversity.</w:t>
            </w:r>
          </w:p>
          <w:p w14:paraId="2E2AD33A" w14:textId="77777777" w:rsidR="0020002F" w:rsidRDefault="0020002F" w:rsidP="001420AC">
            <w:pPr>
              <w:rPr>
                <w:rFonts w:ascii="Times New Roman" w:hAnsi="Times New Roman" w:cs="Times New Roman"/>
              </w:rPr>
            </w:pPr>
          </w:p>
          <w:p w14:paraId="3BF619DC" w14:textId="77777777" w:rsidR="0020002F" w:rsidRDefault="0020002F" w:rsidP="001420AC">
            <w:pPr>
              <w:rPr>
                <w:rFonts w:ascii="Times New Roman" w:hAnsi="Times New Roman" w:cs="Times New Roman"/>
              </w:rPr>
            </w:pPr>
          </w:p>
          <w:p w14:paraId="6B4AD2D4" w14:textId="77777777" w:rsidR="0020002F" w:rsidRDefault="0020002F" w:rsidP="001420AC">
            <w:pPr>
              <w:rPr>
                <w:rFonts w:ascii="Times New Roman" w:hAnsi="Times New Roman" w:cs="Times New Roman"/>
              </w:rPr>
            </w:pPr>
          </w:p>
          <w:p w14:paraId="3086FAEA" w14:textId="77777777" w:rsidR="0020002F" w:rsidRPr="006212DE" w:rsidRDefault="0020002F" w:rsidP="001420AC">
            <w:pPr>
              <w:rPr>
                <w:rFonts w:ascii="Times New Roman" w:hAnsi="Times New Roman" w:cs="Times New Roman"/>
              </w:rPr>
            </w:pPr>
          </w:p>
        </w:tc>
        <w:tc>
          <w:tcPr>
            <w:tcW w:w="2790" w:type="dxa"/>
          </w:tcPr>
          <w:p w14:paraId="4554AC10" w14:textId="77777777" w:rsidR="0020002F" w:rsidRDefault="0020002F" w:rsidP="001420AC">
            <w:pPr>
              <w:rPr>
                <w:rFonts w:ascii="Times New Roman" w:hAnsi="Times New Roman" w:cs="Times New Roman"/>
              </w:rPr>
            </w:pPr>
            <w:r>
              <w:rPr>
                <w:rFonts w:ascii="Times New Roman" w:hAnsi="Times New Roman" w:cs="Times New Roman"/>
              </w:rPr>
              <w:t>The candidate provides 3 to 5 photographs that relates to a theme in cultural diversity.</w:t>
            </w:r>
          </w:p>
          <w:p w14:paraId="5C59BF79" w14:textId="77777777" w:rsidR="0020002F" w:rsidRPr="006212DE" w:rsidRDefault="0020002F" w:rsidP="001420AC">
            <w:pPr>
              <w:rPr>
                <w:rFonts w:ascii="Times New Roman" w:hAnsi="Times New Roman" w:cs="Times New Roman"/>
              </w:rPr>
            </w:pPr>
          </w:p>
        </w:tc>
        <w:tc>
          <w:tcPr>
            <w:tcW w:w="3060" w:type="dxa"/>
          </w:tcPr>
          <w:p w14:paraId="7A1360BE" w14:textId="77777777" w:rsidR="0020002F" w:rsidRDefault="0020002F" w:rsidP="001420AC">
            <w:pPr>
              <w:rPr>
                <w:rFonts w:ascii="Times New Roman" w:hAnsi="Times New Roman" w:cs="Times New Roman"/>
              </w:rPr>
            </w:pPr>
            <w:r>
              <w:rPr>
                <w:rFonts w:ascii="Times New Roman" w:hAnsi="Times New Roman" w:cs="Times New Roman"/>
              </w:rPr>
              <w:t>The candidate provides the required number of photographs that relates to a theme in cultural diversity.</w:t>
            </w:r>
          </w:p>
          <w:p w14:paraId="5473466B" w14:textId="77777777" w:rsidR="0020002F" w:rsidRPr="006212DE" w:rsidRDefault="0020002F" w:rsidP="001420AC">
            <w:pPr>
              <w:rPr>
                <w:rFonts w:ascii="Times New Roman" w:hAnsi="Times New Roman" w:cs="Times New Roman"/>
              </w:rPr>
            </w:pPr>
          </w:p>
        </w:tc>
      </w:tr>
      <w:tr w:rsidR="0020002F" w14:paraId="2E90D977" w14:textId="77777777" w:rsidTr="001420AC">
        <w:tc>
          <w:tcPr>
            <w:tcW w:w="1568" w:type="dxa"/>
            <w:shd w:val="clear" w:color="auto" w:fill="DAEEF3" w:themeFill="accent5" w:themeFillTint="33"/>
          </w:tcPr>
          <w:p w14:paraId="62819ADB" w14:textId="77777777" w:rsidR="0020002F" w:rsidRPr="009016AD" w:rsidRDefault="0020002F" w:rsidP="001420AC">
            <w:pPr>
              <w:rPr>
                <w:rFonts w:ascii="Times New Roman" w:hAnsi="Times New Roman" w:cs="Times New Roman"/>
                <w:b/>
                <w:bCs/>
              </w:rPr>
            </w:pPr>
            <w:r w:rsidRPr="009016AD">
              <w:rPr>
                <w:rFonts w:ascii="Times New Roman" w:hAnsi="Times New Roman" w:cs="Times New Roman"/>
                <w:b/>
                <w:bCs/>
              </w:rPr>
              <w:t>Technology</w:t>
            </w:r>
          </w:p>
        </w:tc>
        <w:tc>
          <w:tcPr>
            <w:tcW w:w="3060" w:type="dxa"/>
          </w:tcPr>
          <w:p w14:paraId="211EA6D7" w14:textId="77777777" w:rsidR="0020002F" w:rsidRPr="006212DE" w:rsidRDefault="0020002F" w:rsidP="001420AC">
            <w:pPr>
              <w:rPr>
                <w:rFonts w:ascii="Times New Roman" w:hAnsi="Times New Roman" w:cs="Times New Roman"/>
              </w:rPr>
            </w:pPr>
            <w:r>
              <w:rPr>
                <w:rFonts w:ascii="Times New Roman" w:hAnsi="Times New Roman" w:cs="Times New Roman"/>
              </w:rPr>
              <w:t>The candidate does not use the appropriate technology effectively to present project.</w:t>
            </w:r>
          </w:p>
        </w:tc>
        <w:tc>
          <w:tcPr>
            <w:tcW w:w="2430" w:type="dxa"/>
          </w:tcPr>
          <w:p w14:paraId="2FF3536F" w14:textId="77777777" w:rsidR="0020002F" w:rsidRPr="006212DE" w:rsidRDefault="0020002F" w:rsidP="001420AC">
            <w:pPr>
              <w:rPr>
                <w:rFonts w:ascii="Times New Roman" w:hAnsi="Times New Roman" w:cs="Times New Roman"/>
              </w:rPr>
            </w:pPr>
            <w:r>
              <w:rPr>
                <w:rFonts w:ascii="Times New Roman" w:hAnsi="Times New Roman" w:cs="Times New Roman"/>
              </w:rPr>
              <w:t>The candidate shows minimum understanding for using the selected technology to effectively present the project.</w:t>
            </w:r>
          </w:p>
        </w:tc>
        <w:tc>
          <w:tcPr>
            <w:tcW w:w="2790" w:type="dxa"/>
          </w:tcPr>
          <w:p w14:paraId="24D48E2F" w14:textId="77777777" w:rsidR="0020002F" w:rsidRPr="006212DE" w:rsidRDefault="0020002F" w:rsidP="001420AC">
            <w:pPr>
              <w:rPr>
                <w:rFonts w:ascii="Times New Roman" w:hAnsi="Times New Roman" w:cs="Times New Roman"/>
              </w:rPr>
            </w:pPr>
            <w:r>
              <w:rPr>
                <w:rFonts w:ascii="Times New Roman" w:hAnsi="Times New Roman" w:cs="Times New Roman"/>
              </w:rPr>
              <w:t>The candidate shows adequate understanding for using the selected technology to effectively present the project.</w:t>
            </w:r>
          </w:p>
        </w:tc>
        <w:tc>
          <w:tcPr>
            <w:tcW w:w="3060" w:type="dxa"/>
          </w:tcPr>
          <w:p w14:paraId="095F7825" w14:textId="77777777" w:rsidR="0020002F" w:rsidRPr="006212DE" w:rsidRDefault="0020002F" w:rsidP="001420AC">
            <w:pPr>
              <w:rPr>
                <w:rFonts w:ascii="Times New Roman" w:hAnsi="Times New Roman" w:cs="Times New Roman"/>
              </w:rPr>
            </w:pPr>
            <w:r>
              <w:rPr>
                <w:rFonts w:ascii="Times New Roman" w:hAnsi="Times New Roman" w:cs="Times New Roman"/>
              </w:rPr>
              <w:t>The candidate provides sufficient understanding for using the selected technology to effectively present the project.</w:t>
            </w:r>
          </w:p>
        </w:tc>
      </w:tr>
      <w:tr w:rsidR="0020002F" w14:paraId="739DCCF4" w14:textId="77777777" w:rsidTr="001420AC">
        <w:tc>
          <w:tcPr>
            <w:tcW w:w="1568" w:type="dxa"/>
            <w:shd w:val="clear" w:color="auto" w:fill="DAEEF3" w:themeFill="accent5" w:themeFillTint="33"/>
          </w:tcPr>
          <w:p w14:paraId="05F382A6" w14:textId="77777777" w:rsidR="0020002F" w:rsidRDefault="0020002F" w:rsidP="001420AC">
            <w:pPr>
              <w:rPr>
                <w:rFonts w:ascii="Times New Roman" w:hAnsi="Times New Roman" w:cs="Times New Roman"/>
              </w:rPr>
            </w:pPr>
            <w:r>
              <w:rPr>
                <w:rFonts w:ascii="Times New Roman" w:hAnsi="Times New Roman" w:cs="Times New Roman"/>
              </w:rPr>
              <w:t>Score/comments</w:t>
            </w:r>
          </w:p>
          <w:p w14:paraId="69E7DAAA" w14:textId="77777777" w:rsidR="0020002F" w:rsidRDefault="0020002F" w:rsidP="001420AC">
            <w:pPr>
              <w:rPr>
                <w:rFonts w:ascii="Times New Roman" w:hAnsi="Times New Roman" w:cs="Times New Roman"/>
              </w:rPr>
            </w:pPr>
          </w:p>
          <w:p w14:paraId="7EBCAD15" w14:textId="77777777" w:rsidR="0020002F" w:rsidRDefault="0020002F" w:rsidP="001420AC">
            <w:pPr>
              <w:rPr>
                <w:rFonts w:ascii="Times New Roman" w:hAnsi="Times New Roman" w:cs="Times New Roman"/>
              </w:rPr>
            </w:pPr>
          </w:p>
          <w:p w14:paraId="2748EC1A" w14:textId="77777777" w:rsidR="0020002F" w:rsidRPr="006212DE" w:rsidRDefault="0020002F" w:rsidP="001420AC">
            <w:pPr>
              <w:rPr>
                <w:rFonts w:ascii="Times New Roman" w:hAnsi="Times New Roman" w:cs="Times New Roman"/>
              </w:rPr>
            </w:pPr>
          </w:p>
        </w:tc>
        <w:tc>
          <w:tcPr>
            <w:tcW w:w="3060" w:type="dxa"/>
          </w:tcPr>
          <w:p w14:paraId="33966375" w14:textId="77777777" w:rsidR="0020002F" w:rsidRPr="006212DE" w:rsidRDefault="0020002F" w:rsidP="001420AC">
            <w:pPr>
              <w:rPr>
                <w:rFonts w:ascii="Times New Roman" w:hAnsi="Times New Roman" w:cs="Times New Roman"/>
              </w:rPr>
            </w:pPr>
          </w:p>
        </w:tc>
        <w:tc>
          <w:tcPr>
            <w:tcW w:w="2430" w:type="dxa"/>
          </w:tcPr>
          <w:p w14:paraId="2B725A52" w14:textId="77777777" w:rsidR="0020002F" w:rsidRPr="006212DE" w:rsidRDefault="0020002F" w:rsidP="001420AC">
            <w:pPr>
              <w:rPr>
                <w:rFonts w:ascii="Times New Roman" w:hAnsi="Times New Roman" w:cs="Times New Roman"/>
              </w:rPr>
            </w:pPr>
          </w:p>
        </w:tc>
        <w:tc>
          <w:tcPr>
            <w:tcW w:w="2790" w:type="dxa"/>
          </w:tcPr>
          <w:p w14:paraId="5CFFB4F5" w14:textId="77777777" w:rsidR="0020002F" w:rsidRPr="006212DE" w:rsidRDefault="0020002F" w:rsidP="001420AC">
            <w:pPr>
              <w:rPr>
                <w:rFonts w:ascii="Times New Roman" w:hAnsi="Times New Roman" w:cs="Times New Roman"/>
              </w:rPr>
            </w:pPr>
          </w:p>
        </w:tc>
        <w:tc>
          <w:tcPr>
            <w:tcW w:w="3060" w:type="dxa"/>
          </w:tcPr>
          <w:p w14:paraId="58CE0B8C" w14:textId="77777777" w:rsidR="0020002F" w:rsidRPr="006212DE" w:rsidRDefault="0020002F" w:rsidP="001420AC">
            <w:pPr>
              <w:rPr>
                <w:rFonts w:ascii="Times New Roman" w:hAnsi="Times New Roman" w:cs="Times New Roman"/>
              </w:rPr>
            </w:pPr>
          </w:p>
        </w:tc>
      </w:tr>
    </w:tbl>
    <w:p w14:paraId="666857A7" w14:textId="77777777" w:rsidR="0020002F" w:rsidRPr="0020002F" w:rsidRDefault="0020002F" w:rsidP="0020002F">
      <w:pPr>
        <w:rPr>
          <w:rFonts w:ascii="Times New Roman" w:hAnsi="Times New Roman" w:cs="Times New Roman"/>
          <w:sz w:val="24"/>
          <w:szCs w:val="24"/>
        </w:rPr>
      </w:pPr>
    </w:p>
    <w:sectPr w:rsidR="0020002F" w:rsidRPr="0020002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9CA1" w14:textId="77777777" w:rsidR="00832B24" w:rsidRDefault="00832B24" w:rsidP="00832B24">
      <w:pPr>
        <w:spacing w:after="0" w:line="240" w:lineRule="auto"/>
      </w:pPr>
      <w:r>
        <w:separator/>
      </w:r>
    </w:p>
  </w:endnote>
  <w:endnote w:type="continuationSeparator" w:id="0">
    <w:p w14:paraId="5F4F17AA" w14:textId="77777777" w:rsidR="00832B24" w:rsidRDefault="00832B24" w:rsidP="0083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221A" w14:textId="77777777" w:rsidR="00832B24" w:rsidRDefault="00832B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 393: Multi-cultural and Global Education             Harvey Jackson, Instructor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418E4" w:rsidRPr="005418E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5B6BE8BB" w14:textId="77777777" w:rsidR="00832B24" w:rsidRDefault="0083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6F7F" w14:textId="77777777" w:rsidR="00832B24" w:rsidRDefault="00832B24" w:rsidP="00832B24">
      <w:pPr>
        <w:spacing w:after="0" w:line="240" w:lineRule="auto"/>
      </w:pPr>
      <w:r>
        <w:separator/>
      </w:r>
    </w:p>
  </w:footnote>
  <w:footnote w:type="continuationSeparator" w:id="0">
    <w:p w14:paraId="1D3752E3" w14:textId="77777777" w:rsidR="00832B24" w:rsidRDefault="00832B24" w:rsidP="00832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52B"/>
    <w:multiLevelType w:val="hybridMultilevel"/>
    <w:tmpl w:val="8CA2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881"/>
    <w:multiLevelType w:val="hybridMultilevel"/>
    <w:tmpl w:val="5C90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309A2"/>
    <w:multiLevelType w:val="hybridMultilevel"/>
    <w:tmpl w:val="72769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677AE5"/>
    <w:multiLevelType w:val="hybridMultilevel"/>
    <w:tmpl w:val="1940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E3C53"/>
    <w:multiLevelType w:val="hybridMultilevel"/>
    <w:tmpl w:val="DB68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58642E"/>
    <w:multiLevelType w:val="hybridMultilevel"/>
    <w:tmpl w:val="DD48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B17C6"/>
    <w:multiLevelType w:val="hybridMultilevel"/>
    <w:tmpl w:val="9940BC88"/>
    <w:lvl w:ilvl="0" w:tplc="48C2C7E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AC957C6"/>
    <w:multiLevelType w:val="hybridMultilevel"/>
    <w:tmpl w:val="664A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05D34"/>
    <w:multiLevelType w:val="hybridMultilevel"/>
    <w:tmpl w:val="79726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F3DEA"/>
    <w:multiLevelType w:val="hybridMultilevel"/>
    <w:tmpl w:val="E872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4"/>
  </w:num>
  <w:num w:numId="6">
    <w:abstractNumId w:val="0"/>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25E"/>
    <w:rsid w:val="00056441"/>
    <w:rsid w:val="001A1EE0"/>
    <w:rsid w:val="001C03AF"/>
    <w:rsid w:val="001C04B8"/>
    <w:rsid w:val="001C4CBC"/>
    <w:rsid w:val="0020002F"/>
    <w:rsid w:val="0028276E"/>
    <w:rsid w:val="0037125E"/>
    <w:rsid w:val="00411B4C"/>
    <w:rsid w:val="00472808"/>
    <w:rsid w:val="004D382F"/>
    <w:rsid w:val="004F3395"/>
    <w:rsid w:val="004F69F9"/>
    <w:rsid w:val="005418E4"/>
    <w:rsid w:val="005B3280"/>
    <w:rsid w:val="005C303D"/>
    <w:rsid w:val="00610AD0"/>
    <w:rsid w:val="00634FD1"/>
    <w:rsid w:val="006417AE"/>
    <w:rsid w:val="00663E3A"/>
    <w:rsid w:val="006E31DE"/>
    <w:rsid w:val="006F68CF"/>
    <w:rsid w:val="00781077"/>
    <w:rsid w:val="00785DE7"/>
    <w:rsid w:val="00832B24"/>
    <w:rsid w:val="008B2486"/>
    <w:rsid w:val="009C02A9"/>
    <w:rsid w:val="009D3C29"/>
    <w:rsid w:val="00A07C4D"/>
    <w:rsid w:val="00A10ABC"/>
    <w:rsid w:val="00AF3EE3"/>
    <w:rsid w:val="00B2274C"/>
    <w:rsid w:val="00BA004F"/>
    <w:rsid w:val="00BB3D72"/>
    <w:rsid w:val="00BE339F"/>
    <w:rsid w:val="00CD31B3"/>
    <w:rsid w:val="00DA2BAD"/>
    <w:rsid w:val="00DB0838"/>
    <w:rsid w:val="00DC6123"/>
    <w:rsid w:val="00E40965"/>
    <w:rsid w:val="00EE38A0"/>
    <w:rsid w:val="00F420BA"/>
    <w:rsid w:val="00F9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2B30"/>
  <w15:docId w15:val="{2A702AF7-330C-49A9-B835-17409BA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B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25E"/>
    <w:rPr>
      <w:color w:val="0000FF" w:themeColor="hyperlink"/>
      <w:u w:val="single"/>
    </w:rPr>
  </w:style>
  <w:style w:type="paragraph" w:styleId="ListParagraph">
    <w:name w:val="List Paragraph"/>
    <w:basedOn w:val="Normal"/>
    <w:uiPriority w:val="34"/>
    <w:qFormat/>
    <w:rsid w:val="00CD31B3"/>
    <w:pPr>
      <w:ind w:left="720"/>
      <w:contextualSpacing/>
    </w:pPr>
  </w:style>
  <w:style w:type="paragraph" w:customStyle="1" w:styleId="Default">
    <w:name w:val="Default"/>
    <w:rsid w:val="00E409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4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6E"/>
    <w:rPr>
      <w:rFonts w:ascii="Tahoma" w:hAnsi="Tahoma" w:cs="Tahoma"/>
      <w:sz w:val="16"/>
      <w:szCs w:val="16"/>
    </w:rPr>
  </w:style>
  <w:style w:type="paragraph" w:styleId="Header">
    <w:name w:val="header"/>
    <w:basedOn w:val="Normal"/>
    <w:link w:val="HeaderChar"/>
    <w:uiPriority w:val="99"/>
    <w:unhideWhenUsed/>
    <w:rsid w:val="0083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B24"/>
  </w:style>
  <w:style w:type="paragraph" w:styleId="Footer">
    <w:name w:val="footer"/>
    <w:basedOn w:val="Normal"/>
    <w:link w:val="FooterChar"/>
    <w:uiPriority w:val="99"/>
    <w:unhideWhenUsed/>
    <w:rsid w:val="0083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24"/>
  </w:style>
  <w:style w:type="character" w:customStyle="1" w:styleId="Heading2Char">
    <w:name w:val="Heading 2 Char"/>
    <w:basedOn w:val="DefaultParagraphFont"/>
    <w:link w:val="Heading2"/>
    <w:uiPriority w:val="9"/>
    <w:rsid w:val="00832B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cks@m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veymilsap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C74C-E6D6-4A43-A180-5C66613A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5</cp:revision>
  <cp:lastPrinted>2020-08-13T15:14:00Z</cp:lastPrinted>
  <dcterms:created xsi:type="dcterms:W3CDTF">2020-02-08T14:21:00Z</dcterms:created>
  <dcterms:modified xsi:type="dcterms:W3CDTF">2020-08-15T23:19:00Z</dcterms:modified>
</cp:coreProperties>
</file>