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17" w:rsidRDefault="00F66C17" w:rsidP="00D24C7E">
      <w:pPr>
        <w:pStyle w:val="Default"/>
        <w:jc w:val="center"/>
      </w:pPr>
      <w:bookmarkStart w:id="0" w:name="_GoBack"/>
      <w:bookmarkEnd w:id="0"/>
      <w:r>
        <w:rPr>
          <w:noProof/>
        </w:rPr>
        <w:drawing>
          <wp:inline distT="0" distB="0" distL="0" distR="0">
            <wp:extent cx="4543425" cy="3407569"/>
            <wp:effectExtent l="19050" t="0" r="9525" b="0"/>
            <wp:docPr id="2" name="Picture 1" descr="Librar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 Pic.jpg"/>
                    <pic:cNvPicPr/>
                  </pic:nvPicPr>
                  <pic:blipFill>
                    <a:blip r:embed="rId7" cstate="print"/>
                    <a:stretch>
                      <a:fillRect/>
                    </a:stretch>
                  </pic:blipFill>
                  <pic:spPr>
                    <a:xfrm>
                      <a:off x="0" y="0"/>
                      <a:ext cx="4543425" cy="3407569"/>
                    </a:xfrm>
                    <a:prstGeom prst="rect">
                      <a:avLst/>
                    </a:prstGeom>
                  </pic:spPr>
                </pic:pic>
              </a:graphicData>
            </a:graphic>
          </wp:inline>
        </w:drawing>
      </w:r>
    </w:p>
    <w:p w:rsidR="00F66C17" w:rsidRDefault="00F66C17" w:rsidP="00F66C17">
      <w:pPr>
        <w:pStyle w:val="Default"/>
        <w:jc w:val="center"/>
        <w:rPr>
          <w:rFonts w:ascii="Times New Roman" w:hAnsi="Times New Roman" w:cs="Times New Roman"/>
          <w:bCs/>
          <w:sz w:val="28"/>
          <w:szCs w:val="28"/>
        </w:rPr>
      </w:pPr>
      <w:r w:rsidRPr="00F66C17">
        <w:rPr>
          <w:rFonts w:ascii="Times New Roman" w:hAnsi="Times New Roman" w:cs="Times New Roman"/>
          <w:sz w:val="28"/>
          <w:szCs w:val="28"/>
        </w:rPr>
        <w:t xml:space="preserve"> </w:t>
      </w:r>
      <w:r>
        <w:rPr>
          <w:rFonts w:ascii="Times New Roman" w:hAnsi="Times New Roman" w:cs="Times New Roman"/>
          <w:sz w:val="28"/>
          <w:szCs w:val="28"/>
        </w:rPr>
        <w:t>JAMES H. WHITE LIBRARY</w:t>
      </w:r>
    </w:p>
    <w:p w:rsidR="009B48E5" w:rsidRDefault="009B48E5" w:rsidP="00F66C17">
      <w:pPr>
        <w:pStyle w:val="Default"/>
        <w:jc w:val="center"/>
        <w:rPr>
          <w:rFonts w:ascii="Times New Roman" w:hAnsi="Times New Roman" w:cs="Times New Roman"/>
          <w:bCs/>
          <w:sz w:val="28"/>
          <w:szCs w:val="28"/>
        </w:rPr>
      </w:pPr>
      <w:r>
        <w:rPr>
          <w:rFonts w:ascii="Times New Roman" w:hAnsi="Times New Roman" w:cs="Times New Roman"/>
          <w:bCs/>
          <w:sz w:val="28"/>
          <w:szCs w:val="28"/>
        </w:rPr>
        <w:t xml:space="preserve">USER ACCESS EDUCATION PROGRAM: </w:t>
      </w:r>
      <w:r w:rsidR="00775FBD">
        <w:rPr>
          <w:rFonts w:ascii="Times New Roman" w:hAnsi="Times New Roman" w:cs="Times New Roman"/>
          <w:bCs/>
          <w:sz w:val="28"/>
          <w:szCs w:val="28"/>
        </w:rPr>
        <w:t>LIBRARY</w:t>
      </w:r>
    </w:p>
    <w:p w:rsidR="00F66C17" w:rsidRDefault="00F66C17" w:rsidP="00F66C17">
      <w:pPr>
        <w:pStyle w:val="Default"/>
        <w:jc w:val="center"/>
        <w:rPr>
          <w:rFonts w:ascii="Times New Roman" w:hAnsi="Times New Roman" w:cs="Times New Roman"/>
          <w:bCs/>
          <w:sz w:val="28"/>
          <w:szCs w:val="28"/>
        </w:rPr>
      </w:pPr>
      <w:r>
        <w:rPr>
          <w:rFonts w:ascii="Times New Roman" w:hAnsi="Times New Roman" w:cs="Times New Roman"/>
          <w:bCs/>
          <w:sz w:val="28"/>
          <w:szCs w:val="28"/>
        </w:rPr>
        <w:t xml:space="preserve"> INSTRUCTION PLAN</w:t>
      </w:r>
      <w:r w:rsidRPr="00F66C17">
        <w:rPr>
          <w:rFonts w:ascii="Times New Roman" w:hAnsi="Times New Roman" w:cs="Times New Roman"/>
          <w:bCs/>
          <w:sz w:val="28"/>
          <w:szCs w:val="28"/>
        </w:rPr>
        <w:t xml:space="preserve"> </w:t>
      </w:r>
    </w:p>
    <w:p w:rsidR="00D24C7E" w:rsidRDefault="006C09CC" w:rsidP="00F66C17">
      <w:pPr>
        <w:pStyle w:val="Default"/>
        <w:jc w:val="center"/>
        <w:rPr>
          <w:rFonts w:ascii="Times New Roman" w:hAnsi="Times New Roman" w:cs="Times New Roman"/>
          <w:bCs/>
          <w:sz w:val="28"/>
          <w:szCs w:val="28"/>
        </w:rPr>
      </w:pPr>
      <w:r>
        <w:rPr>
          <w:rFonts w:ascii="Times New Roman" w:hAnsi="Times New Roman" w:cs="Times New Roman"/>
          <w:bCs/>
          <w:sz w:val="28"/>
          <w:szCs w:val="28"/>
        </w:rPr>
        <w:t>2010 - 2014</w:t>
      </w:r>
    </w:p>
    <w:p w:rsidR="00D24C7E" w:rsidRDefault="00D24C7E" w:rsidP="00F66C17">
      <w:pPr>
        <w:pStyle w:val="Default"/>
        <w:jc w:val="center"/>
        <w:rPr>
          <w:rFonts w:ascii="Times New Roman" w:hAnsi="Times New Roman" w:cs="Times New Roman"/>
          <w:bCs/>
          <w:sz w:val="28"/>
          <w:szCs w:val="28"/>
        </w:rPr>
      </w:pPr>
    </w:p>
    <w:p w:rsidR="00D24C7E" w:rsidRDefault="00D24C7E" w:rsidP="00F66C17">
      <w:pPr>
        <w:pStyle w:val="Default"/>
        <w:jc w:val="center"/>
        <w:rPr>
          <w:rFonts w:ascii="Times New Roman" w:hAnsi="Times New Roman" w:cs="Times New Roman"/>
          <w:bCs/>
          <w:sz w:val="28"/>
          <w:szCs w:val="28"/>
        </w:rPr>
      </w:pPr>
    </w:p>
    <w:p w:rsidR="00D24C7E" w:rsidRPr="00D24C7E" w:rsidRDefault="00D24C7E" w:rsidP="00F66C17">
      <w:pPr>
        <w:pStyle w:val="Default"/>
        <w:jc w:val="center"/>
        <w:rPr>
          <w:rFonts w:ascii="Times New Roman" w:hAnsi="Times New Roman" w:cs="Times New Roman"/>
          <w:bCs/>
        </w:rPr>
      </w:pPr>
      <w:r w:rsidRPr="00D24C7E">
        <w:rPr>
          <w:rFonts w:ascii="Times New Roman" w:hAnsi="Times New Roman" w:cs="Times New Roman"/>
          <w:bCs/>
        </w:rPr>
        <w:t xml:space="preserve">Adopted by the </w:t>
      </w:r>
      <w:r w:rsidR="00133AE6">
        <w:rPr>
          <w:rFonts w:ascii="Times New Roman" w:hAnsi="Times New Roman" w:cs="Times New Roman"/>
          <w:bCs/>
        </w:rPr>
        <w:t>Library Instructors of the James H. White Library</w:t>
      </w:r>
    </w:p>
    <w:p w:rsidR="00D24C7E" w:rsidRPr="00D24C7E" w:rsidRDefault="00D24C7E" w:rsidP="00F66C17">
      <w:pPr>
        <w:pStyle w:val="Default"/>
        <w:jc w:val="center"/>
        <w:rPr>
          <w:rFonts w:ascii="Times New Roman" w:hAnsi="Times New Roman" w:cs="Times New Roman"/>
          <w:bCs/>
        </w:rPr>
      </w:pPr>
      <w:r w:rsidRPr="00D24C7E">
        <w:rPr>
          <w:rFonts w:ascii="Times New Roman" w:hAnsi="Times New Roman" w:cs="Times New Roman"/>
          <w:bCs/>
        </w:rPr>
        <w:t>14000 Hwy. 82 W. MVSU-5232</w:t>
      </w:r>
    </w:p>
    <w:p w:rsidR="00D24C7E" w:rsidRPr="00D24C7E" w:rsidRDefault="00D24C7E" w:rsidP="00F66C17">
      <w:pPr>
        <w:pStyle w:val="Default"/>
        <w:jc w:val="center"/>
        <w:rPr>
          <w:rFonts w:ascii="Times New Roman" w:hAnsi="Times New Roman" w:cs="Times New Roman"/>
          <w:bCs/>
        </w:rPr>
      </w:pPr>
      <w:proofErr w:type="spellStart"/>
      <w:r w:rsidRPr="00D24C7E">
        <w:rPr>
          <w:rFonts w:ascii="Times New Roman" w:hAnsi="Times New Roman" w:cs="Times New Roman"/>
          <w:bCs/>
        </w:rPr>
        <w:t>Itta</w:t>
      </w:r>
      <w:proofErr w:type="spellEnd"/>
      <w:r w:rsidRPr="00D24C7E">
        <w:rPr>
          <w:rFonts w:ascii="Times New Roman" w:hAnsi="Times New Roman" w:cs="Times New Roman"/>
          <w:bCs/>
        </w:rPr>
        <w:t xml:space="preserve"> </w:t>
      </w:r>
      <w:proofErr w:type="spellStart"/>
      <w:r w:rsidRPr="00D24C7E">
        <w:rPr>
          <w:rFonts w:ascii="Times New Roman" w:hAnsi="Times New Roman" w:cs="Times New Roman"/>
          <w:bCs/>
        </w:rPr>
        <w:t>Bena</w:t>
      </w:r>
      <w:proofErr w:type="spellEnd"/>
      <w:r w:rsidRPr="00D24C7E">
        <w:rPr>
          <w:rFonts w:ascii="Times New Roman" w:hAnsi="Times New Roman" w:cs="Times New Roman"/>
          <w:bCs/>
        </w:rPr>
        <w:t>, MS 38941-1400</w:t>
      </w:r>
    </w:p>
    <w:p w:rsidR="00D24C7E" w:rsidRDefault="00D24C7E" w:rsidP="00F66C17">
      <w:pPr>
        <w:pStyle w:val="Default"/>
        <w:jc w:val="center"/>
        <w:rPr>
          <w:rFonts w:ascii="Times New Roman" w:hAnsi="Times New Roman" w:cs="Times New Roman"/>
          <w:bCs/>
        </w:rPr>
      </w:pPr>
      <w:r w:rsidRPr="00D24C7E">
        <w:rPr>
          <w:rFonts w:ascii="Times New Roman" w:hAnsi="Times New Roman" w:cs="Times New Roman"/>
          <w:bCs/>
        </w:rPr>
        <w:t>(662) 254-3494</w:t>
      </w:r>
    </w:p>
    <w:p w:rsidR="00D24C7E" w:rsidRDefault="00D24C7E" w:rsidP="00F66C17">
      <w:pPr>
        <w:pStyle w:val="Default"/>
        <w:jc w:val="center"/>
        <w:rPr>
          <w:rFonts w:ascii="Times New Roman" w:hAnsi="Times New Roman" w:cs="Times New Roman"/>
          <w:bCs/>
        </w:rPr>
      </w:pPr>
    </w:p>
    <w:p w:rsidR="00D24C7E" w:rsidRDefault="00D24C7E" w:rsidP="00F66C17">
      <w:pPr>
        <w:pStyle w:val="Default"/>
        <w:jc w:val="center"/>
        <w:rPr>
          <w:rFonts w:ascii="Times New Roman" w:hAnsi="Times New Roman" w:cs="Times New Roman"/>
          <w:bCs/>
        </w:rPr>
      </w:pPr>
    </w:p>
    <w:p w:rsidR="00D24C7E" w:rsidRDefault="00D24C7E" w:rsidP="00F66C17">
      <w:pPr>
        <w:pStyle w:val="Default"/>
        <w:jc w:val="center"/>
        <w:rPr>
          <w:rFonts w:ascii="Times New Roman" w:hAnsi="Times New Roman" w:cs="Times New Roman"/>
          <w:bCs/>
        </w:rPr>
      </w:pPr>
      <w:r>
        <w:rPr>
          <w:rFonts w:ascii="Times New Roman" w:hAnsi="Times New Roman" w:cs="Times New Roman"/>
          <w:bCs/>
        </w:rPr>
        <w:t xml:space="preserve">Mississippi Valley State University is accredited by the </w:t>
      </w:r>
    </w:p>
    <w:p w:rsidR="00D24C7E" w:rsidRDefault="00D24C7E" w:rsidP="00F66C17">
      <w:pPr>
        <w:pStyle w:val="Default"/>
        <w:jc w:val="center"/>
        <w:rPr>
          <w:rFonts w:ascii="Times New Roman" w:hAnsi="Times New Roman" w:cs="Times New Roman"/>
          <w:b/>
          <w:bCs/>
        </w:rPr>
      </w:pPr>
      <w:r>
        <w:rPr>
          <w:rFonts w:ascii="Times New Roman" w:hAnsi="Times New Roman" w:cs="Times New Roman"/>
          <w:b/>
          <w:bCs/>
        </w:rPr>
        <w:t>Commission on Colleges of the Southern Association of Colleges and Schools</w:t>
      </w:r>
    </w:p>
    <w:p w:rsidR="00D24C7E" w:rsidRDefault="00D24C7E" w:rsidP="00F66C17">
      <w:pPr>
        <w:pStyle w:val="Default"/>
        <w:jc w:val="center"/>
        <w:rPr>
          <w:rFonts w:ascii="Times New Roman" w:hAnsi="Times New Roman" w:cs="Times New Roman"/>
          <w:bCs/>
        </w:rPr>
      </w:pPr>
      <w:r>
        <w:rPr>
          <w:rFonts w:ascii="Times New Roman" w:hAnsi="Times New Roman" w:cs="Times New Roman"/>
          <w:bCs/>
        </w:rPr>
        <w:t>To award the Baccalaureate and Masters Degrees</w:t>
      </w:r>
    </w:p>
    <w:p w:rsidR="00D24C7E" w:rsidRDefault="00D24C7E" w:rsidP="00F66C17">
      <w:pPr>
        <w:pStyle w:val="Default"/>
        <w:jc w:val="center"/>
        <w:rPr>
          <w:rFonts w:ascii="Times New Roman" w:hAnsi="Times New Roman" w:cs="Times New Roman"/>
          <w:bCs/>
        </w:rPr>
      </w:pPr>
      <w:r>
        <w:rPr>
          <w:rFonts w:ascii="Times New Roman" w:hAnsi="Times New Roman" w:cs="Times New Roman"/>
          <w:bCs/>
        </w:rPr>
        <w:t>1866 Southern Lane</w:t>
      </w:r>
    </w:p>
    <w:p w:rsidR="00D24C7E" w:rsidRDefault="00D24C7E" w:rsidP="00F66C17">
      <w:pPr>
        <w:pStyle w:val="Default"/>
        <w:jc w:val="center"/>
        <w:rPr>
          <w:rFonts w:ascii="Times New Roman" w:hAnsi="Times New Roman" w:cs="Times New Roman"/>
          <w:bCs/>
        </w:rPr>
      </w:pPr>
      <w:r>
        <w:rPr>
          <w:rFonts w:ascii="Times New Roman" w:hAnsi="Times New Roman" w:cs="Times New Roman"/>
          <w:bCs/>
        </w:rPr>
        <w:t>Decatur, GA 30033-4097</w:t>
      </w:r>
    </w:p>
    <w:p w:rsidR="00D24C7E" w:rsidRPr="00D24C7E" w:rsidRDefault="00D24C7E" w:rsidP="00F66C17">
      <w:pPr>
        <w:pStyle w:val="Default"/>
        <w:jc w:val="center"/>
        <w:rPr>
          <w:rFonts w:ascii="Times New Roman" w:hAnsi="Times New Roman" w:cs="Times New Roman"/>
        </w:rPr>
      </w:pPr>
      <w:r>
        <w:rPr>
          <w:rFonts w:ascii="Times New Roman" w:hAnsi="Times New Roman" w:cs="Times New Roman"/>
          <w:bCs/>
        </w:rPr>
        <w:t>(404) 679-4501</w:t>
      </w:r>
    </w:p>
    <w:p w:rsidR="00F66C17" w:rsidRDefault="00F66C17" w:rsidP="00F66C17">
      <w:pPr>
        <w:pStyle w:val="Default"/>
        <w:jc w:val="center"/>
        <w:rPr>
          <w:rFonts w:ascii="Times New Roman" w:hAnsi="Times New Roman" w:cs="Times New Roman"/>
          <w:bCs/>
          <w:sz w:val="28"/>
          <w:szCs w:val="28"/>
        </w:rPr>
      </w:pPr>
    </w:p>
    <w:p w:rsidR="00D24C7E" w:rsidRDefault="00D24C7E" w:rsidP="00F66C17">
      <w:pPr>
        <w:pStyle w:val="Default"/>
        <w:jc w:val="center"/>
        <w:rPr>
          <w:rFonts w:ascii="Times New Roman" w:hAnsi="Times New Roman" w:cs="Times New Roman"/>
          <w:bCs/>
          <w:sz w:val="28"/>
          <w:szCs w:val="28"/>
        </w:rPr>
      </w:pPr>
    </w:p>
    <w:p w:rsidR="00D24C7E" w:rsidRDefault="00D24C7E" w:rsidP="00F66C17">
      <w:pPr>
        <w:pStyle w:val="Default"/>
        <w:jc w:val="center"/>
        <w:rPr>
          <w:rFonts w:ascii="Times New Roman" w:hAnsi="Times New Roman" w:cs="Times New Roman"/>
          <w:bCs/>
        </w:rPr>
      </w:pPr>
      <w:r>
        <w:rPr>
          <w:rFonts w:ascii="Times New Roman" w:hAnsi="Times New Roman" w:cs="Times New Roman"/>
          <w:bCs/>
        </w:rPr>
        <w:t>This document does not constitute a contract</w:t>
      </w:r>
    </w:p>
    <w:p w:rsidR="00D24C7E" w:rsidRDefault="00D24C7E" w:rsidP="00F66C17">
      <w:pPr>
        <w:pStyle w:val="Default"/>
        <w:jc w:val="center"/>
        <w:rPr>
          <w:rFonts w:ascii="Times New Roman" w:hAnsi="Times New Roman" w:cs="Times New Roman"/>
          <w:bCs/>
        </w:rPr>
      </w:pPr>
    </w:p>
    <w:p w:rsidR="00D24C7E" w:rsidRPr="00D24C7E" w:rsidRDefault="00D24C7E" w:rsidP="00F66C17">
      <w:pPr>
        <w:pStyle w:val="Default"/>
        <w:jc w:val="center"/>
        <w:rPr>
          <w:rFonts w:ascii="Times New Roman" w:hAnsi="Times New Roman" w:cs="Times New Roman"/>
          <w:b/>
          <w:bCs/>
        </w:rPr>
      </w:pPr>
      <w:r>
        <w:rPr>
          <w:rFonts w:ascii="Times New Roman" w:hAnsi="Times New Roman" w:cs="Times New Roman"/>
          <w:b/>
          <w:bCs/>
        </w:rPr>
        <w:t>AN EQUAL OPPORTUNITY EMPLOYER</w:t>
      </w:r>
    </w:p>
    <w:p w:rsidR="00F66C17" w:rsidRDefault="00F66C17" w:rsidP="00F66C17">
      <w:pPr>
        <w:pStyle w:val="Default"/>
        <w:jc w:val="center"/>
        <w:rPr>
          <w:rFonts w:ascii="Times New Roman" w:hAnsi="Times New Roman" w:cs="Times New Roman"/>
          <w:bCs/>
          <w:sz w:val="28"/>
          <w:szCs w:val="28"/>
        </w:rPr>
      </w:pPr>
    </w:p>
    <w:p w:rsidR="00F66C17" w:rsidRDefault="00F66C17" w:rsidP="00F66C17">
      <w:pPr>
        <w:pStyle w:val="Default"/>
        <w:jc w:val="center"/>
        <w:rPr>
          <w:rFonts w:ascii="Times New Roman" w:hAnsi="Times New Roman" w:cs="Times New Roman"/>
          <w:bCs/>
          <w:sz w:val="28"/>
          <w:szCs w:val="28"/>
        </w:rPr>
      </w:pPr>
    </w:p>
    <w:p w:rsidR="00F66C17" w:rsidRDefault="00F66C17"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D24C7E" w:rsidRDefault="00D24C7E" w:rsidP="00F66C17">
      <w:pPr>
        <w:pStyle w:val="Default"/>
        <w:jc w:val="center"/>
        <w:rPr>
          <w:rFonts w:ascii="Times New Roman" w:hAnsi="Times New Roman" w:cs="Times New Roman"/>
          <w:sz w:val="28"/>
          <w:szCs w:val="28"/>
        </w:rPr>
      </w:pPr>
    </w:p>
    <w:p w:rsidR="009B48E5" w:rsidRDefault="00323499" w:rsidP="00F66C17">
      <w:pPr>
        <w:pStyle w:val="Default"/>
        <w:jc w:val="center"/>
        <w:rPr>
          <w:rFonts w:ascii="Times New Roman" w:hAnsi="Times New Roman" w:cs="Times New Roman"/>
        </w:rPr>
      </w:pPr>
      <w:r>
        <w:rPr>
          <w:rFonts w:ascii="Times New Roman" w:hAnsi="Times New Roman" w:cs="Times New Roman"/>
        </w:rPr>
        <w:t>Revised</w:t>
      </w:r>
      <w:r w:rsidR="00856AFB">
        <w:rPr>
          <w:rFonts w:ascii="Times New Roman" w:hAnsi="Times New Roman" w:cs="Times New Roman"/>
        </w:rPr>
        <w:t xml:space="preserve"> from User Access Education Flyer</w:t>
      </w:r>
      <w:r w:rsidR="00D24C7E">
        <w:rPr>
          <w:rFonts w:ascii="Times New Roman" w:hAnsi="Times New Roman" w:cs="Times New Roman"/>
        </w:rPr>
        <w:t xml:space="preserve"> and Adopted</w:t>
      </w:r>
      <w:r w:rsidR="009B48E5">
        <w:rPr>
          <w:rFonts w:ascii="Times New Roman" w:hAnsi="Times New Roman" w:cs="Times New Roman"/>
        </w:rPr>
        <w:t xml:space="preserve"> by </w:t>
      </w:r>
    </w:p>
    <w:p w:rsidR="00D24C7E" w:rsidRDefault="009B48E5" w:rsidP="00F66C17">
      <w:pPr>
        <w:pStyle w:val="Default"/>
        <w:jc w:val="center"/>
        <w:rPr>
          <w:rFonts w:ascii="Times New Roman" w:hAnsi="Times New Roman" w:cs="Times New Roman"/>
        </w:rPr>
      </w:pPr>
      <w:r>
        <w:rPr>
          <w:rFonts w:ascii="Times New Roman" w:hAnsi="Times New Roman" w:cs="Times New Roman"/>
        </w:rPr>
        <w:t>the James H. White Library Instructors</w:t>
      </w:r>
    </w:p>
    <w:p w:rsidR="00D24C7E" w:rsidRPr="00D24C7E" w:rsidRDefault="00D24C7E" w:rsidP="00F66C17">
      <w:pPr>
        <w:pStyle w:val="Default"/>
        <w:jc w:val="center"/>
        <w:rPr>
          <w:rFonts w:ascii="Times New Roman" w:hAnsi="Times New Roman" w:cs="Times New Roman"/>
        </w:rPr>
      </w:pPr>
      <w:r>
        <w:rPr>
          <w:rFonts w:ascii="Times New Roman" w:hAnsi="Times New Roman" w:cs="Times New Roman"/>
        </w:rPr>
        <w:t>Spring 201</w:t>
      </w:r>
      <w:r w:rsidR="00856AFB">
        <w:rPr>
          <w:rFonts w:ascii="Times New Roman" w:hAnsi="Times New Roman" w:cs="Times New Roman"/>
        </w:rPr>
        <w:t>0</w:t>
      </w:r>
    </w:p>
    <w:p w:rsidR="00341B38" w:rsidRDefault="00341B38" w:rsidP="00526C88">
      <w:pPr>
        <w:pStyle w:val="Default"/>
        <w:spacing w:line="360" w:lineRule="auto"/>
        <w:jc w:val="center"/>
        <w:rPr>
          <w:rFonts w:ascii="Times New Roman" w:hAnsi="Times New Roman" w:cs="Times New Roman"/>
          <w:b/>
          <w:bCs/>
          <w:sz w:val="28"/>
          <w:szCs w:val="28"/>
        </w:rPr>
      </w:pPr>
    </w:p>
    <w:p w:rsidR="00F66C17" w:rsidRPr="00022F2B" w:rsidRDefault="00F66C17" w:rsidP="00526C88">
      <w:pPr>
        <w:pStyle w:val="Default"/>
        <w:spacing w:line="360" w:lineRule="auto"/>
        <w:jc w:val="center"/>
        <w:rPr>
          <w:rFonts w:ascii="Times New Roman" w:hAnsi="Times New Roman" w:cs="Times New Roman"/>
          <w:b/>
          <w:sz w:val="28"/>
          <w:szCs w:val="28"/>
        </w:rPr>
      </w:pPr>
      <w:r w:rsidRPr="00022F2B">
        <w:rPr>
          <w:rFonts w:ascii="Times New Roman" w:hAnsi="Times New Roman" w:cs="Times New Roman"/>
          <w:b/>
          <w:bCs/>
          <w:sz w:val="28"/>
          <w:szCs w:val="28"/>
        </w:rPr>
        <w:lastRenderedPageBreak/>
        <w:t>Table of Contents</w:t>
      </w:r>
    </w:p>
    <w:p w:rsidR="00BD3FF6" w:rsidRPr="00022F2B" w:rsidRDefault="00BD3FF6" w:rsidP="00925B78">
      <w:pPr>
        <w:pStyle w:val="Default"/>
        <w:numPr>
          <w:ilvl w:val="0"/>
          <w:numId w:val="9"/>
        </w:numPr>
        <w:rPr>
          <w:rFonts w:ascii="Times New Roman" w:hAnsi="Times New Roman" w:cs="Times New Roman"/>
          <w:b/>
          <w:bCs/>
        </w:rPr>
      </w:pPr>
      <w:r w:rsidRPr="00CC387B">
        <w:rPr>
          <w:rFonts w:ascii="Times New Roman" w:hAnsi="Times New Roman" w:cs="Times New Roman"/>
          <w:b/>
          <w:bCs/>
        </w:rPr>
        <w:t>Introduction and Supporting Statements</w:t>
      </w:r>
    </w:p>
    <w:p w:rsidR="00925B78" w:rsidRDefault="00925B78" w:rsidP="00925B78">
      <w:pPr>
        <w:pStyle w:val="Default"/>
        <w:numPr>
          <w:ilvl w:val="0"/>
          <w:numId w:val="17"/>
        </w:numPr>
        <w:rPr>
          <w:rFonts w:ascii="Times New Roman" w:hAnsi="Times New Roman" w:cs="Times New Roman"/>
          <w:bCs/>
        </w:rPr>
      </w:pPr>
      <w:r w:rsidRPr="00CC387B">
        <w:rPr>
          <w:rFonts w:ascii="Times New Roman" w:hAnsi="Times New Roman" w:cs="Times New Roman"/>
          <w:bCs/>
        </w:rPr>
        <w:t>Library Mission and Strategic Direction for Learning</w:t>
      </w:r>
    </w:p>
    <w:p w:rsidR="00925B78" w:rsidRPr="00CC387B" w:rsidRDefault="00925B78" w:rsidP="00925B78">
      <w:pPr>
        <w:pStyle w:val="Default"/>
        <w:numPr>
          <w:ilvl w:val="0"/>
          <w:numId w:val="17"/>
        </w:numPr>
        <w:rPr>
          <w:rFonts w:ascii="Times New Roman" w:hAnsi="Times New Roman" w:cs="Times New Roman"/>
          <w:bCs/>
        </w:rPr>
      </w:pPr>
      <w:r w:rsidRPr="00CC387B">
        <w:rPr>
          <w:rFonts w:ascii="Times New Roman" w:hAnsi="Times New Roman" w:cs="Times New Roman"/>
          <w:bCs/>
        </w:rPr>
        <w:t>Goals of the Instruction Plan</w:t>
      </w:r>
    </w:p>
    <w:p w:rsidR="00925B78" w:rsidRPr="00925B78" w:rsidRDefault="00925B78" w:rsidP="00925B78">
      <w:pPr>
        <w:pStyle w:val="Default"/>
        <w:numPr>
          <w:ilvl w:val="0"/>
          <w:numId w:val="17"/>
        </w:numPr>
        <w:rPr>
          <w:rFonts w:ascii="Times New Roman" w:hAnsi="Times New Roman" w:cs="Times New Roman"/>
          <w:bCs/>
        </w:rPr>
      </w:pPr>
      <w:r w:rsidRPr="00925B78">
        <w:rPr>
          <w:rFonts w:ascii="Times New Roman" w:hAnsi="Times New Roman" w:cs="Times New Roman"/>
          <w:bCs/>
        </w:rPr>
        <w:t>Purpose and Scope of the Instruction Plan</w:t>
      </w:r>
    </w:p>
    <w:p w:rsidR="00155569" w:rsidRPr="00CC387B" w:rsidRDefault="00155569" w:rsidP="00155569">
      <w:pPr>
        <w:pStyle w:val="Default"/>
        <w:rPr>
          <w:rFonts w:ascii="Times New Roman" w:hAnsi="Times New Roman" w:cs="Times New Roman"/>
          <w:bCs/>
        </w:rPr>
      </w:pPr>
    </w:p>
    <w:p w:rsidR="007F762E" w:rsidRPr="00CC387B" w:rsidRDefault="00526C88" w:rsidP="00925B78">
      <w:pPr>
        <w:pStyle w:val="Default"/>
        <w:numPr>
          <w:ilvl w:val="0"/>
          <w:numId w:val="9"/>
        </w:numPr>
        <w:rPr>
          <w:rFonts w:ascii="Times New Roman" w:hAnsi="Times New Roman" w:cs="Times New Roman"/>
          <w:b/>
          <w:bCs/>
        </w:rPr>
      </w:pPr>
      <w:r w:rsidRPr="00CC387B">
        <w:rPr>
          <w:rFonts w:ascii="Times New Roman" w:hAnsi="Times New Roman" w:cs="Times New Roman"/>
          <w:b/>
          <w:bCs/>
        </w:rPr>
        <w:t xml:space="preserve">Library </w:t>
      </w:r>
      <w:r w:rsidR="00084E89" w:rsidRPr="00CC387B">
        <w:rPr>
          <w:rFonts w:ascii="Times New Roman" w:hAnsi="Times New Roman" w:cs="Times New Roman"/>
          <w:b/>
          <w:bCs/>
        </w:rPr>
        <w:t>Population</w:t>
      </w:r>
      <w:r w:rsidR="00F66C17" w:rsidRPr="00CC387B">
        <w:rPr>
          <w:rFonts w:ascii="Times New Roman" w:hAnsi="Times New Roman" w:cs="Times New Roman"/>
          <w:b/>
          <w:bCs/>
        </w:rPr>
        <w:t xml:space="preserve"> </w:t>
      </w:r>
    </w:p>
    <w:p w:rsidR="007F762E" w:rsidRPr="00CC387B" w:rsidRDefault="007F762E" w:rsidP="00155569">
      <w:pPr>
        <w:pStyle w:val="Default"/>
        <w:numPr>
          <w:ilvl w:val="0"/>
          <w:numId w:val="4"/>
        </w:numPr>
        <w:rPr>
          <w:rFonts w:ascii="Times New Roman" w:hAnsi="Times New Roman" w:cs="Times New Roman"/>
        </w:rPr>
      </w:pPr>
      <w:r w:rsidRPr="00CC387B">
        <w:rPr>
          <w:rFonts w:ascii="Times New Roman" w:hAnsi="Times New Roman" w:cs="Times New Roman"/>
          <w:bCs/>
        </w:rPr>
        <w:t>Students</w:t>
      </w:r>
    </w:p>
    <w:p w:rsidR="007F762E" w:rsidRPr="00CC387B" w:rsidRDefault="007F762E" w:rsidP="00155569">
      <w:pPr>
        <w:pStyle w:val="Default"/>
        <w:numPr>
          <w:ilvl w:val="0"/>
          <w:numId w:val="4"/>
        </w:numPr>
        <w:rPr>
          <w:rFonts w:ascii="Times New Roman" w:hAnsi="Times New Roman" w:cs="Times New Roman"/>
        </w:rPr>
      </w:pPr>
      <w:r w:rsidRPr="00CC387B">
        <w:rPr>
          <w:rFonts w:ascii="Times New Roman" w:hAnsi="Times New Roman" w:cs="Times New Roman"/>
          <w:bCs/>
        </w:rPr>
        <w:t>Faculty and Teaching Staff</w:t>
      </w:r>
    </w:p>
    <w:p w:rsidR="00155569" w:rsidRPr="00CC387B" w:rsidRDefault="007F762E" w:rsidP="00155569">
      <w:pPr>
        <w:pStyle w:val="Default"/>
        <w:numPr>
          <w:ilvl w:val="0"/>
          <w:numId w:val="4"/>
        </w:numPr>
        <w:rPr>
          <w:rFonts w:ascii="Times New Roman" w:hAnsi="Times New Roman" w:cs="Times New Roman"/>
        </w:rPr>
      </w:pPr>
      <w:r w:rsidRPr="00CC387B">
        <w:rPr>
          <w:rFonts w:ascii="Times New Roman" w:hAnsi="Times New Roman" w:cs="Times New Roman"/>
          <w:bCs/>
        </w:rPr>
        <w:t>University Staff and Others</w:t>
      </w:r>
    </w:p>
    <w:p w:rsidR="00F66C17" w:rsidRPr="00CC387B" w:rsidRDefault="00526C88" w:rsidP="00155569">
      <w:pPr>
        <w:pStyle w:val="Default"/>
        <w:ind w:left="1080"/>
        <w:rPr>
          <w:rFonts w:ascii="Times New Roman" w:hAnsi="Times New Roman" w:cs="Times New Roman"/>
        </w:rPr>
      </w:pP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p>
    <w:p w:rsidR="007F762E" w:rsidRPr="00CC387B" w:rsidRDefault="00F66C17" w:rsidP="00925B78">
      <w:pPr>
        <w:pStyle w:val="Default"/>
        <w:numPr>
          <w:ilvl w:val="0"/>
          <w:numId w:val="9"/>
        </w:numPr>
        <w:rPr>
          <w:rFonts w:ascii="Times New Roman" w:hAnsi="Times New Roman" w:cs="Times New Roman"/>
          <w:b/>
          <w:bCs/>
        </w:rPr>
      </w:pPr>
      <w:r w:rsidRPr="00CC387B">
        <w:rPr>
          <w:rFonts w:ascii="Times New Roman" w:hAnsi="Times New Roman" w:cs="Times New Roman"/>
          <w:b/>
          <w:bCs/>
        </w:rPr>
        <w:t xml:space="preserve">Current </w:t>
      </w:r>
      <w:r w:rsidR="001C722C" w:rsidRPr="00CC387B">
        <w:rPr>
          <w:rFonts w:ascii="Times New Roman" w:hAnsi="Times New Roman" w:cs="Times New Roman"/>
          <w:b/>
          <w:bCs/>
        </w:rPr>
        <w:t xml:space="preserve">Modes of Instruction </w:t>
      </w:r>
    </w:p>
    <w:p w:rsidR="007F762E" w:rsidRPr="00CC387B" w:rsidRDefault="001C722C" w:rsidP="00155569">
      <w:pPr>
        <w:pStyle w:val="Default"/>
        <w:numPr>
          <w:ilvl w:val="0"/>
          <w:numId w:val="5"/>
        </w:numPr>
        <w:rPr>
          <w:rFonts w:ascii="Times New Roman" w:hAnsi="Times New Roman" w:cs="Times New Roman"/>
        </w:rPr>
      </w:pPr>
      <w:r w:rsidRPr="00CC387B">
        <w:rPr>
          <w:rFonts w:ascii="Times New Roman" w:hAnsi="Times New Roman" w:cs="Times New Roman"/>
          <w:bCs/>
        </w:rPr>
        <w:t>Formal Instruction</w:t>
      </w:r>
    </w:p>
    <w:p w:rsidR="007F762E" w:rsidRPr="00CC387B" w:rsidRDefault="001C722C" w:rsidP="00155569">
      <w:pPr>
        <w:pStyle w:val="Default"/>
        <w:numPr>
          <w:ilvl w:val="0"/>
          <w:numId w:val="5"/>
        </w:numPr>
        <w:rPr>
          <w:rFonts w:ascii="Times New Roman" w:hAnsi="Times New Roman" w:cs="Times New Roman"/>
        </w:rPr>
      </w:pPr>
      <w:r w:rsidRPr="00CC387B">
        <w:rPr>
          <w:rFonts w:ascii="Times New Roman" w:hAnsi="Times New Roman" w:cs="Times New Roman"/>
          <w:bCs/>
        </w:rPr>
        <w:t>Informal Instruction/Library Tours</w:t>
      </w:r>
    </w:p>
    <w:p w:rsidR="007F762E" w:rsidRPr="00CC387B" w:rsidRDefault="007F762E" w:rsidP="00155569">
      <w:pPr>
        <w:pStyle w:val="Default"/>
        <w:numPr>
          <w:ilvl w:val="0"/>
          <w:numId w:val="5"/>
        </w:numPr>
        <w:rPr>
          <w:rFonts w:ascii="Times New Roman" w:hAnsi="Times New Roman" w:cs="Times New Roman"/>
        </w:rPr>
      </w:pPr>
      <w:r w:rsidRPr="00CC387B">
        <w:rPr>
          <w:rFonts w:ascii="Times New Roman" w:hAnsi="Times New Roman" w:cs="Times New Roman"/>
          <w:bCs/>
        </w:rPr>
        <w:t xml:space="preserve">Freshmen Year Experience (FYE) </w:t>
      </w:r>
      <w:r w:rsidR="001C722C" w:rsidRPr="00CC387B">
        <w:rPr>
          <w:rFonts w:ascii="Times New Roman" w:hAnsi="Times New Roman" w:cs="Times New Roman"/>
          <w:bCs/>
        </w:rPr>
        <w:t>Seminars</w:t>
      </w:r>
    </w:p>
    <w:p w:rsidR="00155569" w:rsidRPr="00CC387B" w:rsidRDefault="00CC387B" w:rsidP="00155569">
      <w:pPr>
        <w:pStyle w:val="Default"/>
        <w:numPr>
          <w:ilvl w:val="0"/>
          <w:numId w:val="5"/>
        </w:numPr>
        <w:rPr>
          <w:rFonts w:ascii="Times New Roman" w:hAnsi="Times New Roman" w:cs="Times New Roman"/>
        </w:rPr>
      </w:pPr>
      <w:r w:rsidRPr="00CC387B">
        <w:rPr>
          <w:rFonts w:ascii="Times New Roman" w:hAnsi="Times New Roman" w:cs="Times New Roman"/>
          <w:bCs/>
        </w:rPr>
        <w:t>Plagiarism and other workshops</w:t>
      </w:r>
      <w:r w:rsidR="00D24C7E" w:rsidRPr="00CC387B">
        <w:rPr>
          <w:rFonts w:ascii="Times New Roman" w:hAnsi="Times New Roman" w:cs="Times New Roman"/>
          <w:bCs/>
        </w:rPr>
        <w:tab/>
      </w:r>
    </w:p>
    <w:p w:rsidR="00F66C17" w:rsidRPr="00CC387B" w:rsidRDefault="00D24C7E" w:rsidP="00155569">
      <w:pPr>
        <w:pStyle w:val="Default"/>
        <w:ind w:left="1080"/>
        <w:rPr>
          <w:rFonts w:ascii="Times New Roman" w:hAnsi="Times New Roman" w:cs="Times New Roman"/>
        </w:rPr>
      </w:pP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p>
    <w:p w:rsidR="00CC387B" w:rsidRPr="00CC387B" w:rsidRDefault="00CC387B" w:rsidP="00925B78">
      <w:pPr>
        <w:pStyle w:val="Default"/>
        <w:numPr>
          <w:ilvl w:val="0"/>
          <w:numId w:val="9"/>
        </w:numPr>
        <w:rPr>
          <w:rFonts w:ascii="Times New Roman" w:hAnsi="Times New Roman" w:cs="Times New Roman"/>
          <w:b/>
          <w:bCs/>
        </w:rPr>
      </w:pPr>
      <w:r w:rsidRPr="00CC387B">
        <w:rPr>
          <w:rFonts w:ascii="Times New Roman" w:hAnsi="Times New Roman" w:cs="Times New Roman"/>
          <w:b/>
          <w:bCs/>
        </w:rPr>
        <w:t>Staffing</w:t>
      </w:r>
    </w:p>
    <w:p w:rsidR="00CC387B" w:rsidRPr="00CC387B" w:rsidRDefault="00CC387B" w:rsidP="00CC387B">
      <w:pPr>
        <w:pStyle w:val="Default"/>
        <w:numPr>
          <w:ilvl w:val="0"/>
          <w:numId w:val="6"/>
        </w:numPr>
        <w:rPr>
          <w:rFonts w:ascii="Times New Roman" w:hAnsi="Times New Roman" w:cs="Times New Roman"/>
          <w:bCs/>
        </w:rPr>
      </w:pPr>
      <w:r w:rsidRPr="00CC387B">
        <w:rPr>
          <w:rFonts w:ascii="Times New Roman" w:hAnsi="Times New Roman" w:cs="Times New Roman"/>
          <w:bCs/>
        </w:rPr>
        <w:t>Library Instructors Expectations</w:t>
      </w:r>
    </w:p>
    <w:p w:rsidR="00CC387B" w:rsidRPr="00CC387B" w:rsidRDefault="00CC387B" w:rsidP="00CC387B">
      <w:pPr>
        <w:pStyle w:val="Default"/>
        <w:numPr>
          <w:ilvl w:val="0"/>
          <w:numId w:val="6"/>
        </w:numPr>
        <w:rPr>
          <w:rFonts w:ascii="Times New Roman" w:hAnsi="Times New Roman" w:cs="Times New Roman"/>
          <w:bCs/>
        </w:rPr>
      </w:pPr>
      <w:r w:rsidRPr="00CC387B">
        <w:rPr>
          <w:rFonts w:ascii="Times New Roman" w:hAnsi="Times New Roman" w:cs="Times New Roman"/>
          <w:bCs/>
        </w:rPr>
        <w:t>Team Contributions</w:t>
      </w:r>
    </w:p>
    <w:p w:rsidR="00CC387B" w:rsidRPr="00CC387B" w:rsidRDefault="00CC387B" w:rsidP="00CC387B">
      <w:pPr>
        <w:pStyle w:val="Default"/>
        <w:numPr>
          <w:ilvl w:val="0"/>
          <w:numId w:val="6"/>
        </w:numPr>
        <w:rPr>
          <w:rFonts w:ascii="Times New Roman" w:hAnsi="Times New Roman" w:cs="Times New Roman"/>
          <w:bCs/>
        </w:rPr>
      </w:pPr>
      <w:r w:rsidRPr="00CC387B">
        <w:rPr>
          <w:rFonts w:ascii="Times New Roman" w:hAnsi="Times New Roman" w:cs="Times New Roman"/>
          <w:bCs/>
        </w:rPr>
        <w:t>Faculty Training and Development</w:t>
      </w:r>
    </w:p>
    <w:p w:rsidR="00CC387B" w:rsidRPr="00CC387B" w:rsidRDefault="00CC387B" w:rsidP="00CC387B">
      <w:pPr>
        <w:pStyle w:val="Default"/>
        <w:ind w:left="1080"/>
        <w:rPr>
          <w:rFonts w:ascii="Times New Roman" w:hAnsi="Times New Roman" w:cs="Times New Roman"/>
          <w:bCs/>
        </w:rPr>
      </w:pPr>
    </w:p>
    <w:p w:rsidR="00F66C17" w:rsidRPr="00CC387B" w:rsidRDefault="001C722C" w:rsidP="00925B78">
      <w:pPr>
        <w:pStyle w:val="Default"/>
        <w:numPr>
          <w:ilvl w:val="0"/>
          <w:numId w:val="9"/>
        </w:numPr>
        <w:rPr>
          <w:rFonts w:ascii="Times New Roman" w:hAnsi="Times New Roman" w:cs="Times New Roman"/>
          <w:b/>
        </w:rPr>
      </w:pPr>
      <w:r w:rsidRPr="00CC387B">
        <w:rPr>
          <w:rFonts w:ascii="Times New Roman" w:hAnsi="Times New Roman" w:cs="Times New Roman"/>
          <w:b/>
          <w:bCs/>
        </w:rPr>
        <w:t>Instruction Guidelines</w:t>
      </w:r>
      <w:r w:rsidR="00F66C17" w:rsidRPr="00CC387B">
        <w:rPr>
          <w:rFonts w:ascii="Times New Roman" w:hAnsi="Times New Roman" w:cs="Times New Roman"/>
          <w:b/>
          <w:bCs/>
        </w:rPr>
        <w:t xml:space="preserve"> </w:t>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F66C17" w:rsidRPr="00CC387B">
        <w:rPr>
          <w:rFonts w:ascii="Times New Roman" w:hAnsi="Times New Roman" w:cs="Times New Roman"/>
          <w:b/>
          <w:bCs/>
        </w:rPr>
        <w:t xml:space="preserve"> </w:t>
      </w:r>
    </w:p>
    <w:p w:rsidR="00F66C17" w:rsidRPr="00CC387B" w:rsidRDefault="00155569" w:rsidP="00155569">
      <w:pPr>
        <w:pStyle w:val="Default"/>
        <w:ind w:firstLine="720"/>
        <w:rPr>
          <w:rFonts w:ascii="Times New Roman" w:hAnsi="Times New Roman" w:cs="Times New Roman"/>
        </w:rPr>
      </w:pPr>
      <w:r w:rsidRPr="00CC387B">
        <w:rPr>
          <w:rFonts w:ascii="Times New Roman" w:hAnsi="Times New Roman" w:cs="Times New Roman"/>
          <w:bCs/>
        </w:rPr>
        <w:t xml:space="preserve">A. </w:t>
      </w:r>
      <w:r w:rsidR="001C722C" w:rsidRPr="00CC387B">
        <w:rPr>
          <w:rFonts w:ascii="Times New Roman" w:hAnsi="Times New Roman" w:cs="Times New Roman"/>
          <w:bCs/>
        </w:rPr>
        <w:t>Best Practices</w:t>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p>
    <w:p w:rsidR="00F66C17" w:rsidRPr="00CC387B" w:rsidRDefault="00155569" w:rsidP="00155569">
      <w:pPr>
        <w:pStyle w:val="Default"/>
        <w:ind w:firstLine="720"/>
        <w:rPr>
          <w:rFonts w:ascii="Times New Roman" w:hAnsi="Times New Roman" w:cs="Times New Roman"/>
        </w:rPr>
      </w:pPr>
      <w:r w:rsidRPr="00CC387B">
        <w:rPr>
          <w:rFonts w:ascii="Times New Roman" w:hAnsi="Times New Roman" w:cs="Times New Roman"/>
          <w:bCs/>
        </w:rPr>
        <w:t xml:space="preserve">B. </w:t>
      </w:r>
      <w:r w:rsidR="001C722C" w:rsidRPr="00CC387B">
        <w:rPr>
          <w:rFonts w:ascii="Times New Roman" w:hAnsi="Times New Roman" w:cs="Times New Roman"/>
          <w:bCs/>
        </w:rPr>
        <w:t>Planning Instruction</w:t>
      </w:r>
      <w:r w:rsidR="00F66C17" w:rsidRPr="00CC387B">
        <w:rPr>
          <w:rFonts w:ascii="Times New Roman" w:hAnsi="Times New Roman" w:cs="Times New Roman"/>
          <w:bCs/>
        </w:rPr>
        <w:t xml:space="preserve"> </w:t>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p>
    <w:p w:rsidR="00155569" w:rsidRPr="00CC387B" w:rsidRDefault="00155569" w:rsidP="00155569">
      <w:pPr>
        <w:pStyle w:val="Default"/>
        <w:ind w:firstLine="720"/>
        <w:rPr>
          <w:rFonts w:ascii="Times New Roman" w:hAnsi="Times New Roman" w:cs="Times New Roman"/>
          <w:bCs/>
        </w:rPr>
      </w:pPr>
      <w:r w:rsidRPr="00CC387B">
        <w:rPr>
          <w:rFonts w:ascii="Times New Roman" w:hAnsi="Times New Roman" w:cs="Times New Roman"/>
          <w:bCs/>
        </w:rPr>
        <w:t xml:space="preserve">C. </w:t>
      </w:r>
      <w:r w:rsidR="001C722C" w:rsidRPr="00CC387B">
        <w:rPr>
          <w:rFonts w:ascii="Times New Roman" w:hAnsi="Times New Roman" w:cs="Times New Roman"/>
          <w:bCs/>
        </w:rPr>
        <w:t>Assessment</w:t>
      </w:r>
      <w:r w:rsidR="00F66C17" w:rsidRPr="00CC387B">
        <w:rPr>
          <w:rFonts w:ascii="Times New Roman" w:hAnsi="Times New Roman" w:cs="Times New Roman"/>
          <w:bCs/>
        </w:rPr>
        <w:t xml:space="preserve"> </w:t>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F66C17" w:rsidRPr="00CC387B">
        <w:rPr>
          <w:rFonts w:ascii="Times New Roman" w:hAnsi="Times New Roman" w:cs="Times New Roman"/>
          <w:bCs/>
        </w:rPr>
        <w:t xml:space="preserve"> </w:t>
      </w:r>
    </w:p>
    <w:p w:rsidR="00F66C17" w:rsidRPr="00CC387B" w:rsidRDefault="00526C88" w:rsidP="00155569">
      <w:pPr>
        <w:pStyle w:val="Default"/>
        <w:rPr>
          <w:rFonts w:ascii="Times New Roman" w:hAnsi="Times New Roman" w:cs="Times New Roman"/>
        </w:rPr>
      </w:pP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Pr="00CC387B">
        <w:rPr>
          <w:rFonts w:ascii="Times New Roman" w:hAnsi="Times New Roman" w:cs="Times New Roman"/>
          <w:bCs/>
        </w:rPr>
        <w:tab/>
      </w:r>
      <w:r w:rsidR="00F66C17" w:rsidRPr="00CC387B">
        <w:rPr>
          <w:rFonts w:ascii="Times New Roman" w:hAnsi="Times New Roman" w:cs="Times New Roman"/>
          <w:bCs/>
        </w:rPr>
        <w:t xml:space="preserve"> </w:t>
      </w:r>
    </w:p>
    <w:p w:rsidR="001C722C" w:rsidRPr="00CC387B" w:rsidRDefault="00CC387B" w:rsidP="00925B78">
      <w:pPr>
        <w:pStyle w:val="Default"/>
        <w:numPr>
          <w:ilvl w:val="0"/>
          <w:numId w:val="9"/>
        </w:numPr>
        <w:rPr>
          <w:rFonts w:ascii="Times New Roman" w:hAnsi="Times New Roman" w:cs="Times New Roman"/>
          <w:b/>
          <w:bCs/>
        </w:rPr>
      </w:pPr>
      <w:r w:rsidRPr="00CC387B">
        <w:rPr>
          <w:rFonts w:ascii="Times New Roman" w:hAnsi="Times New Roman" w:cs="Times New Roman"/>
          <w:b/>
          <w:bCs/>
        </w:rPr>
        <w:t>Instructional S</w:t>
      </w:r>
      <w:r w:rsidR="00F66C17" w:rsidRPr="00CC387B">
        <w:rPr>
          <w:rFonts w:ascii="Times New Roman" w:hAnsi="Times New Roman" w:cs="Times New Roman"/>
          <w:b/>
          <w:bCs/>
        </w:rPr>
        <w:t>upport</w:t>
      </w:r>
    </w:p>
    <w:p w:rsidR="00CC387B" w:rsidRPr="00CC387B" w:rsidRDefault="00D24C7E" w:rsidP="00155569">
      <w:pPr>
        <w:pStyle w:val="Default"/>
        <w:rPr>
          <w:rFonts w:ascii="Times New Roman" w:hAnsi="Times New Roman" w:cs="Times New Roman"/>
          <w:bCs/>
        </w:rPr>
      </w:pPr>
      <w:r w:rsidRPr="00CC387B">
        <w:rPr>
          <w:rFonts w:ascii="Times New Roman" w:hAnsi="Times New Roman" w:cs="Times New Roman"/>
          <w:bCs/>
        </w:rPr>
        <w:tab/>
      </w:r>
      <w:r w:rsidR="00CC387B" w:rsidRPr="00CC387B">
        <w:rPr>
          <w:rFonts w:ascii="Times New Roman" w:hAnsi="Times New Roman" w:cs="Times New Roman"/>
          <w:bCs/>
        </w:rPr>
        <w:t>A. Instructional Facilities</w:t>
      </w:r>
    </w:p>
    <w:p w:rsidR="00F66C17" w:rsidRPr="00CC387B" w:rsidRDefault="00022F2B" w:rsidP="00155569">
      <w:pPr>
        <w:pStyle w:val="Default"/>
        <w:rPr>
          <w:rFonts w:ascii="Times New Roman" w:hAnsi="Times New Roman" w:cs="Times New Roman"/>
        </w:rPr>
      </w:pPr>
      <w:r>
        <w:rPr>
          <w:rFonts w:ascii="Times New Roman" w:hAnsi="Times New Roman" w:cs="Times New Roman"/>
          <w:bCs/>
        </w:rPr>
        <w:tab/>
        <w:t>B. I</w:t>
      </w:r>
      <w:r w:rsidR="00CC387B" w:rsidRPr="00CC387B">
        <w:rPr>
          <w:rFonts w:ascii="Times New Roman" w:hAnsi="Times New Roman" w:cs="Times New Roman"/>
          <w:bCs/>
        </w:rPr>
        <w:t>nstructional Development Expertise</w:t>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CC387B" w:rsidRPr="00CC387B">
        <w:rPr>
          <w:rFonts w:ascii="Times New Roman" w:hAnsi="Times New Roman" w:cs="Times New Roman"/>
          <w:bCs/>
        </w:rPr>
        <w:tab/>
      </w:r>
      <w:r w:rsidR="00CC387B" w:rsidRPr="00CC387B">
        <w:rPr>
          <w:rFonts w:ascii="Times New Roman" w:hAnsi="Times New Roman" w:cs="Times New Roman"/>
          <w:bCs/>
        </w:rPr>
        <w:tab/>
      </w:r>
      <w:r w:rsidR="00CC387B" w:rsidRPr="00CC387B">
        <w:rPr>
          <w:rFonts w:ascii="Times New Roman" w:hAnsi="Times New Roman" w:cs="Times New Roman"/>
          <w:bCs/>
        </w:rPr>
        <w:tab/>
      </w:r>
      <w:r w:rsidR="00CC387B" w:rsidRPr="00CC387B">
        <w:rPr>
          <w:rFonts w:ascii="Times New Roman" w:hAnsi="Times New Roman" w:cs="Times New Roman"/>
          <w:bCs/>
        </w:rPr>
        <w:tab/>
      </w:r>
      <w:r w:rsidR="00D24C7E" w:rsidRPr="00CC387B">
        <w:rPr>
          <w:rFonts w:ascii="Times New Roman" w:hAnsi="Times New Roman" w:cs="Times New Roman"/>
          <w:bCs/>
        </w:rPr>
        <w:tab/>
      </w:r>
      <w:r w:rsidR="00D24C7E" w:rsidRPr="00CC387B">
        <w:rPr>
          <w:rFonts w:ascii="Times New Roman" w:hAnsi="Times New Roman" w:cs="Times New Roman"/>
          <w:bCs/>
        </w:rPr>
        <w:tab/>
      </w:r>
      <w:r w:rsidR="00F66C17" w:rsidRPr="00CC387B">
        <w:rPr>
          <w:rFonts w:ascii="Times New Roman" w:hAnsi="Times New Roman" w:cs="Times New Roman"/>
          <w:bCs/>
        </w:rPr>
        <w:t xml:space="preserve"> </w:t>
      </w:r>
    </w:p>
    <w:p w:rsidR="00F66C17" w:rsidRPr="00CC387B" w:rsidRDefault="00CC387B" w:rsidP="00925B78">
      <w:pPr>
        <w:pStyle w:val="Default"/>
        <w:numPr>
          <w:ilvl w:val="0"/>
          <w:numId w:val="9"/>
        </w:numPr>
        <w:spacing w:line="360" w:lineRule="auto"/>
        <w:rPr>
          <w:rFonts w:ascii="Times New Roman" w:hAnsi="Times New Roman" w:cs="Times New Roman"/>
          <w:b/>
        </w:rPr>
      </w:pPr>
      <w:r w:rsidRPr="00CC387B">
        <w:rPr>
          <w:rFonts w:ascii="Times New Roman" w:hAnsi="Times New Roman" w:cs="Times New Roman"/>
          <w:b/>
          <w:bCs/>
        </w:rPr>
        <w:t>Review of the Plan</w:t>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F66C17" w:rsidRPr="00CC387B">
        <w:rPr>
          <w:rFonts w:ascii="Times New Roman" w:hAnsi="Times New Roman" w:cs="Times New Roman"/>
          <w:b/>
          <w:bCs/>
        </w:rPr>
        <w:t xml:space="preserve"> </w:t>
      </w:r>
    </w:p>
    <w:p w:rsidR="00F66C17" w:rsidRPr="00CC387B" w:rsidRDefault="00CC387B" w:rsidP="00526C88">
      <w:pPr>
        <w:pStyle w:val="Default"/>
        <w:spacing w:line="360" w:lineRule="auto"/>
        <w:rPr>
          <w:rFonts w:ascii="Times New Roman" w:hAnsi="Times New Roman" w:cs="Times New Roman"/>
          <w:b/>
        </w:rPr>
      </w:pPr>
      <w:r w:rsidRPr="00CC387B">
        <w:rPr>
          <w:rFonts w:ascii="Times New Roman" w:hAnsi="Times New Roman" w:cs="Times New Roman"/>
          <w:b/>
          <w:bCs/>
        </w:rPr>
        <w:t>Resources</w:t>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D24C7E" w:rsidRPr="00CC387B">
        <w:rPr>
          <w:rFonts w:ascii="Times New Roman" w:hAnsi="Times New Roman" w:cs="Times New Roman"/>
          <w:b/>
          <w:bCs/>
        </w:rPr>
        <w:tab/>
      </w:r>
      <w:r w:rsidR="00F66C17" w:rsidRPr="00CC387B">
        <w:rPr>
          <w:rFonts w:ascii="Times New Roman" w:hAnsi="Times New Roman" w:cs="Times New Roman"/>
          <w:b/>
          <w:bCs/>
        </w:rPr>
        <w:t xml:space="preserve"> </w:t>
      </w:r>
    </w:p>
    <w:p w:rsidR="00CC387B" w:rsidRDefault="00CC387B" w:rsidP="00526C88">
      <w:pPr>
        <w:pStyle w:val="Default"/>
        <w:spacing w:line="360" w:lineRule="auto"/>
        <w:rPr>
          <w:rFonts w:ascii="Times New Roman" w:hAnsi="Times New Roman" w:cs="Times New Roman"/>
          <w:b/>
          <w:bCs/>
        </w:rPr>
      </w:pPr>
      <w:r w:rsidRPr="00CC387B">
        <w:rPr>
          <w:rFonts w:ascii="Times New Roman" w:hAnsi="Times New Roman" w:cs="Times New Roman"/>
          <w:b/>
          <w:bCs/>
        </w:rPr>
        <w:t xml:space="preserve">Appendix A. Examples of </w:t>
      </w:r>
      <w:r w:rsidR="00022F2B">
        <w:rPr>
          <w:rFonts w:ascii="Times New Roman" w:hAnsi="Times New Roman" w:cs="Times New Roman"/>
          <w:b/>
          <w:bCs/>
        </w:rPr>
        <w:t xml:space="preserve">Formal </w:t>
      </w:r>
      <w:r w:rsidRPr="00CC387B">
        <w:rPr>
          <w:rFonts w:ascii="Times New Roman" w:hAnsi="Times New Roman" w:cs="Times New Roman"/>
          <w:b/>
          <w:bCs/>
        </w:rPr>
        <w:t>Course Syllabi</w:t>
      </w:r>
    </w:p>
    <w:p w:rsidR="00022F2B" w:rsidRPr="00CC387B" w:rsidRDefault="00022F2B" w:rsidP="00526C88">
      <w:pPr>
        <w:pStyle w:val="Default"/>
        <w:spacing w:line="360" w:lineRule="auto"/>
        <w:rPr>
          <w:rFonts w:ascii="Times New Roman" w:hAnsi="Times New Roman" w:cs="Times New Roman"/>
          <w:b/>
          <w:bCs/>
        </w:rPr>
      </w:pPr>
      <w:r>
        <w:rPr>
          <w:rFonts w:ascii="Times New Roman" w:hAnsi="Times New Roman" w:cs="Times New Roman"/>
          <w:b/>
          <w:bCs/>
        </w:rPr>
        <w:t>Appendix B. Examples of Assignments</w:t>
      </w:r>
    </w:p>
    <w:p w:rsidR="00CC387B" w:rsidRPr="00CC387B" w:rsidRDefault="00CC387B" w:rsidP="00526C88">
      <w:pPr>
        <w:pStyle w:val="Default"/>
        <w:spacing w:line="360" w:lineRule="auto"/>
        <w:rPr>
          <w:rFonts w:ascii="Times New Roman" w:hAnsi="Times New Roman" w:cs="Times New Roman"/>
          <w:b/>
          <w:bCs/>
        </w:rPr>
      </w:pPr>
      <w:r w:rsidRPr="00CC387B">
        <w:rPr>
          <w:rFonts w:ascii="Times New Roman" w:hAnsi="Times New Roman" w:cs="Times New Roman"/>
          <w:b/>
          <w:bCs/>
        </w:rPr>
        <w:t>Appendix</w:t>
      </w:r>
      <w:r w:rsidR="00702E6B">
        <w:rPr>
          <w:rFonts w:ascii="Times New Roman" w:hAnsi="Times New Roman" w:cs="Times New Roman"/>
          <w:b/>
          <w:bCs/>
        </w:rPr>
        <w:t xml:space="preserve"> C</w:t>
      </w:r>
      <w:r w:rsidRPr="00CC387B">
        <w:rPr>
          <w:rFonts w:ascii="Times New Roman" w:hAnsi="Times New Roman" w:cs="Times New Roman"/>
          <w:b/>
          <w:bCs/>
        </w:rPr>
        <w:t>. Examples of Information Literacy Competencies</w:t>
      </w:r>
    </w:p>
    <w:p w:rsidR="003C0F69" w:rsidRDefault="00CC387B" w:rsidP="00526C88">
      <w:pPr>
        <w:pStyle w:val="Default"/>
        <w:spacing w:line="360" w:lineRule="auto"/>
        <w:rPr>
          <w:rFonts w:ascii="Times New Roman" w:hAnsi="Times New Roman" w:cs="Times New Roman"/>
          <w:b/>
          <w:bCs/>
        </w:rPr>
      </w:pPr>
      <w:r w:rsidRPr="00CC387B">
        <w:rPr>
          <w:rFonts w:ascii="Times New Roman" w:hAnsi="Times New Roman" w:cs="Times New Roman"/>
          <w:b/>
          <w:bCs/>
        </w:rPr>
        <w:t xml:space="preserve">Appendix </w:t>
      </w:r>
      <w:r w:rsidR="00702E6B">
        <w:rPr>
          <w:rFonts w:ascii="Times New Roman" w:hAnsi="Times New Roman" w:cs="Times New Roman"/>
          <w:b/>
          <w:bCs/>
        </w:rPr>
        <w:t>D</w:t>
      </w:r>
      <w:r w:rsidRPr="00CC387B">
        <w:rPr>
          <w:rFonts w:ascii="Times New Roman" w:hAnsi="Times New Roman" w:cs="Times New Roman"/>
          <w:b/>
          <w:bCs/>
        </w:rPr>
        <w:t>. Sample Chart of Instruction</w:t>
      </w:r>
      <w:r w:rsidR="00D24C7E" w:rsidRPr="00CC387B">
        <w:rPr>
          <w:rFonts w:ascii="Times New Roman" w:hAnsi="Times New Roman" w:cs="Times New Roman"/>
          <w:b/>
          <w:bCs/>
        </w:rPr>
        <w:tab/>
      </w:r>
    </w:p>
    <w:p w:rsidR="00702E6B" w:rsidRDefault="003C0F69" w:rsidP="00526C88">
      <w:pPr>
        <w:pStyle w:val="Default"/>
        <w:spacing w:line="360" w:lineRule="auto"/>
        <w:rPr>
          <w:rFonts w:ascii="Times New Roman" w:hAnsi="Times New Roman" w:cs="Times New Roman"/>
          <w:bCs/>
          <w:sz w:val="28"/>
          <w:szCs w:val="28"/>
        </w:rPr>
      </w:pPr>
      <w:r>
        <w:rPr>
          <w:rFonts w:ascii="Times New Roman" w:hAnsi="Times New Roman" w:cs="Times New Roman"/>
          <w:b/>
          <w:bCs/>
        </w:rPr>
        <w:t>Appendix E. Library Instruction Request Form</w:t>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r w:rsidR="00D24C7E">
        <w:rPr>
          <w:rFonts w:ascii="Times New Roman" w:hAnsi="Times New Roman" w:cs="Times New Roman"/>
          <w:bCs/>
          <w:sz w:val="28"/>
          <w:szCs w:val="28"/>
        </w:rPr>
        <w:tab/>
      </w:r>
    </w:p>
    <w:p w:rsidR="00702E6B" w:rsidRDefault="00702E6B" w:rsidP="00526C88">
      <w:pPr>
        <w:pStyle w:val="Default"/>
        <w:spacing w:line="360" w:lineRule="auto"/>
        <w:rPr>
          <w:rFonts w:ascii="Times New Roman" w:hAnsi="Times New Roman" w:cs="Times New Roman"/>
          <w:bCs/>
          <w:sz w:val="28"/>
          <w:szCs w:val="28"/>
        </w:rPr>
      </w:pPr>
    </w:p>
    <w:p w:rsidR="00F66C17" w:rsidRPr="00F66C17" w:rsidRDefault="00D24C7E" w:rsidP="00526C88">
      <w:pPr>
        <w:pStyle w:val="Default"/>
        <w:spacing w:line="360" w:lineRule="auto"/>
        <w:rPr>
          <w:rFonts w:ascii="Times New Roman" w:hAnsi="Times New Roman" w:cs="Times New Roman"/>
          <w:sz w:val="28"/>
          <w:szCs w:val="28"/>
        </w:rPr>
      </w:pPr>
      <w:r>
        <w:rPr>
          <w:rFonts w:ascii="Times New Roman" w:hAnsi="Times New Roman" w:cs="Times New Roman"/>
          <w:bCs/>
          <w:sz w:val="28"/>
          <w:szCs w:val="28"/>
        </w:rPr>
        <w:tab/>
      </w:r>
      <w:r w:rsidR="00F66C17" w:rsidRPr="00F66C17">
        <w:rPr>
          <w:rFonts w:ascii="Times New Roman" w:hAnsi="Times New Roman" w:cs="Times New Roman"/>
          <w:bCs/>
          <w:sz w:val="28"/>
          <w:szCs w:val="28"/>
        </w:rPr>
        <w:t xml:space="preserve"> </w:t>
      </w:r>
    </w:p>
    <w:p w:rsidR="00BD3FF6" w:rsidRPr="00691504" w:rsidRDefault="00022F2B" w:rsidP="00691504">
      <w:pPr>
        <w:pStyle w:val="ListParagraph"/>
        <w:numPr>
          <w:ilvl w:val="0"/>
          <w:numId w:val="24"/>
        </w:numPr>
        <w:rPr>
          <w:b/>
          <w:sz w:val="28"/>
          <w:szCs w:val="28"/>
        </w:rPr>
      </w:pPr>
      <w:r w:rsidRPr="00691504">
        <w:rPr>
          <w:b/>
          <w:sz w:val="28"/>
          <w:szCs w:val="28"/>
        </w:rPr>
        <w:lastRenderedPageBreak/>
        <w:t xml:space="preserve"> </w:t>
      </w:r>
      <w:r w:rsidR="00CC387B" w:rsidRPr="00691504">
        <w:rPr>
          <w:b/>
          <w:sz w:val="28"/>
          <w:szCs w:val="28"/>
        </w:rPr>
        <w:t>Introduction</w:t>
      </w:r>
      <w:r w:rsidR="00BD3FF6" w:rsidRPr="00691504">
        <w:rPr>
          <w:b/>
          <w:sz w:val="28"/>
          <w:szCs w:val="28"/>
        </w:rPr>
        <w:t xml:space="preserve"> and Supporting Statements</w:t>
      </w:r>
    </w:p>
    <w:p w:rsidR="004B19E7" w:rsidRDefault="004B19E7" w:rsidP="00691504">
      <w:pPr>
        <w:pStyle w:val="NormalWeb"/>
        <w:spacing w:before="0" w:beforeAutospacing="0" w:after="0" w:afterAutospacing="0" w:line="360" w:lineRule="auto"/>
        <w:ind w:left="1080"/>
        <w:rPr>
          <w:color w:val="000000"/>
        </w:rPr>
      </w:pPr>
      <w:r>
        <w:rPr>
          <w:rFonts w:eastAsiaTheme="minorHAnsi"/>
          <w:color w:val="000000"/>
        </w:rPr>
        <w:t>The Library as a central academic unit of Mississippi Valley State University (MVSU) works to provide support and further the mission and goals of MVSU</w:t>
      </w:r>
      <w:r w:rsidR="007F762E" w:rsidRPr="007F762E">
        <w:rPr>
          <w:rFonts w:eastAsiaTheme="minorHAnsi"/>
          <w:color w:val="000000"/>
        </w:rPr>
        <w:t>.</w:t>
      </w:r>
      <w:r>
        <w:rPr>
          <w:rFonts w:eastAsiaTheme="minorHAnsi"/>
          <w:color w:val="000000"/>
        </w:rPr>
        <w:t xml:space="preserve"> </w:t>
      </w:r>
      <w:r w:rsidRPr="00F11635">
        <w:t xml:space="preserve">Mississippi Valley State University’s James H. White Library is the intellectual center of campus, offering </w:t>
      </w:r>
      <w:r>
        <w:t xml:space="preserve">a </w:t>
      </w:r>
      <w:r w:rsidRPr="00F11635">
        <w:t xml:space="preserve">full range of essential </w:t>
      </w:r>
      <w:r>
        <w:t xml:space="preserve">print and electronic </w:t>
      </w:r>
      <w:r w:rsidRPr="00F11635">
        <w:t xml:space="preserve">resources. Thus, </w:t>
      </w:r>
      <w:r w:rsidRPr="00F11635">
        <w:rPr>
          <w:color w:val="000000"/>
        </w:rPr>
        <w:t>we endeavor to create an information rich environment by honoring and remembering the past while infusing technology into the library culture to become a 21</w:t>
      </w:r>
      <w:r w:rsidRPr="00F11635">
        <w:rPr>
          <w:color w:val="000000"/>
          <w:vertAlign w:val="superscript"/>
        </w:rPr>
        <w:t>st</w:t>
      </w:r>
      <w:r>
        <w:rPr>
          <w:color w:val="000000"/>
        </w:rPr>
        <w:t xml:space="preserve"> century student-</w:t>
      </w:r>
      <w:r w:rsidRPr="00F11635">
        <w:rPr>
          <w:color w:val="000000"/>
        </w:rPr>
        <w:t>centered library. Because of the complexity of technology and the vast amounts of unfiltered information produced, we are committed to providing library services that will help all library patrons become information literate</w:t>
      </w:r>
      <w:r>
        <w:rPr>
          <w:color w:val="000000"/>
        </w:rPr>
        <w:t>, independent users of the library and its plethora of print and electronic resources</w:t>
      </w:r>
      <w:r w:rsidRPr="00F11635">
        <w:rPr>
          <w:color w:val="000000"/>
        </w:rPr>
        <w:t xml:space="preserve">. </w:t>
      </w:r>
    </w:p>
    <w:p w:rsidR="00691504" w:rsidRPr="004B19E7" w:rsidRDefault="00691504" w:rsidP="00691504">
      <w:pPr>
        <w:pStyle w:val="NormalWeb"/>
        <w:spacing w:before="0" w:beforeAutospacing="0" w:after="0" w:afterAutospacing="0" w:line="360" w:lineRule="auto"/>
        <w:ind w:left="1080"/>
      </w:pPr>
    </w:p>
    <w:p w:rsidR="007F762E" w:rsidRPr="007F762E" w:rsidRDefault="00133AE6" w:rsidP="00691504">
      <w:pPr>
        <w:autoSpaceDE w:val="0"/>
        <w:autoSpaceDN w:val="0"/>
        <w:adjustRightInd w:val="0"/>
        <w:ind w:left="360" w:firstLine="720"/>
        <w:rPr>
          <w:rFonts w:eastAsiaTheme="minorHAnsi"/>
          <w:color w:val="000000"/>
          <w:sz w:val="28"/>
          <w:szCs w:val="28"/>
        </w:rPr>
      </w:pPr>
      <w:r>
        <w:rPr>
          <w:rFonts w:eastAsiaTheme="minorHAnsi"/>
          <w:b/>
          <w:bCs/>
          <w:color w:val="000000"/>
          <w:sz w:val="28"/>
          <w:szCs w:val="28"/>
        </w:rPr>
        <w:t>A</w:t>
      </w:r>
      <w:r w:rsidR="007F762E" w:rsidRPr="007F762E">
        <w:rPr>
          <w:rFonts w:eastAsiaTheme="minorHAnsi"/>
          <w:b/>
          <w:bCs/>
          <w:color w:val="000000"/>
          <w:sz w:val="28"/>
          <w:szCs w:val="28"/>
        </w:rPr>
        <w:t>.</w:t>
      </w:r>
      <w:r w:rsidR="00691504">
        <w:rPr>
          <w:rFonts w:eastAsiaTheme="minorHAnsi"/>
          <w:b/>
          <w:bCs/>
          <w:color w:val="000000"/>
          <w:sz w:val="28"/>
          <w:szCs w:val="28"/>
        </w:rPr>
        <w:tab/>
      </w:r>
      <w:r w:rsidR="007F762E" w:rsidRPr="007F762E">
        <w:rPr>
          <w:rFonts w:eastAsiaTheme="minorHAnsi"/>
          <w:b/>
          <w:bCs/>
          <w:color w:val="000000"/>
          <w:sz w:val="28"/>
          <w:szCs w:val="28"/>
        </w:rPr>
        <w:t xml:space="preserve"> Library Mission and Strategic Direction for Learning </w:t>
      </w:r>
    </w:p>
    <w:p w:rsidR="004B19E7" w:rsidRPr="00F11635" w:rsidRDefault="004B19E7" w:rsidP="00691504">
      <w:pPr>
        <w:pStyle w:val="NormalWeb"/>
        <w:spacing w:before="0" w:beforeAutospacing="0" w:after="0" w:afterAutospacing="0" w:line="360" w:lineRule="auto"/>
        <w:ind w:left="1440"/>
      </w:pPr>
      <w:r w:rsidRPr="00F11635">
        <w:t xml:space="preserve">As an integral part of the university, </w:t>
      </w:r>
      <w:r>
        <w:t xml:space="preserve">the </w:t>
      </w:r>
      <w:r w:rsidRPr="00F11635">
        <w:t xml:space="preserve">James H. White Library's mission is </w:t>
      </w:r>
      <w:r w:rsidRPr="00F11635">
        <w:rPr>
          <w:rFonts w:eastAsia="Calibri"/>
        </w:rPr>
        <w:t xml:space="preserve">to enhance access, collect, organize and maintain a scholarly print and non print collection that supports the university’s mission of research, teaching and learning, and service through the development of collections, access services and effective delivery of services. Our aim is to not only provide information, but to become “the place” where </w:t>
      </w:r>
      <w:r>
        <w:rPr>
          <w:rFonts w:eastAsia="Calibri"/>
        </w:rPr>
        <w:t xml:space="preserve">broadening the mind and </w:t>
      </w:r>
      <w:r w:rsidRPr="00F11635">
        <w:rPr>
          <w:rFonts w:eastAsia="Calibri"/>
        </w:rPr>
        <w:t xml:space="preserve">cultivating values necessary for success as scholars and </w:t>
      </w:r>
      <w:r>
        <w:rPr>
          <w:rFonts w:eastAsia="Calibri"/>
        </w:rPr>
        <w:t xml:space="preserve">global </w:t>
      </w:r>
      <w:r w:rsidRPr="00F11635">
        <w:rPr>
          <w:rFonts w:eastAsia="Calibri"/>
        </w:rPr>
        <w:t>citizens</w:t>
      </w:r>
      <w:r>
        <w:rPr>
          <w:rFonts w:eastAsia="Calibri"/>
        </w:rPr>
        <w:t xml:space="preserve"> occurs</w:t>
      </w:r>
      <w:r w:rsidRPr="00F11635">
        <w:rPr>
          <w:rFonts w:eastAsia="Calibri"/>
        </w:rPr>
        <w:t>.</w:t>
      </w:r>
    </w:p>
    <w:p w:rsidR="007F762E" w:rsidRDefault="007F762E" w:rsidP="00691504">
      <w:pPr>
        <w:autoSpaceDE w:val="0"/>
        <w:autoSpaceDN w:val="0"/>
        <w:adjustRightInd w:val="0"/>
        <w:spacing w:line="360" w:lineRule="auto"/>
        <w:ind w:left="1440"/>
        <w:rPr>
          <w:rFonts w:eastAsiaTheme="minorHAnsi"/>
          <w:color w:val="000000"/>
        </w:rPr>
      </w:pPr>
      <w:r w:rsidRPr="007F762E">
        <w:rPr>
          <w:rFonts w:eastAsiaTheme="minorHAnsi"/>
          <w:color w:val="000000"/>
        </w:rPr>
        <w:t xml:space="preserve">The </w:t>
      </w:r>
      <w:r w:rsidR="00775FBD">
        <w:rPr>
          <w:rFonts w:eastAsiaTheme="minorHAnsi"/>
          <w:color w:val="000000"/>
        </w:rPr>
        <w:t>James H. White</w:t>
      </w:r>
      <w:r w:rsidRPr="007F762E">
        <w:rPr>
          <w:rFonts w:eastAsiaTheme="minorHAnsi"/>
          <w:color w:val="000000"/>
        </w:rPr>
        <w:t xml:space="preserve"> Library </w:t>
      </w:r>
      <w:r w:rsidR="00775FBD">
        <w:rPr>
          <w:rFonts w:eastAsiaTheme="minorHAnsi"/>
          <w:color w:val="000000"/>
        </w:rPr>
        <w:t>User Access Education Program: Library Instruction Plan</w:t>
      </w:r>
      <w:r w:rsidRPr="007F762E">
        <w:rPr>
          <w:rFonts w:eastAsiaTheme="minorHAnsi"/>
          <w:color w:val="000000"/>
        </w:rPr>
        <w:t xml:space="preserve"> uses advanced pedagogical methods and practices to enable students to become active participants in the learning process by helping them think critically and creatively, communicate well, and employ effective strategies to collect and interpret. </w:t>
      </w:r>
    </w:p>
    <w:p w:rsidR="00CC387B" w:rsidRPr="007F762E" w:rsidRDefault="00CC387B" w:rsidP="007F762E">
      <w:pPr>
        <w:autoSpaceDE w:val="0"/>
        <w:autoSpaceDN w:val="0"/>
        <w:adjustRightInd w:val="0"/>
        <w:rPr>
          <w:rFonts w:eastAsiaTheme="minorHAnsi"/>
          <w:color w:val="000000"/>
        </w:rPr>
      </w:pPr>
    </w:p>
    <w:p w:rsidR="007F762E" w:rsidRPr="007F762E" w:rsidRDefault="00133AE6" w:rsidP="00691504">
      <w:pPr>
        <w:autoSpaceDE w:val="0"/>
        <w:autoSpaceDN w:val="0"/>
        <w:adjustRightInd w:val="0"/>
        <w:ind w:left="720" w:firstLine="360"/>
        <w:rPr>
          <w:rFonts w:eastAsiaTheme="minorHAnsi"/>
          <w:color w:val="000000"/>
          <w:sz w:val="28"/>
          <w:szCs w:val="28"/>
        </w:rPr>
      </w:pPr>
      <w:r>
        <w:rPr>
          <w:rFonts w:eastAsiaTheme="minorHAnsi"/>
          <w:b/>
          <w:bCs/>
          <w:color w:val="000000"/>
          <w:sz w:val="28"/>
          <w:szCs w:val="28"/>
        </w:rPr>
        <w:t>B</w:t>
      </w:r>
      <w:r w:rsidR="007F762E" w:rsidRPr="007F762E">
        <w:rPr>
          <w:rFonts w:eastAsiaTheme="minorHAnsi"/>
          <w:b/>
          <w:bCs/>
          <w:color w:val="000000"/>
          <w:sz w:val="28"/>
          <w:szCs w:val="28"/>
        </w:rPr>
        <w:t xml:space="preserve">. </w:t>
      </w:r>
      <w:r w:rsidR="00691504">
        <w:rPr>
          <w:rFonts w:eastAsiaTheme="minorHAnsi"/>
          <w:b/>
          <w:bCs/>
          <w:color w:val="000000"/>
          <w:sz w:val="28"/>
          <w:szCs w:val="28"/>
        </w:rPr>
        <w:tab/>
      </w:r>
      <w:r w:rsidR="007F762E" w:rsidRPr="007F762E">
        <w:rPr>
          <w:rFonts w:eastAsiaTheme="minorHAnsi"/>
          <w:b/>
          <w:bCs/>
          <w:color w:val="000000"/>
          <w:sz w:val="28"/>
          <w:szCs w:val="28"/>
        </w:rPr>
        <w:t xml:space="preserve">Goals of the Instruction Program </w:t>
      </w:r>
    </w:p>
    <w:p w:rsidR="007F762E" w:rsidRPr="007F762E" w:rsidRDefault="007F762E" w:rsidP="00691504">
      <w:pPr>
        <w:autoSpaceDE w:val="0"/>
        <w:autoSpaceDN w:val="0"/>
        <w:adjustRightInd w:val="0"/>
        <w:spacing w:line="360" w:lineRule="auto"/>
        <w:ind w:left="1710" w:hanging="270"/>
        <w:rPr>
          <w:rFonts w:eastAsiaTheme="minorHAnsi"/>
          <w:color w:val="000000"/>
        </w:rPr>
      </w:pPr>
      <w:r w:rsidRPr="007F762E">
        <w:rPr>
          <w:rFonts w:eastAsiaTheme="minorHAnsi"/>
          <w:color w:val="000000"/>
        </w:rPr>
        <w:t xml:space="preserve">1. To prepare </w:t>
      </w:r>
      <w:r w:rsidR="00BF7D06">
        <w:rPr>
          <w:rFonts w:eastAsiaTheme="minorHAnsi"/>
          <w:color w:val="000000"/>
        </w:rPr>
        <w:t>MVSU</w:t>
      </w:r>
      <w:r w:rsidRPr="007F762E">
        <w:rPr>
          <w:rFonts w:eastAsiaTheme="minorHAnsi"/>
          <w:color w:val="000000"/>
        </w:rPr>
        <w:t xml:space="preserve"> graduates for an information-based society, enabling </w:t>
      </w:r>
      <w:r w:rsidR="00691504">
        <w:rPr>
          <w:rFonts w:eastAsiaTheme="minorHAnsi"/>
          <w:color w:val="000000"/>
        </w:rPr>
        <w:t xml:space="preserve">them </w:t>
      </w:r>
      <w:r w:rsidRPr="007F762E">
        <w:rPr>
          <w:rFonts w:eastAsiaTheme="minorHAnsi"/>
          <w:color w:val="000000"/>
        </w:rPr>
        <w:t xml:space="preserve">to </w:t>
      </w:r>
      <w:r w:rsidR="00BF7D06">
        <w:rPr>
          <w:rFonts w:eastAsiaTheme="minorHAnsi"/>
          <w:color w:val="000000"/>
        </w:rPr>
        <w:t>become</w:t>
      </w:r>
      <w:r w:rsidRPr="007F762E">
        <w:rPr>
          <w:rFonts w:eastAsiaTheme="minorHAnsi"/>
          <w:color w:val="000000"/>
        </w:rPr>
        <w:t xml:space="preserve"> effective lifelong use</w:t>
      </w:r>
      <w:r w:rsidR="00BF7D06">
        <w:rPr>
          <w:rFonts w:eastAsiaTheme="minorHAnsi"/>
          <w:color w:val="000000"/>
        </w:rPr>
        <w:t>rs</w:t>
      </w:r>
      <w:r w:rsidRPr="007F762E">
        <w:rPr>
          <w:rFonts w:eastAsiaTheme="minorHAnsi"/>
          <w:color w:val="000000"/>
        </w:rPr>
        <w:t xml:space="preserve"> of information, information resources, and information systems; </w:t>
      </w:r>
    </w:p>
    <w:p w:rsidR="007F762E" w:rsidRPr="007F762E" w:rsidRDefault="007F762E" w:rsidP="007F762E">
      <w:pPr>
        <w:autoSpaceDE w:val="0"/>
        <w:autoSpaceDN w:val="0"/>
        <w:adjustRightInd w:val="0"/>
        <w:rPr>
          <w:rFonts w:eastAsiaTheme="minorHAnsi"/>
          <w:color w:val="000000"/>
        </w:rPr>
      </w:pPr>
    </w:p>
    <w:p w:rsidR="007F762E" w:rsidRPr="007F762E" w:rsidRDefault="007F762E" w:rsidP="00691504">
      <w:pPr>
        <w:autoSpaceDE w:val="0"/>
        <w:autoSpaceDN w:val="0"/>
        <w:adjustRightInd w:val="0"/>
        <w:spacing w:line="360" w:lineRule="auto"/>
        <w:ind w:left="1714" w:hanging="274"/>
        <w:rPr>
          <w:rFonts w:eastAsiaTheme="minorHAnsi"/>
          <w:color w:val="000000"/>
        </w:rPr>
      </w:pPr>
      <w:r w:rsidRPr="007F762E">
        <w:rPr>
          <w:rFonts w:eastAsiaTheme="minorHAnsi"/>
          <w:color w:val="000000"/>
        </w:rPr>
        <w:lastRenderedPageBreak/>
        <w:t xml:space="preserve">2. To enable students to apply critical thinking to the discovery and use of information; </w:t>
      </w:r>
    </w:p>
    <w:p w:rsidR="007F762E" w:rsidRPr="007F762E" w:rsidRDefault="007F762E" w:rsidP="007F762E">
      <w:pPr>
        <w:autoSpaceDE w:val="0"/>
        <w:autoSpaceDN w:val="0"/>
        <w:adjustRightInd w:val="0"/>
        <w:rPr>
          <w:rFonts w:eastAsiaTheme="minorHAnsi"/>
          <w:color w:val="000000"/>
        </w:rPr>
      </w:pPr>
    </w:p>
    <w:p w:rsidR="007F762E" w:rsidRPr="007F762E" w:rsidRDefault="007F762E" w:rsidP="00691504">
      <w:pPr>
        <w:autoSpaceDE w:val="0"/>
        <w:autoSpaceDN w:val="0"/>
        <w:adjustRightInd w:val="0"/>
        <w:spacing w:line="360" w:lineRule="auto"/>
        <w:ind w:left="1714" w:hanging="274"/>
        <w:rPr>
          <w:rFonts w:eastAsiaTheme="minorHAnsi"/>
          <w:color w:val="000000"/>
        </w:rPr>
      </w:pPr>
      <w:r w:rsidRPr="007F762E">
        <w:rPr>
          <w:rFonts w:eastAsiaTheme="minorHAnsi"/>
          <w:color w:val="000000"/>
        </w:rPr>
        <w:t xml:space="preserve">3. To strengthen students’ information-seeking abilities as a fundamental component of their education at </w:t>
      </w:r>
      <w:r w:rsidR="00BF7D06">
        <w:rPr>
          <w:rFonts w:eastAsiaTheme="minorHAnsi"/>
          <w:color w:val="000000"/>
        </w:rPr>
        <w:t>MVSU</w:t>
      </w:r>
      <w:r w:rsidRPr="007F762E">
        <w:rPr>
          <w:rFonts w:eastAsiaTheme="minorHAnsi"/>
          <w:color w:val="000000"/>
        </w:rPr>
        <w:t xml:space="preserve"> so they are competent in using the resources and services of </w:t>
      </w:r>
      <w:r w:rsidR="00BF7D06">
        <w:rPr>
          <w:rFonts w:eastAsiaTheme="minorHAnsi"/>
          <w:color w:val="000000"/>
        </w:rPr>
        <w:t>any</w:t>
      </w:r>
      <w:r w:rsidRPr="007F762E">
        <w:rPr>
          <w:rFonts w:eastAsiaTheme="minorHAnsi"/>
          <w:color w:val="000000"/>
        </w:rPr>
        <w:t xml:space="preserve"> </w:t>
      </w:r>
      <w:r w:rsidR="00BF7D06">
        <w:rPr>
          <w:rFonts w:eastAsiaTheme="minorHAnsi"/>
          <w:color w:val="000000"/>
        </w:rPr>
        <w:t>Library</w:t>
      </w:r>
      <w:r w:rsidRPr="007F762E">
        <w:rPr>
          <w:rFonts w:eastAsiaTheme="minorHAnsi"/>
          <w:color w:val="000000"/>
        </w:rPr>
        <w:t xml:space="preserve">; </w:t>
      </w:r>
    </w:p>
    <w:p w:rsidR="007F762E" w:rsidRPr="007F762E" w:rsidRDefault="007F762E" w:rsidP="007F762E">
      <w:pPr>
        <w:autoSpaceDE w:val="0"/>
        <w:autoSpaceDN w:val="0"/>
        <w:adjustRightInd w:val="0"/>
        <w:rPr>
          <w:rFonts w:eastAsiaTheme="minorHAnsi"/>
          <w:color w:val="000000"/>
        </w:rPr>
      </w:pPr>
    </w:p>
    <w:p w:rsidR="007F762E" w:rsidRPr="007F762E" w:rsidRDefault="007F762E" w:rsidP="00691504">
      <w:pPr>
        <w:autoSpaceDE w:val="0"/>
        <w:autoSpaceDN w:val="0"/>
        <w:adjustRightInd w:val="0"/>
        <w:spacing w:line="360" w:lineRule="auto"/>
        <w:ind w:left="1714" w:hanging="274"/>
        <w:rPr>
          <w:rFonts w:eastAsiaTheme="minorHAnsi"/>
          <w:color w:val="000000"/>
        </w:rPr>
      </w:pPr>
      <w:r w:rsidRPr="007F762E">
        <w:rPr>
          <w:rFonts w:eastAsiaTheme="minorHAnsi"/>
          <w:color w:val="000000"/>
        </w:rPr>
        <w:t xml:space="preserve">4. To ensure that </w:t>
      </w:r>
      <w:r w:rsidR="00BF7D06">
        <w:rPr>
          <w:rFonts w:eastAsiaTheme="minorHAnsi"/>
          <w:color w:val="000000"/>
        </w:rPr>
        <w:t>MVSU</w:t>
      </w:r>
      <w:r w:rsidRPr="007F762E">
        <w:rPr>
          <w:rFonts w:eastAsiaTheme="minorHAnsi"/>
          <w:color w:val="000000"/>
        </w:rPr>
        <w:t xml:space="preserve"> faculty and staff are knowledgeable about the library's teaching mission and the library/classroom partnerships and </w:t>
      </w:r>
      <w:r w:rsidR="00BF7D06">
        <w:rPr>
          <w:rFonts w:eastAsiaTheme="minorHAnsi"/>
          <w:color w:val="000000"/>
        </w:rPr>
        <w:t>library liaison program</w:t>
      </w:r>
      <w:r w:rsidRPr="007F762E">
        <w:rPr>
          <w:rFonts w:eastAsiaTheme="minorHAnsi"/>
          <w:color w:val="000000"/>
        </w:rPr>
        <w:t xml:space="preserve"> we provide; </w:t>
      </w:r>
    </w:p>
    <w:p w:rsidR="007F762E" w:rsidRPr="007F762E" w:rsidRDefault="007F762E" w:rsidP="007F762E">
      <w:pPr>
        <w:autoSpaceDE w:val="0"/>
        <w:autoSpaceDN w:val="0"/>
        <w:adjustRightInd w:val="0"/>
        <w:rPr>
          <w:rFonts w:eastAsiaTheme="minorHAnsi"/>
          <w:color w:val="000000"/>
        </w:rPr>
      </w:pPr>
    </w:p>
    <w:p w:rsidR="007F762E" w:rsidRDefault="007F762E" w:rsidP="00691504">
      <w:pPr>
        <w:autoSpaceDE w:val="0"/>
        <w:autoSpaceDN w:val="0"/>
        <w:adjustRightInd w:val="0"/>
        <w:spacing w:line="360" w:lineRule="auto"/>
        <w:ind w:left="1714" w:hanging="274"/>
        <w:rPr>
          <w:rFonts w:eastAsiaTheme="minorHAnsi"/>
          <w:color w:val="000000"/>
        </w:rPr>
      </w:pPr>
      <w:r w:rsidRPr="007F762E">
        <w:rPr>
          <w:rFonts w:eastAsiaTheme="minorHAnsi"/>
          <w:color w:val="000000"/>
        </w:rPr>
        <w:t xml:space="preserve">5. To ensure that </w:t>
      </w:r>
      <w:r w:rsidR="00BF7D06">
        <w:rPr>
          <w:rFonts w:eastAsiaTheme="minorHAnsi"/>
          <w:color w:val="000000"/>
        </w:rPr>
        <w:t>MVSU</w:t>
      </w:r>
      <w:r w:rsidRPr="007F762E">
        <w:rPr>
          <w:rFonts w:eastAsiaTheme="minorHAnsi"/>
          <w:color w:val="000000"/>
        </w:rPr>
        <w:t xml:space="preserve"> faculty and staff are aware of the resources and services of the </w:t>
      </w:r>
      <w:r w:rsidR="00BF7D06">
        <w:rPr>
          <w:rFonts w:eastAsiaTheme="minorHAnsi"/>
          <w:color w:val="000000"/>
        </w:rPr>
        <w:t>Library</w:t>
      </w:r>
      <w:r w:rsidRPr="007F762E">
        <w:rPr>
          <w:rFonts w:eastAsiaTheme="minorHAnsi"/>
          <w:color w:val="000000"/>
        </w:rPr>
        <w:t xml:space="preserve"> and can </w:t>
      </w:r>
      <w:r w:rsidR="00BF7D06">
        <w:rPr>
          <w:rFonts w:eastAsiaTheme="minorHAnsi"/>
          <w:color w:val="000000"/>
        </w:rPr>
        <w:t>effectively utilize them</w:t>
      </w:r>
      <w:r w:rsidRPr="007F762E">
        <w:rPr>
          <w:rFonts w:eastAsiaTheme="minorHAnsi"/>
          <w:color w:val="000000"/>
        </w:rPr>
        <w:t xml:space="preserve"> in their teaching and research. </w:t>
      </w:r>
    </w:p>
    <w:p w:rsidR="00691504" w:rsidRPr="00323499" w:rsidRDefault="00691504" w:rsidP="00691504">
      <w:pPr>
        <w:autoSpaceDE w:val="0"/>
        <w:autoSpaceDN w:val="0"/>
        <w:adjustRightInd w:val="0"/>
        <w:spacing w:line="360" w:lineRule="auto"/>
        <w:ind w:firstLine="720"/>
        <w:rPr>
          <w:rFonts w:eastAsiaTheme="minorHAnsi"/>
          <w:b/>
          <w:color w:val="000000"/>
          <w:sz w:val="28"/>
          <w:szCs w:val="28"/>
        </w:rPr>
      </w:pPr>
      <w:r w:rsidRPr="00323499">
        <w:rPr>
          <w:rFonts w:eastAsiaTheme="minorHAnsi"/>
          <w:b/>
          <w:color w:val="000000"/>
          <w:sz w:val="28"/>
          <w:szCs w:val="28"/>
        </w:rPr>
        <w:t>C.</w:t>
      </w:r>
      <w:r w:rsidRPr="00323499">
        <w:rPr>
          <w:rFonts w:eastAsiaTheme="minorHAnsi"/>
          <w:b/>
          <w:color w:val="000000"/>
          <w:sz w:val="28"/>
          <w:szCs w:val="28"/>
        </w:rPr>
        <w:tab/>
        <w:t>Purpose and Scope of the Instruction Plan</w:t>
      </w:r>
    </w:p>
    <w:p w:rsidR="00691504" w:rsidRDefault="00691504" w:rsidP="00323499">
      <w:pPr>
        <w:autoSpaceDE w:val="0"/>
        <w:autoSpaceDN w:val="0"/>
        <w:adjustRightInd w:val="0"/>
        <w:spacing w:line="360" w:lineRule="auto"/>
        <w:ind w:left="1440"/>
        <w:rPr>
          <w:rFonts w:eastAsiaTheme="minorHAnsi"/>
          <w:color w:val="000000"/>
        </w:rPr>
      </w:pPr>
      <w:r>
        <w:rPr>
          <w:rFonts w:eastAsiaTheme="minorHAnsi"/>
          <w:color w:val="000000"/>
        </w:rPr>
        <w:t>This plan will guide individual librarians and the Library as a whole in strengthening and enhancing the library’s instruction program. More specifically it:</w:t>
      </w:r>
    </w:p>
    <w:p w:rsidR="00691504" w:rsidRPr="00323499" w:rsidRDefault="00323499" w:rsidP="00323499">
      <w:pPr>
        <w:pStyle w:val="ListParagraph"/>
        <w:numPr>
          <w:ilvl w:val="0"/>
          <w:numId w:val="25"/>
        </w:numPr>
        <w:autoSpaceDE w:val="0"/>
        <w:autoSpaceDN w:val="0"/>
        <w:adjustRightInd w:val="0"/>
        <w:spacing w:line="360" w:lineRule="auto"/>
        <w:rPr>
          <w:rFonts w:eastAsiaTheme="minorHAnsi"/>
          <w:color w:val="000000"/>
        </w:rPr>
      </w:pPr>
      <w:r w:rsidRPr="00323499">
        <w:rPr>
          <w:rFonts w:eastAsiaTheme="minorHAnsi"/>
          <w:color w:val="000000"/>
        </w:rPr>
        <w:t>Provides guidance for professional librarians as we deepen our understanding of information literacy and how to incorporate it into our instruction;</w:t>
      </w:r>
    </w:p>
    <w:p w:rsidR="00323499" w:rsidRDefault="00323499" w:rsidP="00323499">
      <w:pPr>
        <w:pStyle w:val="ListParagraph"/>
        <w:numPr>
          <w:ilvl w:val="0"/>
          <w:numId w:val="25"/>
        </w:numPr>
        <w:autoSpaceDE w:val="0"/>
        <w:autoSpaceDN w:val="0"/>
        <w:adjustRightInd w:val="0"/>
        <w:spacing w:line="360" w:lineRule="auto"/>
        <w:rPr>
          <w:rFonts w:eastAsiaTheme="minorHAnsi"/>
          <w:color w:val="000000"/>
        </w:rPr>
      </w:pPr>
      <w:r w:rsidRPr="007F762E">
        <w:rPr>
          <w:rFonts w:eastAsiaTheme="minorHAnsi"/>
          <w:color w:val="000000"/>
        </w:rPr>
        <w:t>Makes recommendations on priorities for the instruction program;</w:t>
      </w:r>
    </w:p>
    <w:p w:rsidR="00323499" w:rsidRDefault="00323499" w:rsidP="00323499">
      <w:pPr>
        <w:pStyle w:val="ListParagraph"/>
        <w:numPr>
          <w:ilvl w:val="0"/>
          <w:numId w:val="25"/>
        </w:numPr>
        <w:autoSpaceDE w:val="0"/>
        <w:autoSpaceDN w:val="0"/>
        <w:adjustRightInd w:val="0"/>
        <w:spacing w:line="360" w:lineRule="auto"/>
        <w:rPr>
          <w:rFonts w:eastAsiaTheme="minorHAnsi"/>
          <w:color w:val="000000"/>
        </w:rPr>
      </w:pPr>
      <w:r w:rsidRPr="007F762E">
        <w:rPr>
          <w:rFonts w:eastAsiaTheme="minorHAnsi"/>
          <w:color w:val="000000"/>
        </w:rPr>
        <w:t>Sets standards for Library faculty as teachers;</w:t>
      </w:r>
    </w:p>
    <w:p w:rsidR="00323499" w:rsidRDefault="00323499" w:rsidP="00323499">
      <w:pPr>
        <w:pStyle w:val="ListParagraph"/>
        <w:numPr>
          <w:ilvl w:val="0"/>
          <w:numId w:val="25"/>
        </w:numPr>
        <w:autoSpaceDE w:val="0"/>
        <w:autoSpaceDN w:val="0"/>
        <w:adjustRightInd w:val="0"/>
        <w:spacing w:line="360" w:lineRule="auto"/>
        <w:rPr>
          <w:rFonts w:eastAsiaTheme="minorHAnsi"/>
          <w:color w:val="000000"/>
        </w:rPr>
      </w:pPr>
      <w:r w:rsidRPr="007F762E">
        <w:rPr>
          <w:rFonts w:eastAsiaTheme="minorHAnsi"/>
          <w:color w:val="000000"/>
        </w:rPr>
        <w:t>Establishes guidelines for the instructional contributions of individual librarians;</w:t>
      </w:r>
    </w:p>
    <w:p w:rsidR="00323499" w:rsidRDefault="00323499" w:rsidP="00323499">
      <w:pPr>
        <w:pStyle w:val="ListParagraph"/>
        <w:numPr>
          <w:ilvl w:val="0"/>
          <w:numId w:val="25"/>
        </w:numPr>
        <w:autoSpaceDE w:val="0"/>
        <w:autoSpaceDN w:val="0"/>
        <w:adjustRightInd w:val="0"/>
        <w:spacing w:line="360" w:lineRule="auto"/>
        <w:rPr>
          <w:rFonts w:eastAsiaTheme="minorHAnsi"/>
          <w:color w:val="000000"/>
        </w:rPr>
      </w:pPr>
      <w:r w:rsidRPr="007F762E">
        <w:rPr>
          <w:rFonts w:eastAsiaTheme="minorHAnsi"/>
          <w:color w:val="000000"/>
        </w:rPr>
        <w:t>Lists resources for the support and development of library faculty as teachers.</w:t>
      </w:r>
    </w:p>
    <w:p w:rsidR="00323499" w:rsidRDefault="00323499" w:rsidP="00323499">
      <w:pPr>
        <w:autoSpaceDE w:val="0"/>
        <w:autoSpaceDN w:val="0"/>
        <w:adjustRightInd w:val="0"/>
        <w:spacing w:line="360" w:lineRule="auto"/>
        <w:ind w:left="1440"/>
        <w:rPr>
          <w:rFonts w:eastAsiaTheme="minorHAnsi"/>
          <w:color w:val="000000"/>
        </w:rPr>
      </w:pPr>
    </w:p>
    <w:p w:rsidR="00323499" w:rsidRDefault="00323499" w:rsidP="00323499">
      <w:pPr>
        <w:autoSpaceDE w:val="0"/>
        <w:autoSpaceDN w:val="0"/>
        <w:adjustRightInd w:val="0"/>
        <w:spacing w:line="360" w:lineRule="auto"/>
        <w:ind w:left="1440"/>
        <w:rPr>
          <w:rFonts w:eastAsiaTheme="minorHAnsi"/>
          <w:color w:val="000000"/>
        </w:rPr>
      </w:pPr>
      <w:r>
        <w:rPr>
          <w:rFonts w:eastAsiaTheme="minorHAnsi"/>
          <w:color w:val="000000"/>
        </w:rPr>
        <w:t xml:space="preserve">This plan </w:t>
      </w:r>
      <w:r w:rsidRPr="007F762E">
        <w:rPr>
          <w:rFonts w:eastAsiaTheme="minorHAnsi"/>
          <w:color w:val="000000"/>
        </w:rPr>
        <w:t xml:space="preserve">was developed in accordance with recognized best practices for instruction in academic libraries. </w:t>
      </w:r>
      <w:r>
        <w:rPr>
          <w:rFonts w:eastAsiaTheme="minorHAnsi"/>
          <w:color w:val="000000"/>
        </w:rPr>
        <w:t>However</w:t>
      </w:r>
      <w:r w:rsidRPr="007F762E">
        <w:rPr>
          <w:rFonts w:eastAsiaTheme="minorHAnsi"/>
          <w:color w:val="000000"/>
        </w:rPr>
        <w:t xml:space="preserve">, it does not </w:t>
      </w:r>
      <w:r>
        <w:rPr>
          <w:rFonts w:eastAsiaTheme="minorHAnsi"/>
          <w:color w:val="000000"/>
        </w:rPr>
        <w:t>authoritatively command nor dictates</w:t>
      </w:r>
      <w:r w:rsidRPr="007F762E">
        <w:rPr>
          <w:rFonts w:eastAsiaTheme="minorHAnsi"/>
          <w:color w:val="000000"/>
        </w:rPr>
        <w:t xml:space="preserve"> the specific skills, content, or methodology for the library's instruction initiatives. Such decisions must come from the requirements of the program, course, or assignments to which the instruction is targeted and from the teaching philosophy and style of the librarian providing instruction. </w:t>
      </w:r>
    </w:p>
    <w:p w:rsidR="00323499" w:rsidRDefault="00323499" w:rsidP="00323499">
      <w:pPr>
        <w:autoSpaceDE w:val="0"/>
        <w:autoSpaceDN w:val="0"/>
        <w:adjustRightInd w:val="0"/>
        <w:spacing w:line="360" w:lineRule="auto"/>
        <w:ind w:left="1440"/>
        <w:rPr>
          <w:rFonts w:eastAsiaTheme="minorHAnsi"/>
          <w:color w:val="000000"/>
        </w:rPr>
      </w:pPr>
    </w:p>
    <w:p w:rsidR="00323499" w:rsidRDefault="00323499" w:rsidP="00323499">
      <w:pPr>
        <w:autoSpaceDE w:val="0"/>
        <w:autoSpaceDN w:val="0"/>
        <w:adjustRightInd w:val="0"/>
        <w:spacing w:line="360" w:lineRule="auto"/>
        <w:ind w:left="1440"/>
        <w:rPr>
          <w:rFonts w:eastAsiaTheme="minorHAnsi"/>
          <w:color w:val="000000"/>
        </w:rPr>
      </w:pPr>
      <w:r w:rsidRPr="007F762E">
        <w:rPr>
          <w:rFonts w:eastAsiaTheme="minorHAnsi"/>
          <w:color w:val="000000"/>
        </w:rPr>
        <w:lastRenderedPageBreak/>
        <w:t>The exception is instruction for courses that are targets for the library's information literacy program (such as</w:t>
      </w:r>
      <w:r>
        <w:rPr>
          <w:rFonts w:eastAsiaTheme="minorHAnsi"/>
          <w:color w:val="000000"/>
        </w:rPr>
        <w:t xml:space="preserve"> </w:t>
      </w:r>
      <w:r w:rsidRPr="007F762E">
        <w:rPr>
          <w:rFonts w:eastAsiaTheme="minorHAnsi"/>
          <w:color w:val="000000"/>
        </w:rPr>
        <w:t xml:space="preserve">First Year Seminar). This instruction must give priority to teaching the information literacy competencies agreed upon for those courses. </w:t>
      </w:r>
    </w:p>
    <w:p w:rsidR="00323499" w:rsidRPr="007F762E" w:rsidRDefault="00323499" w:rsidP="00323499">
      <w:pPr>
        <w:autoSpaceDE w:val="0"/>
        <w:autoSpaceDN w:val="0"/>
        <w:adjustRightInd w:val="0"/>
        <w:ind w:left="720" w:firstLine="720"/>
        <w:rPr>
          <w:rFonts w:eastAsiaTheme="minorHAnsi"/>
          <w:color w:val="000000"/>
        </w:rPr>
      </w:pPr>
      <w:r w:rsidRPr="007F762E">
        <w:rPr>
          <w:rFonts w:eastAsiaTheme="minorHAnsi"/>
          <w:color w:val="000000"/>
        </w:rPr>
        <w:t xml:space="preserve">The audiences for the plan include: </w:t>
      </w:r>
    </w:p>
    <w:p w:rsidR="00323499" w:rsidRPr="007F762E" w:rsidRDefault="00323499" w:rsidP="00323499">
      <w:pPr>
        <w:autoSpaceDE w:val="0"/>
        <w:autoSpaceDN w:val="0"/>
        <w:adjustRightInd w:val="0"/>
        <w:spacing w:line="360" w:lineRule="auto"/>
        <w:ind w:left="1714" w:hanging="274"/>
        <w:rPr>
          <w:rFonts w:eastAsiaTheme="minorHAnsi"/>
          <w:color w:val="000000"/>
        </w:rPr>
      </w:pPr>
      <w:r w:rsidRPr="007F762E">
        <w:rPr>
          <w:rFonts w:eastAsiaTheme="minorHAnsi"/>
          <w:color w:val="000000"/>
        </w:rPr>
        <w:t xml:space="preserve">1. Individual librarians, as we plan, implement, and assess our instruction and track our contributions to the instruction program; </w:t>
      </w:r>
    </w:p>
    <w:p w:rsidR="00323499" w:rsidRPr="007F762E" w:rsidRDefault="00323499" w:rsidP="00323499">
      <w:pPr>
        <w:autoSpaceDE w:val="0"/>
        <w:autoSpaceDN w:val="0"/>
        <w:adjustRightInd w:val="0"/>
        <w:rPr>
          <w:rFonts w:eastAsiaTheme="minorHAnsi"/>
          <w:color w:val="000000"/>
        </w:rPr>
      </w:pPr>
    </w:p>
    <w:p w:rsidR="00323499" w:rsidRPr="007F762E" w:rsidRDefault="00323499" w:rsidP="00323499">
      <w:pPr>
        <w:autoSpaceDE w:val="0"/>
        <w:autoSpaceDN w:val="0"/>
        <w:adjustRightInd w:val="0"/>
        <w:spacing w:line="360" w:lineRule="auto"/>
        <w:ind w:left="1714" w:hanging="274"/>
        <w:rPr>
          <w:rFonts w:eastAsiaTheme="minorHAnsi"/>
          <w:color w:val="000000"/>
        </w:rPr>
      </w:pPr>
      <w:r w:rsidRPr="007F762E">
        <w:rPr>
          <w:rFonts w:eastAsiaTheme="minorHAnsi"/>
          <w:color w:val="000000"/>
        </w:rPr>
        <w:t xml:space="preserve">2. Library committees, </w:t>
      </w:r>
      <w:r>
        <w:rPr>
          <w:rFonts w:eastAsiaTheme="minorHAnsi"/>
          <w:color w:val="000000"/>
        </w:rPr>
        <w:t>Academic Policy Council, the Curriculum Committee</w:t>
      </w:r>
      <w:r w:rsidRPr="007F762E">
        <w:rPr>
          <w:rFonts w:eastAsiaTheme="minorHAnsi"/>
          <w:color w:val="000000"/>
        </w:rPr>
        <w:t xml:space="preserve"> </w:t>
      </w:r>
      <w:r>
        <w:rPr>
          <w:rFonts w:eastAsiaTheme="minorHAnsi"/>
          <w:color w:val="000000"/>
        </w:rPr>
        <w:t xml:space="preserve">and other working groups </w:t>
      </w:r>
      <w:r w:rsidRPr="007F762E">
        <w:rPr>
          <w:rFonts w:eastAsiaTheme="minorHAnsi"/>
          <w:color w:val="000000"/>
        </w:rPr>
        <w:t xml:space="preserve">charged with curriculum and instruction planning and prioritizing; </w:t>
      </w:r>
    </w:p>
    <w:p w:rsidR="00323499" w:rsidRPr="007F762E" w:rsidRDefault="00323499" w:rsidP="00323499">
      <w:pPr>
        <w:autoSpaceDE w:val="0"/>
        <w:autoSpaceDN w:val="0"/>
        <w:adjustRightInd w:val="0"/>
        <w:rPr>
          <w:rFonts w:eastAsiaTheme="minorHAnsi"/>
          <w:color w:val="000000"/>
        </w:rPr>
      </w:pPr>
    </w:p>
    <w:p w:rsidR="00323499" w:rsidRPr="007F762E" w:rsidRDefault="00323499" w:rsidP="00323499">
      <w:pPr>
        <w:autoSpaceDE w:val="0"/>
        <w:autoSpaceDN w:val="0"/>
        <w:adjustRightInd w:val="0"/>
        <w:ind w:left="2160" w:hanging="720"/>
        <w:rPr>
          <w:rFonts w:eastAsiaTheme="minorHAnsi"/>
          <w:color w:val="000000"/>
        </w:rPr>
      </w:pPr>
      <w:r w:rsidRPr="007F762E">
        <w:rPr>
          <w:rFonts w:eastAsiaTheme="minorHAnsi"/>
          <w:color w:val="000000"/>
        </w:rPr>
        <w:t xml:space="preserve">3. Library administrators charged with tracking Library goals and </w:t>
      </w:r>
      <w:r>
        <w:rPr>
          <w:rFonts w:eastAsiaTheme="minorHAnsi"/>
          <w:color w:val="000000"/>
        </w:rPr>
        <w:t>objectives</w:t>
      </w:r>
      <w:r w:rsidRPr="007F762E">
        <w:rPr>
          <w:rFonts w:eastAsiaTheme="minorHAnsi"/>
          <w:color w:val="000000"/>
        </w:rPr>
        <w:t xml:space="preserve">. </w:t>
      </w:r>
    </w:p>
    <w:p w:rsidR="00323499" w:rsidRDefault="00323499" w:rsidP="00323499">
      <w:pPr>
        <w:autoSpaceDE w:val="0"/>
        <w:autoSpaceDN w:val="0"/>
        <w:adjustRightInd w:val="0"/>
        <w:spacing w:line="360" w:lineRule="auto"/>
        <w:ind w:left="1440"/>
        <w:rPr>
          <w:rFonts w:eastAsiaTheme="minorHAnsi"/>
          <w:color w:val="000000"/>
        </w:rPr>
      </w:pPr>
    </w:p>
    <w:p w:rsidR="00526C88" w:rsidRPr="00526C88" w:rsidRDefault="00022F2B" w:rsidP="00526C88">
      <w:pPr>
        <w:pStyle w:val="Default"/>
        <w:rPr>
          <w:rFonts w:ascii="Times New Roman" w:hAnsi="Times New Roman" w:cs="Times New Roman"/>
          <w:b/>
          <w:bCs/>
          <w:sz w:val="28"/>
          <w:szCs w:val="28"/>
        </w:rPr>
      </w:pPr>
      <w:r>
        <w:rPr>
          <w:rFonts w:ascii="Times New Roman" w:hAnsi="Times New Roman" w:cs="Times New Roman"/>
          <w:b/>
          <w:bCs/>
          <w:sz w:val="28"/>
          <w:szCs w:val="28"/>
        </w:rPr>
        <w:t xml:space="preserve">II. </w:t>
      </w:r>
      <w:r w:rsidR="00323499">
        <w:rPr>
          <w:rFonts w:ascii="Times New Roman" w:hAnsi="Times New Roman" w:cs="Times New Roman"/>
          <w:b/>
          <w:bCs/>
          <w:sz w:val="28"/>
          <w:szCs w:val="28"/>
        </w:rPr>
        <w:tab/>
      </w:r>
      <w:r w:rsidR="00526C88" w:rsidRPr="00526C88">
        <w:rPr>
          <w:rFonts w:ascii="Times New Roman" w:hAnsi="Times New Roman" w:cs="Times New Roman"/>
          <w:b/>
          <w:bCs/>
          <w:sz w:val="28"/>
          <w:szCs w:val="28"/>
        </w:rPr>
        <w:t xml:space="preserve">Library </w:t>
      </w:r>
      <w:r w:rsidR="00084E89">
        <w:rPr>
          <w:rFonts w:ascii="Times New Roman" w:hAnsi="Times New Roman" w:cs="Times New Roman"/>
          <w:b/>
          <w:bCs/>
          <w:sz w:val="28"/>
          <w:szCs w:val="28"/>
        </w:rPr>
        <w:t>Population</w:t>
      </w:r>
    </w:p>
    <w:p w:rsidR="00526C88" w:rsidRPr="00526C88" w:rsidRDefault="00526C88" w:rsidP="00526C88">
      <w:pPr>
        <w:pStyle w:val="Default"/>
        <w:rPr>
          <w:rFonts w:ascii="Times New Roman" w:hAnsi="Times New Roman" w:cs="Times New Roman"/>
        </w:rPr>
      </w:pPr>
    </w:p>
    <w:p w:rsidR="00526C88" w:rsidRPr="00971C00" w:rsidRDefault="007F762E" w:rsidP="00323499">
      <w:pPr>
        <w:pStyle w:val="Default"/>
        <w:ind w:firstLine="720"/>
        <w:rPr>
          <w:rFonts w:ascii="Times New Roman" w:hAnsi="Times New Roman" w:cs="Times New Roman"/>
          <w:sz w:val="28"/>
          <w:szCs w:val="28"/>
        </w:rPr>
      </w:pPr>
      <w:r>
        <w:rPr>
          <w:rFonts w:ascii="Times New Roman" w:hAnsi="Times New Roman" w:cs="Times New Roman"/>
          <w:b/>
          <w:bCs/>
          <w:sz w:val="28"/>
          <w:szCs w:val="28"/>
        </w:rPr>
        <w:t xml:space="preserve">A. </w:t>
      </w:r>
      <w:r w:rsidR="00323499">
        <w:rPr>
          <w:rFonts w:ascii="Times New Roman" w:hAnsi="Times New Roman" w:cs="Times New Roman"/>
          <w:b/>
          <w:bCs/>
          <w:sz w:val="28"/>
          <w:szCs w:val="28"/>
        </w:rPr>
        <w:tab/>
      </w:r>
      <w:r w:rsidR="00526C88" w:rsidRPr="00971C00">
        <w:rPr>
          <w:rFonts w:ascii="Times New Roman" w:hAnsi="Times New Roman" w:cs="Times New Roman"/>
          <w:b/>
          <w:bCs/>
          <w:sz w:val="28"/>
          <w:szCs w:val="28"/>
        </w:rPr>
        <w:t xml:space="preserve">Students </w:t>
      </w:r>
    </w:p>
    <w:p w:rsidR="00526C88" w:rsidRPr="00526C88" w:rsidRDefault="00526C88" w:rsidP="00323499">
      <w:pPr>
        <w:pStyle w:val="Default"/>
        <w:spacing w:line="360" w:lineRule="auto"/>
        <w:ind w:left="1440"/>
        <w:rPr>
          <w:rFonts w:ascii="Times New Roman" w:hAnsi="Times New Roman" w:cs="Times New Roman"/>
        </w:rPr>
      </w:pPr>
      <w:r>
        <w:rPr>
          <w:rFonts w:ascii="Times New Roman" w:hAnsi="Times New Roman" w:cs="Times New Roman"/>
        </w:rPr>
        <w:t>The</w:t>
      </w:r>
      <w:r w:rsidRPr="00526C88">
        <w:rPr>
          <w:rFonts w:ascii="Times New Roman" w:hAnsi="Times New Roman" w:cs="Times New Roman"/>
        </w:rPr>
        <w:t xml:space="preserve"> Library’s primary user </w:t>
      </w:r>
      <w:r>
        <w:rPr>
          <w:rFonts w:ascii="Times New Roman" w:hAnsi="Times New Roman" w:cs="Times New Roman"/>
        </w:rPr>
        <w:t>group is the student body of Mississippi Valley State University</w:t>
      </w:r>
      <w:r w:rsidR="001E2D62">
        <w:rPr>
          <w:rFonts w:ascii="Times New Roman" w:hAnsi="Times New Roman" w:cs="Times New Roman"/>
        </w:rPr>
        <w:t xml:space="preserve"> (MVSU)</w:t>
      </w:r>
      <w:r w:rsidR="006736A5">
        <w:rPr>
          <w:rFonts w:ascii="Times New Roman" w:hAnsi="Times New Roman" w:cs="Times New Roman"/>
        </w:rPr>
        <w:t xml:space="preserve"> this is inclusive of the Greenville and Greenwood Centers</w:t>
      </w:r>
      <w:r w:rsidRPr="00526C88">
        <w:rPr>
          <w:rFonts w:ascii="Times New Roman" w:hAnsi="Times New Roman" w:cs="Times New Roman"/>
        </w:rPr>
        <w:t xml:space="preserve">. </w:t>
      </w:r>
      <w:r w:rsidR="006736A5">
        <w:rPr>
          <w:rFonts w:ascii="Times New Roman" w:hAnsi="Times New Roman" w:cs="Times New Roman"/>
        </w:rPr>
        <w:t>MVSU’s total e</w:t>
      </w:r>
      <w:r w:rsidRPr="00526C88">
        <w:rPr>
          <w:rFonts w:ascii="Times New Roman" w:hAnsi="Times New Roman" w:cs="Times New Roman"/>
        </w:rPr>
        <w:t xml:space="preserve">nrollment figures for </w:t>
      </w:r>
      <w:proofErr w:type="gramStart"/>
      <w:r w:rsidRPr="00526C88">
        <w:rPr>
          <w:rFonts w:ascii="Times New Roman" w:hAnsi="Times New Roman" w:cs="Times New Roman"/>
        </w:rPr>
        <w:t>Fall</w:t>
      </w:r>
      <w:proofErr w:type="gramEnd"/>
      <w:r w:rsidRPr="00526C88">
        <w:rPr>
          <w:rFonts w:ascii="Times New Roman" w:hAnsi="Times New Roman" w:cs="Times New Roman"/>
        </w:rPr>
        <w:t xml:space="preserve"> </w:t>
      </w:r>
      <w:r w:rsidR="007A3B44">
        <w:rPr>
          <w:rFonts w:ascii="Times New Roman" w:hAnsi="Times New Roman" w:cs="Times New Roman"/>
        </w:rPr>
        <w:t>2010</w:t>
      </w:r>
      <w:r w:rsidRPr="00526C88">
        <w:rPr>
          <w:rFonts w:ascii="Times New Roman" w:hAnsi="Times New Roman" w:cs="Times New Roman"/>
        </w:rPr>
        <w:t xml:space="preserve"> (from </w:t>
      </w:r>
      <w:r w:rsidR="006736A5">
        <w:rPr>
          <w:rFonts w:ascii="Times New Roman" w:hAnsi="Times New Roman" w:cs="Times New Roman"/>
        </w:rPr>
        <w:t>the office of Institutional Effectiveness &amp; Research</w:t>
      </w:r>
      <w:r w:rsidRPr="00526C88">
        <w:rPr>
          <w:rFonts w:ascii="Times New Roman" w:hAnsi="Times New Roman" w:cs="Times New Roman"/>
        </w:rPr>
        <w:t xml:space="preserve">) were: </w:t>
      </w:r>
      <w:r w:rsidR="007A3B44">
        <w:rPr>
          <w:rFonts w:ascii="Times New Roman" w:hAnsi="Times New Roman" w:cs="Times New Roman"/>
        </w:rPr>
        <w:t>2,636</w:t>
      </w:r>
    </w:p>
    <w:p w:rsidR="00526C88" w:rsidRPr="00526C88" w:rsidRDefault="001E2D62" w:rsidP="001E2D62">
      <w:pPr>
        <w:pStyle w:val="Default"/>
        <w:numPr>
          <w:ilvl w:val="0"/>
          <w:numId w:val="1"/>
        </w:numPr>
        <w:rPr>
          <w:rFonts w:ascii="Times New Roman" w:hAnsi="Times New Roman" w:cs="Times New Roman"/>
        </w:rPr>
      </w:pPr>
      <w:r>
        <w:rPr>
          <w:rFonts w:ascii="Times New Roman" w:hAnsi="Times New Roman" w:cs="Times New Roman"/>
        </w:rPr>
        <w:t>426</w:t>
      </w:r>
      <w:r w:rsidR="006736A5">
        <w:rPr>
          <w:rFonts w:ascii="Times New Roman" w:hAnsi="Times New Roman" w:cs="Times New Roman"/>
        </w:rPr>
        <w:tab/>
      </w:r>
      <w:r w:rsidR="00526C88" w:rsidRPr="00526C88">
        <w:rPr>
          <w:rFonts w:ascii="Times New Roman" w:hAnsi="Times New Roman" w:cs="Times New Roman"/>
        </w:rPr>
        <w:t>Graduate</w:t>
      </w:r>
    </w:p>
    <w:p w:rsidR="00526C88" w:rsidRDefault="006736A5" w:rsidP="001E2D62">
      <w:pPr>
        <w:pStyle w:val="Default"/>
        <w:numPr>
          <w:ilvl w:val="0"/>
          <w:numId w:val="1"/>
        </w:numPr>
        <w:rPr>
          <w:rFonts w:ascii="Times New Roman" w:hAnsi="Times New Roman" w:cs="Times New Roman"/>
        </w:rPr>
      </w:pPr>
      <w:r>
        <w:rPr>
          <w:rFonts w:ascii="Times New Roman" w:hAnsi="Times New Roman" w:cs="Times New Roman"/>
        </w:rPr>
        <w:t>22</w:t>
      </w:r>
      <w:r w:rsidR="001E2D62">
        <w:rPr>
          <w:rFonts w:ascii="Times New Roman" w:hAnsi="Times New Roman" w:cs="Times New Roman"/>
        </w:rPr>
        <w:t>10</w:t>
      </w:r>
      <w:r w:rsidR="00526C88" w:rsidRPr="00526C88">
        <w:rPr>
          <w:rFonts w:ascii="Times New Roman" w:hAnsi="Times New Roman" w:cs="Times New Roman"/>
        </w:rPr>
        <w:t xml:space="preserve"> </w:t>
      </w:r>
      <w:r>
        <w:rPr>
          <w:rFonts w:ascii="Times New Roman" w:hAnsi="Times New Roman" w:cs="Times New Roman"/>
        </w:rPr>
        <w:tab/>
      </w:r>
      <w:r w:rsidR="00526C88" w:rsidRPr="00526C88">
        <w:rPr>
          <w:rFonts w:ascii="Times New Roman" w:hAnsi="Times New Roman" w:cs="Times New Roman"/>
        </w:rPr>
        <w:t>Undergraduate</w:t>
      </w:r>
    </w:p>
    <w:p w:rsidR="001E2D62" w:rsidRDefault="001E2D62" w:rsidP="001E2D62">
      <w:pPr>
        <w:pStyle w:val="Default"/>
        <w:rPr>
          <w:rFonts w:ascii="Times New Roman" w:hAnsi="Times New Roman" w:cs="Times New Roman"/>
        </w:rPr>
      </w:pPr>
    </w:p>
    <w:p w:rsidR="006736A5" w:rsidRDefault="001E2D62" w:rsidP="00323499">
      <w:pPr>
        <w:pStyle w:val="Default"/>
        <w:spacing w:line="360" w:lineRule="auto"/>
        <w:ind w:left="1440"/>
        <w:rPr>
          <w:rFonts w:ascii="Times New Roman" w:hAnsi="Times New Roman" w:cs="Times New Roman"/>
        </w:rPr>
      </w:pPr>
      <w:r>
        <w:rPr>
          <w:rFonts w:ascii="Times New Roman" w:hAnsi="Times New Roman" w:cs="Times New Roman"/>
        </w:rPr>
        <w:t xml:space="preserve">There are nine (9) graduate programs at MVSU: Bioinformatics, MBA, Criminal Justice, Elementary Education, </w:t>
      </w:r>
      <w:proofErr w:type="gramStart"/>
      <w:r>
        <w:rPr>
          <w:rFonts w:ascii="Times New Roman" w:hAnsi="Times New Roman" w:cs="Times New Roman"/>
        </w:rPr>
        <w:t>Special</w:t>
      </w:r>
      <w:proofErr w:type="gramEnd"/>
      <w:r>
        <w:rPr>
          <w:rFonts w:ascii="Times New Roman" w:hAnsi="Times New Roman" w:cs="Times New Roman"/>
        </w:rPr>
        <w:t xml:space="preserve"> Education, Arts in Teaching, Social Work, Environmental Health and Rural Public Policy. </w:t>
      </w:r>
      <w:r w:rsidR="00526C88" w:rsidRPr="00526C88">
        <w:rPr>
          <w:rFonts w:ascii="Times New Roman" w:hAnsi="Times New Roman" w:cs="Times New Roman"/>
        </w:rPr>
        <w:t>Of this group</w:t>
      </w:r>
      <w:r>
        <w:rPr>
          <w:rFonts w:ascii="Times New Roman" w:hAnsi="Times New Roman" w:cs="Times New Roman"/>
        </w:rPr>
        <w:t xml:space="preserve"> there are:</w:t>
      </w:r>
      <w:r w:rsidR="00526C88" w:rsidRPr="00526C88">
        <w:rPr>
          <w:rFonts w:ascii="Times New Roman" w:hAnsi="Times New Roman" w:cs="Times New Roman"/>
        </w:rPr>
        <w:t xml:space="preserve"> </w:t>
      </w:r>
      <w:r>
        <w:rPr>
          <w:rFonts w:ascii="Times New Roman" w:hAnsi="Times New Roman" w:cs="Times New Roman"/>
        </w:rPr>
        <w:t>11</w:t>
      </w:r>
      <w:r w:rsidR="00526C88" w:rsidRPr="00526C88">
        <w:rPr>
          <w:rFonts w:ascii="Times New Roman" w:hAnsi="Times New Roman" w:cs="Times New Roman"/>
        </w:rPr>
        <w:t xml:space="preserve"> (</w:t>
      </w:r>
      <w:r>
        <w:rPr>
          <w:rFonts w:ascii="Times New Roman" w:hAnsi="Times New Roman" w:cs="Times New Roman"/>
        </w:rPr>
        <w:t xml:space="preserve">Bioinformatics), 34 (MBA), 150 (Criminal Justice), 4 (Elementary Education), </w:t>
      </w:r>
      <w:r w:rsidR="00084E89">
        <w:rPr>
          <w:rFonts w:ascii="Times New Roman" w:hAnsi="Times New Roman" w:cs="Times New Roman"/>
        </w:rPr>
        <w:t xml:space="preserve">12 (Special Education), </w:t>
      </w:r>
      <w:r>
        <w:rPr>
          <w:rFonts w:ascii="Times New Roman" w:hAnsi="Times New Roman" w:cs="Times New Roman"/>
        </w:rPr>
        <w:t xml:space="preserve">72 (Arts in Teaching), 81 (Social Work), </w:t>
      </w:r>
      <w:r w:rsidR="00084E89">
        <w:rPr>
          <w:rFonts w:ascii="Times New Roman" w:hAnsi="Times New Roman" w:cs="Times New Roman"/>
        </w:rPr>
        <w:t xml:space="preserve">25 (Environmental Health), 33 (Rural Public Policy) </w:t>
      </w:r>
      <w:r>
        <w:rPr>
          <w:rFonts w:ascii="Times New Roman" w:hAnsi="Times New Roman" w:cs="Times New Roman"/>
        </w:rPr>
        <w:t>and 4 (undecided).</w:t>
      </w:r>
    </w:p>
    <w:p w:rsidR="00EC6B85" w:rsidRPr="00526C88" w:rsidRDefault="00EC6B85" w:rsidP="00EC6B85">
      <w:pPr>
        <w:pStyle w:val="Default"/>
        <w:numPr>
          <w:ilvl w:val="0"/>
          <w:numId w:val="26"/>
        </w:numPr>
        <w:rPr>
          <w:rFonts w:ascii="Times New Roman" w:hAnsi="Times New Roman" w:cs="Times New Roman"/>
          <w:color w:val="auto"/>
        </w:rPr>
      </w:pPr>
      <w:r>
        <w:rPr>
          <w:rFonts w:ascii="Times New Roman" w:hAnsi="Times New Roman" w:cs="Times New Roman"/>
          <w:b/>
          <w:bCs/>
          <w:color w:val="auto"/>
        </w:rPr>
        <w:t xml:space="preserve">Graduate Students </w:t>
      </w:r>
      <w:r w:rsidRPr="00526C88">
        <w:rPr>
          <w:rFonts w:ascii="Times New Roman" w:hAnsi="Times New Roman" w:cs="Times New Roman"/>
          <w:b/>
          <w:bCs/>
          <w:color w:val="auto"/>
        </w:rPr>
        <w:t xml:space="preserve"> </w:t>
      </w:r>
    </w:p>
    <w:p w:rsidR="00EC6B85" w:rsidRPr="00526C88" w:rsidRDefault="00EC6B85" w:rsidP="00EC6B85">
      <w:pPr>
        <w:pStyle w:val="Default"/>
        <w:spacing w:line="360" w:lineRule="auto"/>
        <w:ind w:left="1800"/>
        <w:rPr>
          <w:rFonts w:ascii="Times New Roman" w:hAnsi="Times New Roman" w:cs="Times New Roman"/>
          <w:color w:val="auto"/>
        </w:rPr>
      </w:pPr>
      <w:r w:rsidRPr="00526C88">
        <w:rPr>
          <w:rFonts w:ascii="Times New Roman" w:hAnsi="Times New Roman" w:cs="Times New Roman"/>
          <w:color w:val="auto"/>
        </w:rPr>
        <w:t xml:space="preserve">In addition to doing sessions for </w:t>
      </w:r>
      <w:r>
        <w:rPr>
          <w:rFonts w:ascii="Times New Roman" w:hAnsi="Times New Roman" w:cs="Times New Roman"/>
          <w:color w:val="auto"/>
        </w:rPr>
        <w:t>many graduate courses, librarians are available for one-to-one consultation to help graduate students with research strategies and techniques</w:t>
      </w:r>
      <w:r w:rsidRPr="00526C88">
        <w:rPr>
          <w:rFonts w:ascii="Times New Roman" w:hAnsi="Times New Roman" w:cs="Times New Roman"/>
          <w:color w:val="auto"/>
        </w:rPr>
        <w:t xml:space="preserve">. We have been offering increasing numbers of </w:t>
      </w:r>
      <w:r>
        <w:rPr>
          <w:rFonts w:ascii="Times New Roman" w:hAnsi="Times New Roman" w:cs="Times New Roman"/>
          <w:color w:val="auto"/>
        </w:rPr>
        <w:t>Turnitin</w:t>
      </w:r>
      <w:r w:rsidRPr="00526C88">
        <w:rPr>
          <w:rFonts w:ascii="Times New Roman" w:hAnsi="Times New Roman" w:cs="Times New Roman"/>
          <w:color w:val="auto"/>
        </w:rPr>
        <w:t xml:space="preserve"> sessions to </w:t>
      </w:r>
      <w:r>
        <w:rPr>
          <w:rFonts w:ascii="Times New Roman" w:hAnsi="Times New Roman" w:cs="Times New Roman"/>
          <w:color w:val="auto"/>
        </w:rPr>
        <w:t>MVSU graduate students. This has</w:t>
      </w:r>
      <w:r w:rsidRPr="00526C88">
        <w:rPr>
          <w:rFonts w:ascii="Times New Roman" w:hAnsi="Times New Roman" w:cs="Times New Roman"/>
          <w:color w:val="auto"/>
        </w:rPr>
        <w:t xml:space="preserve"> become </w:t>
      </w:r>
      <w:r>
        <w:rPr>
          <w:rFonts w:ascii="Times New Roman" w:hAnsi="Times New Roman" w:cs="Times New Roman"/>
          <w:color w:val="auto"/>
        </w:rPr>
        <w:t>necessary</w:t>
      </w:r>
      <w:r w:rsidRPr="00526C88">
        <w:rPr>
          <w:rFonts w:ascii="Times New Roman" w:hAnsi="Times New Roman" w:cs="Times New Roman"/>
          <w:color w:val="auto"/>
        </w:rPr>
        <w:t xml:space="preserve">, </w:t>
      </w:r>
      <w:r>
        <w:rPr>
          <w:rFonts w:ascii="Times New Roman" w:hAnsi="Times New Roman" w:cs="Times New Roman"/>
          <w:color w:val="auto"/>
        </w:rPr>
        <w:t xml:space="preserve">as </w:t>
      </w:r>
      <w:r>
        <w:rPr>
          <w:rFonts w:ascii="Times New Roman" w:hAnsi="Times New Roman" w:cs="Times New Roman"/>
          <w:color w:val="auto"/>
        </w:rPr>
        <w:lastRenderedPageBreak/>
        <w:t>faculty have embraced the software and have decided to utilize it in their courses</w:t>
      </w:r>
      <w:r w:rsidRPr="00526C88">
        <w:rPr>
          <w:rFonts w:ascii="Times New Roman" w:hAnsi="Times New Roman" w:cs="Times New Roman"/>
          <w:color w:val="auto"/>
        </w:rPr>
        <w:t xml:space="preserve">. </w:t>
      </w:r>
    </w:p>
    <w:p w:rsidR="00EC6B85" w:rsidRDefault="00EC6B85" w:rsidP="00EC6B85">
      <w:pPr>
        <w:pStyle w:val="Default"/>
        <w:rPr>
          <w:rFonts w:ascii="Times New Roman" w:hAnsi="Times New Roman" w:cs="Times New Roman"/>
          <w:b/>
          <w:bCs/>
          <w:color w:val="auto"/>
        </w:rPr>
      </w:pPr>
    </w:p>
    <w:p w:rsidR="00EC6B85" w:rsidRPr="00526C88" w:rsidRDefault="00EC6B85" w:rsidP="00EC6B85">
      <w:pPr>
        <w:pStyle w:val="Default"/>
        <w:numPr>
          <w:ilvl w:val="0"/>
          <w:numId w:val="26"/>
        </w:numPr>
        <w:rPr>
          <w:rFonts w:ascii="Times New Roman" w:hAnsi="Times New Roman" w:cs="Times New Roman"/>
          <w:color w:val="auto"/>
        </w:rPr>
      </w:pPr>
      <w:r>
        <w:rPr>
          <w:rFonts w:ascii="Times New Roman" w:hAnsi="Times New Roman" w:cs="Times New Roman"/>
          <w:b/>
          <w:bCs/>
          <w:color w:val="auto"/>
        </w:rPr>
        <w:t>Greenwood Center Students</w:t>
      </w:r>
    </w:p>
    <w:p w:rsidR="00EC6B85" w:rsidRDefault="00EC6B85" w:rsidP="00EC6B85">
      <w:pPr>
        <w:pStyle w:val="Default"/>
        <w:spacing w:line="360" w:lineRule="auto"/>
        <w:ind w:left="1800"/>
        <w:rPr>
          <w:rFonts w:ascii="Times New Roman" w:hAnsi="Times New Roman" w:cs="Times New Roman"/>
          <w:color w:val="auto"/>
        </w:rPr>
      </w:pPr>
      <w:r w:rsidRPr="00526C88">
        <w:rPr>
          <w:rFonts w:ascii="Times New Roman" w:hAnsi="Times New Roman" w:cs="Times New Roman"/>
          <w:color w:val="auto"/>
        </w:rPr>
        <w:t xml:space="preserve">This is a group </w:t>
      </w:r>
      <w:r>
        <w:rPr>
          <w:rFonts w:ascii="Times New Roman" w:hAnsi="Times New Roman" w:cs="Times New Roman"/>
          <w:color w:val="auto"/>
        </w:rPr>
        <w:t>has received</w:t>
      </w:r>
      <w:r w:rsidRPr="00526C88">
        <w:rPr>
          <w:rFonts w:ascii="Times New Roman" w:hAnsi="Times New Roman" w:cs="Times New Roman"/>
          <w:color w:val="auto"/>
        </w:rPr>
        <w:t xml:space="preserve"> relatively little formal instruction in recent years. Last year</w:t>
      </w:r>
      <w:r>
        <w:rPr>
          <w:rFonts w:ascii="Times New Roman" w:hAnsi="Times New Roman" w:cs="Times New Roman"/>
          <w:color w:val="auto"/>
        </w:rPr>
        <w:t>, the</w:t>
      </w:r>
      <w:r w:rsidRPr="00526C88">
        <w:rPr>
          <w:rFonts w:ascii="Times New Roman" w:hAnsi="Times New Roman" w:cs="Times New Roman"/>
          <w:color w:val="auto"/>
        </w:rPr>
        <w:t xml:space="preserve"> </w:t>
      </w:r>
      <w:r>
        <w:rPr>
          <w:rFonts w:ascii="Times New Roman" w:hAnsi="Times New Roman" w:cs="Times New Roman"/>
          <w:color w:val="auto"/>
        </w:rPr>
        <w:t>Director of the library taught one session at the center for a graduate course</w:t>
      </w:r>
      <w:r w:rsidRPr="00526C88">
        <w:rPr>
          <w:rFonts w:ascii="Times New Roman" w:hAnsi="Times New Roman" w:cs="Times New Roman"/>
          <w:color w:val="auto"/>
        </w:rPr>
        <w:t xml:space="preserve">. </w:t>
      </w:r>
      <w:r>
        <w:rPr>
          <w:rFonts w:ascii="Times New Roman" w:hAnsi="Times New Roman" w:cs="Times New Roman"/>
          <w:color w:val="auto"/>
        </w:rPr>
        <w:t>The revised course of action for this center is to provide library orientation sessions at the beginning of each academic semester and station a Reference/Instructional Librarian at the center for two days a week for one-to-one consultation and any other instructional activity requested by faculty.</w:t>
      </w:r>
    </w:p>
    <w:p w:rsidR="00EC6B85" w:rsidRPr="00526C88" w:rsidRDefault="00EC6B85" w:rsidP="00EC6B85">
      <w:pPr>
        <w:pStyle w:val="Default"/>
        <w:rPr>
          <w:rFonts w:ascii="Times New Roman" w:hAnsi="Times New Roman" w:cs="Times New Roman"/>
          <w:color w:val="auto"/>
        </w:rPr>
      </w:pPr>
    </w:p>
    <w:p w:rsidR="00EC6B85" w:rsidRDefault="00EC6B85" w:rsidP="00EC6B85">
      <w:pPr>
        <w:pStyle w:val="Default"/>
        <w:numPr>
          <w:ilvl w:val="0"/>
          <w:numId w:val="26"/>
        </w:numPr>
        <w:rPr>
          <w:rFonts w:ascii="Times New Roman" w:hAnsi="Times New Roman" w:cs="Times New Roman"/>
          <w:b/>
          <w:bCs/>
          <w:color w:val="auto"/>
        </w:rPr>
      </w:pPr>
      <w:r>
        <w:rPr>
          <w:rFonts w:ascii="Times New Roman" w:hAnsi="Times New Roman" w:cs="Times New Roman"/>
          <w:b/>
          <w:bCs/>
          <w:color w:val="auto"/>
        </w:rPr>
        <w:t>Greenville Higher Education Center (GHEC) Students</w:t>
      </w:r>
    </w:p>
    <w:p w:rsidR="00EC6B85" w:rsidRDefault="00EC6B85" w:rsidP="00EC6B85">
      <w:pPr>
        <w:pStyle w:val="Default"/>
        <w:spacing w:line="360" w:lineRule="auto"/>
        <w:ind w:left="1800"/>
        <w:rPr>
          <w:rFonts w:ascii="Times New Roman" w:hAnsi="Times New Roman" w:cs="Times New Roman"/>
          <w:bCs/>
          <w:color w:val="auto"/>
        </w:rPr>
      </w:pPr>
      <w:r>
        <w:rPr>
          <w:rFonts w:ascii="Times New Roman" w:hAnsi="Times New Roman" w:cs="Times New Roman"/>
          <w:bCs/>
          <w:color w:val="auto"/>
        </w:rPr>
        <w:t xml:space="preserve">MVSU students at GHEC will receive library orientation sessions at the beginning of each academic year. The library has developed an articulation agreement with Mississippi Delta Community College (MDCC) and Delta State University (DSU), who also share the building. </w:t>
      </w:r>
      <w:r w:rsidRPr="0031461F">
        <w:rPr>
          <w:rFonts w:ascii="Times New Roman" w:hAnsi="Times New Roman" w:cs="Times New Roman"/>
        </w:rPr>
        <w:t xml:space="preserve">It is agreed that students </w:t>
      </w:r>
      <w:r>
        <w:rPr>
          <w:rFonts w:ascii="Times New Roman" w:hAnsi="Times New Roman" w:cs="Times New Roman"/>
        </w:rPr>
        <w:t>from any of the three institutions will be given basic library services by MDCC professional librarians and staff who currently work in the facilities</w:t>
      </w:r>
      <w:r w:rsidRPr="0031461F">
        <w:rPr>
          <w:rFonts w:ascii="Times New Roman" w:hAnsi="Times New Roman" w:cs="Times New Roman"/>
        </w:rPr>
        <w:t xml:space="preserve">. </w:t>
      </w:r>
      <w:r>
        <w:rPr>
          <w:rFonts w:ascii="Times New Roman" w:hAnsi="Times New Roman" w:cs="Times New Roman"/>
        </w:rPr>
        <w:t>However, customized services (e.g. orientation, workshops on plagiarism, conducting research, etc) will be given by the respective libraries (Roberts-</w:t>
      </w:r>
      <w:proofErr w:type="spellStart"/>
      <w:r>
        <w:rPr>
          <w:rFonts w:ascii="Times New Roman" w:hAnsi="Times New Roman" w:cs="Times New Roman"/>
        </w:rPr>
        <w:t>LaForge</w:t>
      </w:r>
      <w:proofErr w:type="spellEnd"/>
      <w:r>
        <w:rPr>
          <w:rFonts w:ascii="Times New Roman" w:hAnsi="Times New Roman" w:cs="Times New Roman"/>
        </w:rPr>
        <w:t xml:space="preserve"> Library (DSU), James H. White Library (MVSU) and Stanny Sanders Library (MDCC) of each university or college at the request of faculty members from each respective institution or from each library director. </w:t>
      </w:r>
      <w:r w:rsidRPr="0031461F">
        <w:rPr>
          <w:rFonts w:ascii="Times New Roman" w:hAnsi="Times New Roman" w:cs="Times New Roman"/>
        </w:rPr>
        <w:t>This</w:t>
      </w:r>
      <w:r>
        <w:rPr>
          <w:rFonts w:ascii="Times New Roman" w:hAnsi="Times New Roman" w:cs="Times New Roman"/>
        </w:rPr>
        <w:t xml:space="preserve"> </w:t>
      </w:r>
      <w:r w:rsidRPr="0031461F">
        <w:rPr>
          <w:rFonts w:ascii="Times New Roman" w:hAnsi="Times New Roman" w:cs="Times New Roman"/>
        </w:rPr>
        <w:t xml:space="preserve">agreement is based on the evaluation of </w:t>
      </w:r>
      <w:r>
        <w:rPr>
          <w:rFonts w:ascii="Times New Roman" w:hAnsi="Times New Roman" w:cs="Times New Roman"/>
        </w:rPr>
        <w:t xml:space="preserve">student use by each perspective institution, GHEC library surveys </w:t>
      </w:r>
      <w:r w:rsidRPr="0031461F">
        <w:rPr>
          <w:rFonts w:ascii="Times New Roman" w:hAnsi="Times New Roman" w:cs="Times New Roman"/>
        </w:rPr>
        <w:t>and</w:t>
      </w:r>
      <w:r>
        <w:rPr>
          <w:rFonts w:ascii="Times New Roman" w:hAnsi="Times New Roman" w:cs="Times New Roman"/>
        </w:rPr>
        <w:t xml:space="preserve"> the number</w:t>
      </w:r>
      <w:r w:rsidRPr="0031461F">
        <w:rPr>
          <w:rFonts w:ascii="Times New Roman" w:hAnsi="Times New Roman" w:cs="Times New Roman"/>
        </w:rPr>
        <w:t xml:space="preserve"> of the courses and </w:t>
      </w:r>
      <w:r>
        <w:rPr>
          <w:rFonts w:ascii="Times New Roman" w:hAnsi="Times New Roman" w:cs="Times New Roman"/>
        </w:rPr>
        <w:t>programs offered at GHEC by each institution. This agreement</w:t>
      </w:r>
      <w:r w:rsidRPr="0031461F">
        <w:rPr>
          <w:rFonts w:ascii="Times New Roman" w:hAnsi="Times New Roman" w:cs="Times New Roman"/>
        </w:rPr>
        <w:t xml:space="preserve"> is subject to</w:t>
      </w:r>
      <w:r>
        <w:rPr>
          <w:rFonts w:ascii="Times New Roman" w:hAnsi="Times New Roman" w:cs="Times New Roman"/>
        </w:rPr>
        <w:t xml:space="preserve"> </w:t>
      </w:r>
      <w:r w:rsidRPr="0031461F">
        <w:rPr>
          <w:rFonts w:ascii="Times New Roman" w:hAnsi="Times New Roman" w:cs="Times New Roman"/>
        </w:rPr>
        <w:t xml:space="preserve">a yearly evaluation by </w:t>
      </w:r>
      <w:r>
        <w:rPr>
          <w:rFonts w:ascii="Times New Roman" w:hAnsi="Times New Roman" w:cs="Times New Roman"/>
        </w:rPr>
        <w:t>all three libraries</w:t>
      </w:r>
      <w:r w:rsidRPr="0031461F">
        <w:rPr>
          <w:rFonts w:ascii="Times New Roman" w:hAnsi="Times New Roman" w:cs="Times New Roman"/>
        </w:rPr>
        <w:t xml:space="preserve"> for continuance. This agreement is dated </w:t>
      </w:r>
      <w:r>
        <w:rPr>
          <w:rFonts w:ascii="Times New Roman" w:hAnsi="Times New Roman" w:cs="Times New Roman"/>
        </w:rPr>
        <w:t>April 15, 2011</w:t>
      </w:r>
    </w:p>
    <w:p w:rsidR="001E2D62" w:rsidRPr="00526C88" w:rsidRDefault="001E2D62" w:rsidP="00526C88">
      <w:pPr>
        <w:pStyle w:val="Default"/>
        <w:rPr>
          <w:rFonts w:ascii="Times New Roman" w:hAnsi="Times New Roman" w:cs="Times New Roman"/>
        </w:rPr>
      </w:pPr>
    </w:p>
    <w:p w:rsidR="00526C88" w:rsidRPr="00971C00" w:rsidRDefault="007F762E" w:rsidP="00323499">
      <w:pPr>
        <w:pStyle w:val="Default"/>
        <w:ind w:firstLine="720"/>
        <w:rPr>
          <w:rFonts w:ascii="Times New Roman" w:hAnsi="Times New Roman" w:cs="Times New Roman"/>
          <w:sz w:val="28"/>
          <w:szCs w:val="28"/>
        </w:rPr>
      </w:pPr>
      <w:r>
        <w:rPr>
          <w:rFonts w:ascii="Times New Roman" w:hAnsi="Times New Roman" w:cs="Times New Roman"/>
          <w:b/>
          <w:bCs/>
          <w:sz w:val="28"/>
          <w:szCs w:val="28"/>
        </w:rPr>
        <w:t xml:space="preserve">B. </w:t>
      </w:r>
      <w:r w:rsidR="00323499">
        <w:rPr>
          <w:rFonts w:ascii="Times New Roman" w:hAnsi="Times New Roman" w:cs="Times New Roman"/>
          <w:b/>
          <w:bCs/>
          <w:sz w:val="28"/>
          <w:szCs w:val="28"/>
        </w:rPr>
        <w:tab/>
      </w:r>
      <w:r w:rsidR="00526C88" w:rsidRPr="00971C00">
        <w:rPr>
          <w:rFonts w:ascii="Times New Roman" w:hAnsi="Times New Roman" w:cs="Times New Roman"/>
          <w:b/>
          <w:bCs/>
          <w:sz w:val="28"/>
          <w:szCs w:val="28"/>
        </w:rPr>
        <w:t xml:space="preserve">Faculty &amp; Teaching Staff </w:t>
      </w:r>
    </w:p>
    <w:p w:rsidR="00526C88" w:rsidRDefault="00526C88" w:rsidP="00323499">
      <w:pPr>
        <w:pStyle w:val="Default"/>
        <w:spacing w:line="360" w:lineRule="auto"/>
        <w:ind w:left="1440"/>
        <w:rPr>
          <w:rFonts w:ascii="Times New Roman" w:hAnsi="Times New Roman" w:cs="Times New Roman"/>
        </w:rPr>
      </w:pPr>
      <w:r w:rsidRPr="00526C88">
        <w:rPr>
          <w:rFonts w:ascii="Times New Roman" w:hAnsi="Times New Roman" w:cs="Times New Roman"/>
        </w:rPr>
        <w:t xml:space="preserve">There are approximately </w:t>
      </w:r>
      <w:r w:rsidR="00084E89">
        <w:rPr>
          <w:rFonts w:ascii="Times New Roman" w:hAnsi="Times New Roman" w:cs="Times New Roman"/>
        </w:rPr>
        <w:t>158</w:t>
      </w:r>
      <w:r w:rsidRPr="00526C88">
        <w:rPr>
          <w:rFonts w:ascii="Times New Roman" w:hAnsi="Times New Roman" w:cs="Times New Roman"/>
        </w:rPr>
        <w:t xml:space="preserve"> members of the faculty and teaching staff </w:t>
      </w:r>
      <w:r w:rsidR="00084E89">
        <w:rPr>
          <w:rFonts w:ascii="Times New Roman" w:hAnsi="Times New Roman" w:cs="Times New Roman"/>
        </w:rPr>
        <w:t xml:space="preserve">at MVSU, 126 full-time and 32 </w:t>
      </w:r>
      <w:r w:rsidR="00323499">
        <w:rPr>
          <w:rFonts w:ascii="Times New Roman" w:hAnsi="Times New Roman" w:cs="Times New Roman"/>
        </w:rPr>
        <w:t>adjuncts</w:t>
      </w:r>
      <w:r w:rsidR="00084E89">
        <w:rPr>
          <w:rFonts w:ascii="Times New Roman" w:hAnsi="Times New Roman" w:cs="Times New Roman"/>
        </w:rPr>
        <w:t>.</w:t>
      </w:r>
    </w:p>
    <w:p w:rsidR="008A0718" w:rsidRDefault="008A0718" w:rsidP="00323499">
      <w:pPr>
        <w:pStyle w:val="Default"/>
        <w:spacing w:line="360" w:lineRule="auto"/>
        <w:ind w:left="1440"/>
        <w:rPr>
          <w:rFonts w:ascii="Times New Roman" w:hAnsi="Times New Roman" w:cs="Times New Roman"/>
        </w:rPr>
      </w:pPr>
      <w:r w:rsidRPr="006B11C2">
        <w:rPr>
          <w:rFonts w:ascii="Times New Roman" w:hAnsi="Times New Roman" w:cs="Times New Roman"/>
        </w:rPr>
        <w:lastRenderedPageBreak/>
        <w:t xml:space="preserve">The James H. White Library </w:t>
      </w:r>
      <w:r>
        <w:rPr>
          <w:rFonts w:ascii="Times New Roman" w:hAnsi="Times New Roman" w:cs="Times New Roman"/>
        </w:rPr>
        <w:t xml:space="preserve">offers development activities to </w:t>
      </w:r>
      <w:r w:rsidRPr="006B11C2">
        <w:rPr>
          <w:rFonts w:ascii="Times New Roman" w:hAnsi="Times New Roman" w:cs="Times New Roman"/>
        </w:rPr>
        <w:t xml:space="preserve">the faculty at MVSU through a series of outreach services. </w:t>
      </w:r>
      <w:r>
        <w:rPr>
          <w:rFonts w:ascii="Times New Roman" w:hAnsi="Times New Roman" w:cs="Times New Roman"/>
        </w:rPr>
        <w:t>Commencing 2007, t</w:t>
      </w:r>
      <w:r w:rsidRPr="006B11C2">
        <w:rPr>
          <w:rFonts w:ascii="Times New Roman" w:hAnsi="Times New Roman" w:cs="Times New Roman"/>
        </w:rPr>
        <w:t>he library</w:t>
      </w:r>
      <w:r>
        <w:rPr>
          <w:rFonts w:ascii="Times New Roman" w:hAnsi="Times New Roman" w:cs="Times New Roman"/>
        </w:rPr>
        <w:t xml:space="preserve"> began holding</w:t>
      </w:r>
      <w:r w:rsidRPr="006B11C2">
        <w:rPr>
          <w:rFonts w:ascii="Times New Roman" w:hAnsi="Times New Roman" w:cs="Times New Roman"/>
        </w:rPr>
        <w:t xml:space="preserve"> annual “Lunch and Learn” sessions, which are short informative session about library services, once every semester usually toward the beginning of each semester</w:t>
      </w:r>
      <w:r>
        <w:rPr>
          <w:rFonts w:ascii="Times New Roman" w:hAnsi="Times New Roman" w:cs="Times New Roman"/>
        </w:rPr>
        <w:t xml:space="preserve">. </w:t>
      </w:r>
      <w:r w:rsidRPr="006B11C2">
        <w:rPr>
          <w:rFonts w:ascii="Times New Roman" w:hAnsi="Times New Roman" w:cs="Times New Roman"/>
        </w:rPr>
        <w:t xml:space="preserve">In an effort to </w:t>
      </w:r>
      <w:r>
        <w:rPr>
          <w:rFonts w:ascii="Times New Roman" w:hAnsi="Times New Roman" w:cs="Times New Roman"/>
        </w:rPr>
        <w:t xml:space="preserve">increase </w:t>
      </w:r>
      <w:r w:rsidRPr="006B11C2">
        <w:rPr>
          <w:rFonts w:ascii="Times New Roman" w:hAnsi="Times New Roman" w:cs="Times New Roman"/>
        </w:rPr>
        <w:t>the</w:t>
      </w:r>
      <w:r>
        <w:rPr>
          <w:rFonts w:ascii="Times New Roman" w:hAnsi="Times New Roman" w:cs="Times New Roman"/>
        </w:rPr>
        <w:t xml:space="preserve"> number </w:t>
      </w:r>
      <w:r w:rsidRPr="006B11C2">
        <w:rPr>
          <w:rFonts w:ascii="Times New Roman" w:hAnsi="Times New Roman" w:cs="Times New Roman"/>
        </w:rPr>
        <w:t>development</w:t>
      </w:r>
      <w:r>
        <w:rPr>
          <w:rFonts w:ascii="Times New Roman" w:hAnsi="Times New Roman" w:cs="Times New Roman"/>
        </w:rPr>
        <w:t xml:space="preserve"> activities through the library for </w:t>
      </w:r>
      <w:r w:rsidRPr="006B11C2">
        <w:rPr>
          <w:rFonts w:ascii="Times New Roman" w:hAnsi="Times New Roman" w:cs="Times New Roman"/>
        </w:rPr>
        <w:t>faculty, in the fall of 2010, the library began a series of workshops designed to train faculty in the use of the Microsoft Office 2007 Suite</w:t>
      </w:r>
      <w:r>
        <w:rPr>
          <w:rFonts w:ascii="Times New Roman" w:hAnsi="Times New Roman" w:cs="Times New Roman"/>
        </w:rPr>
        <w:t xml:space="preserve"> as it relates to their classroom duties.</w:t>
      </w:r>
    </w:p>
    <w:p w:rsidR="006736A5" w:rsidRPr="00526C88" w:rsidRDefault="006736A5" w:rsidP="00526C88">
      <w:pPr>
        <w:pStyle w:val="Default"/>
        <w:rPr>
          <w:rFonts w:ascii="Times New Roman" w:hAnsi="Times New Roman" w:cs="Times New Roman"/>
        </w:rPr>
      </w:pPr>
    </w:p>
    <w:p w:rsidR="00526C88" w:rsidRPr="00971C00" w:rsidRDefault="007F762E" w:rsidP="00323499">
      <w:pPr>
        <w:pStyle w:val="Default"/>
        <w:ind w:firstLine="720"/>
        <w:rPr>
          <w:rFonts w:ascii="Times New Roman" w:hAnsi="Times New Roman" w:cs="Times New Roman"/>
          <w:sz w:val="28"/>
          <w:szCs w:val="28"/>
        </w:rPr>
      </w:pPr>
      <w:r>
        <w:rPr>
          <w:rFonts w:ascii="Times New Roman" w:hAnsi="Times New Roman" w:cs="Times New Roman"/>
          <w:b/>
          <w:bCs/>
          <w:sz w:val="28"/>
          <w:szCs w:val="28"/>
        </w:rPr>
        <w:t xml:space="preserve">C. </w:t>
      </w:r>
      <w:r w:rsidR="00323499">
        <w:rPr>
          <w:rFonts w:ascii="Times New Roman" w:hAnsi="Times New Roman" w:cs="Times New Roman"/>
          <w:b/>
          <w:bCs/>
          <w:sz w:val="28"/>
          <w:szCs w:val="28"/>
        </w:rPr>
        <w:tab/>
      </w:r>
      <w:r>
        <w:rPr>
          <w:rFonts w:ascii="Times New Roman" w:hAnsi="Times New Roman" w:cs="Times New Roman"/>
          <w:b/>
          <w:bCs/>
          <w:sz w:val="28"/>
          <w:szCs w:val="28"/>
        </w:rPr>
        <w:t>University</w:t>
      </w:r>
      <w:r w:rsidR="00526C88" w:rsidRPr="00971C00">
        <w:rPr>
          <w:rFonts w:ascii="Times New Roman" w:hAnsi="Times New Roman" w:cs="Times New Roman"/>
          <w:b/>
          <w:bCs/>
          <w:sz w:val="28"/>
          <w:szCs w:val="28"/>
        </w:rPr>
        <w:t xml:space="preserve"> Staff </w:t>
      </w:r>
      <w:r w:rsidR="008F615E" w:rsidRPr="00971C00">
        <w:rPr>
          <w:rFonts w:ascii="Times New Roman" w:hAnsi="Times New Roman" w:cs="Times New Roman"/>
          <w:b/>
          <w:bCs/>
          <w:sz w:val="28"/>
          <w:szCs w:val="28"/>
        </w:rPr>
        <w:t>and Others</w:t>
      </w:r>
    </w:p>
    <w:p w:rsidR="00526C88" w:rsidRDefault="00526C88" w:rsidP="00323499">
      <w:pPr>
        <w:pStyle w:val="Default"/>
        <w:spacing w:line="360" w:lineRule="auto"/>
        <w:ind w:left="1440"/>
        <w:rPr>
          <w:rFonts w:ascii="Times New Roman" w:hAnsi="Times New Roman" w:cs="Times New Roman"/>
        </w:rPr>
      </w:pPr>
      <w:r w:rsidRPr="00526C88">
        <w:rPr>
          <w:rFonts w:ascii="Times New Roman" w:hAnsi="Times New Roman" w:cs="Times New Roman"/>
        </w:rPr>
        <w:t xml:space="preserve">Our </w:t>
      </w:r>
      <w:r w:rsidR="008F615E">
        <w:rPr>
          <w:rFonts w:ascii="Times New Roman" w:hAnsi="Times New Roman" w:cs="Times New Roman"/>
        </w:rPr>
        <w:t>community of users</w:t>
      </w:r>
      <w:r w:rsidRPr="00526C88">
        <w:rPr>
          <w:rFonts w:ascii="Times New Roman" w:hAnsi="Times New Roman" w:cs="Times New Roman"/>
        </w:rPr>
        <w:t xml:space="preserve"> also includes a number of </w:t>
      </w:r>
      <w:r w:rsidR="008F615E">
        <w:rPr>
          <w:rFonts w:ascii="Times New Roman" w:hAnsi="Times New Roman" w:cs="Times New Roman"/>
        </w:rPr>
        <w:t xml:space="preserve">interlibrary loan borrowers, university </w:t>
      </w:r>
      <w:r w:rsidRPr="00526C88">
        <w:rPr>
          <w:rFonts w:ascii="Times New Roman" w:hAnsi="Times New Roman" w:cs="Times New Roman"/>
        </w:rPr>
        <w:t>staff</w:t>
      </w:r>
      <w:r w:rsidR="008F615E">
        <w:rPr>
          <w:rFonts w:ascii="Times New Roman" w:hAnsi="Times New Roman" w:cs="Times New Roman"/>
        </w:rPr>
        <w:t xml:space="preserve"> members</w:t>
      </w:r>
      <w:r w:rsidRPr="00526C88">
        <w:rPr>
          <w:rFonts w:ascii="Times New Roman" w:hAnsi="Times New Roman" w:cs="Times New Roman"/>
        </w:rPr>
        <w:t xml:space="preserve">, </w:t>
      </w:r>
      <w:r w:rsidR="008F615E">
        <w:rPr>
          <w:rFonts w:ascii="Times New Roman" w:hAnsi="Times New Roman" w:cs="Times New Roman"/>
        </w:rPr>
        <w:t xml:space="preserve">consortia </w:t>
      </w:r>
      <w:r w:rsidR="00971C00">
        <w:rPr>
          <w:rFonts w:ascii="Times New Roman" w:hAnsi="Times New Roman" w:cs="Times New Roman"/>
        </w:rPr>
        <w:t xml:space="preserve">(Dancing Rabbit) </w:t>
      </w:r>
      <w:r w:rsidR="008F615E">
        <w:rPr>
          <w:rFonts w:ascii="Times New Roman" w:hAnsi="Times New Roman" w:cs="Times New Roman"/>
        </w:rPr>
        <w:t>patrons, and local community</w:t>
      </w:r>
      <w:r w:rsidR="00971C00">
        <w:rPr>
          <w:rFonts w:ascii="Times New Roman" w:hAnsi="Times New Roman" w:cs="Times New Roman"/>
        </w:rPr>
        <w:t xml:space="preserve"> (</w:t>
      </w:r>
      <w:proofErr w:type="spellStart"/>
      <w:r w:rsidR="00971C00">
        <w:rPr>
          <w:rFonts w:ascii="Times New Roman" w:hAnsi="Times New Roman" w:cs="Times New Roman"/>
        </w:rPr>
        <w:t>Itta</w:t>
      </w:r>
      <w:proofErr w:type="spellEnd"/>
      <w:r w:rsidR="00971C00">
        <w:rPr>
          <w:rFonts w:ascii="Times New Roman" w:hAnsi="Times New Roman" w:cs="Times New Roman"/>
        </w:rPr>
        <w:t xml:space="preserve"> </w:t>
      </w:r>
      <w:proofErr w:type="spellStart"/>
      <w:r w:rsidR="00971C00">
        <w:rPr>
          <w:rFonts w:ascii="Times New Roman" w:hAnsi="Times New Roman" w:cs="Times New Roman"/>
        </w:rPr>
        <w:t>Bena</w:t>
      </w:r>
      <w:proofErr w:type="spellEnd"/>
      <w:r w:rsidR="00971C00">
        <w:rPr>
          <w:rFonts w:ascii="Times New Roman" w:hAnsi="Times New Roman" w:cs="Times New Roman"/>
        </w:rPr>
        <w:t>)</w:t>
      </w:r>
      <w:r w:rsidR="008F615E">
        <w:rPr>
          <w:rFonts w:ascii="Times New Roman" w:hAnsi="Times New Roman" w:cs="Times New Roman"/>
        </w:rPr>
        <w:t xml:space="preserve"> users.</w:t>
      </w:r>
      <w:r w:rsidRPr="00526C88">
        <w:rPr>
          <w:rFonts w:ascii="Times New Roman" w:hAnsi="Times New Roman" w:cs="Times New Roman"/>
        </w:rPr>
        <w:t xml:space="preserve"> </w:t>
      </w:r>
    </w:p>
    <w:p w:rsidR="00E022B5" w:rsidRDefault="00E022B5" w:rsidP="00E022B5">
      <w:pPr>
        <w:pStyle w:val="Default"/>
        <w:spacing w:line="360" w:lineRule="auto"/>
        <w:rPr>
          <w:rFonts w:ascii="Times New Roman" w:hAnsi="Times New Roman" w:cs="Times New Roman"/>
          <w:b/>
          <w:sz w:val="28"/>
          <w:szCs w:val="28"/>
        </w:rPr>
      </w:pPr>
    </w:p>
    <w:p w:rsidR="00E022B5" w:rsidRPr="00E022B5" w:rsidRDefault="00E022B5" w:rsidP="00E022B5">
      <w:pPr>
        <w:pStyle w:val="Default"/>
        <w:spacing w:line="360" w:lineRule="auto"/>
        <w:rPr>
          <w:rFonts w:ascii="Times New Roman" w:hAnsi="Times New Roman" w:cs="Times New Roman"/>
          <w:b/>
          <w:sz w:val="28"/>
          <w:szCs w:val="28"/>
        </w:rPr>
      </w:pPr>
      <w:r w:rsidRPr="00E022B5">
        <w:rPr>
          <w:rFonts w:ascii="Times New Roman" w:hAnsi="Times New Roman" w:cs="Times New Roman"/>
          <w:b/>
          <w:sz w:val="28"/>
          <w:szCs w:val="28"/>
        </w:rPr>
        <w:t>III.</w:t>
      </w:r>
      <w:r w:rsidRPr="00E022B5">
        <w:rPr>
          <w:rFonts w:ascii="Times New Roman" w:hAnsi="Times New Roman" w:cs="Times New Roman"/>
          <w:b/>
          <w:sz w:val="28"/>
          <w:szCs w:val="28"/>
        </w:rPr>
        <w:tab/>
        <w:t>Current Modes of Instruction</w:t>
      </w:r>
    </w:p>
    <w:p w:rsidR="00E022B5" w:rsidRPr="00341B38" w:rsidRDefault="00E022B5" w:rsidP="00E022B5">
      <w:pPr>
        <w:pStyle w:val="BodyText"/>
        <w:rPr>
          <w:rFonts w:ascii="Times New Roman" w:hAnsi="Times New Roman" w:cs="Times New Roman"/>
          <w:b/>
          <w:sz w:val="24"/>
        </w:rPr>
      </w:pPr>
      <w:r>
        <w:rPr>
          <w:rFonts w:ascii="Times New Roman" w:hAnsi="Times New Roman" w:cs="Times New Roman"/>
        </w:rPr>
        <w:tab/>
      </w:r>
      <w:r>
        <w:rPr>
          <w:rFonts w:ascii="Times New Roman" w:hAnsi="Times New Roman" w:cs="Times New Roman"/>
          <w:b/>
          <w:sz w:val="24"/>
        </w:rPr>
        <w:t>A.</w:t>
      </w:r>
      <w:r w:rsidRPr="00341B38">
        <w:rPr>
          <w:rFonts w:ascii="Times New Roman" w:hAnsi="Times New Roman" w:cs="Times New Roman"/>
          <w:b/>
          <w:sz w:val="24"/>
        </w:rPr>
        <w:t xml:space="preserve"> </w:t>
      </w:r>
      <w:r>
        <w:rPr>
          <w:rFonts w:ascii="Times New Roman" w:hAnsi="Times New Roman" w:cs="Times New Roman"/>
          <w:b/>
          <w:sz w:val="24"/>
        </w:rPr>
        <w:tab/>
      </w:r>
      <w:r w:rsidRPr="00341B38">
        <w:rPr>
          <w:rFonts w:ascii="Times New Roman" w:hAnsi="Times New Roman" w:cs="Times New Roman"/>
          <w:b/>
          <w:sz w:val="24"/>
        </w:rPr>
        <w:t>Formal Instruction</w:t>
      </w:r>
    </w:p>
    <w:p w:rsidR="00E022B5" w:rsidRPr="00BD3FF6" w:rsidRDefault="00E022B5" w:rsidP="00E022B5">
      <w:pPr>
        <w:pStyle w:val="BodyText"/>
        <w:spacing w:line="360" w:lineRule="auto"/>
        <w:ind w:left="1440"/>
        <w:rPr>
          <w:rFonts w:ascii="Times New Roman" w:hAnsi="Times New Roman" w:cs="Times New Roman"/>
          <w:sz w:val="24"/>
        </w:rPr>
      </w:pPr>
      <w:r w:rsidRPr="00BD3FF6">
        <w:rPr>
          <w:rFonts w:ascii="Times New Roman" w:hAnsi="Times New Roman" w:cs="Times New Roman"/>
          <w:sz w:val="24"/>
        </w:rPr>
        <w:t>The James Herbert White Library has many resources, tools, and services that are helpful in completing assignments and conducting research. Because many of these print and electronic sources are arranged and used differently, they can be intimidating to the unfamiliar user or anyone who has not received proper of formal instruction. As a faculty member or teaching assistant at Mississippi Valley State University</w:t>
      </w:r>
      <w:r w:rsidR="00C50FB3">
        <w:rPr>
          <w:rFonts w:ascii="Times New Roman" w:hAnsi="Times New Roman" w:cs="Times New Roman"/>
          <w:sz w:val="24"/>
        </w:rPr>
        <w:t>, inclusive of the Greenville Higher Education Center and the Greenwood Center</w:t>
      </w:r>
      <w:r w:rsidRPr="00BD3FF6">
        <w:rPr>
          <w:rFonts w:ascii="Times New Roman" w:hAnsi="Times New Roman" w:cs="Times New Roman"/>
          <w:sz w:val="24"/>
        </w:rPr>
        <w:t>, you may arrange to have a user access instruction session to enhance your classroom instruction and to introduce these various research sources to your students.</w:t>
      </w:r>
    </w:p>
    <w:p w:rsidR="00E022B5" w:rsidRPr="00BD3FF6" w:rsidRDefault="00E022B5" w:rsidP="00E022B5"/>
    <w:p w:rsidR="00E022B5" w:rsidRPr="00BD3FF6" w:rsidRDefault="00E022B5" w:rsidP="00E022B5">
      <w:pPr>
        <w:pStyle w:val="BodyText"/>
        <w:spacing w:line="360" w:lineRule="auto"/>
        <w:ind w:left="1440"/>
        <w:rPr>
          <w:rFonts w:ascii="Times New Roman" w:hAnsi="Times New Roman" w:cs="Times New Roman"/>
          <w:sz w:val="24"/>
        </w:rPr>
      </w:pPr>
      <w:r w:rsidRPr="00BD3FF6">
        <w:rPr>
          <w:rFonts w:ascii="Times New Roman" w:hAnsi="Times New Roman" w:cs="Times New Roman"/>
          <w:sz w:val="24"/>
        </w:rPr>
        <w:t xml:space="preserve">To schedule a </w:t>
      </w:r>
      <w:r w:rsidR="00856AFB">
        <w:rPr>
          <w:rFonts w:ascii="Times New Roman" w:hAnsi="Times New Roman" w:cs="Times New Roman"/>
          <w:sz w:val="24"/>
        </w:rPr>
        <w:t>library instruction</w:t>
      </w:r>
      <w:r w:rsidRPr="00BD3FF6">
        <w:rPr>
          <w:rFonts w:ascii="Times New Roman" w:hAnsi="Times New Roman" w:cs="Times New Roman"/>
          <w:sz w:val="24"/>
        </w:rPr>
        <w:t xml:space="preserve"> session, </w:t>
      </w:r>
      <w:r>
        <w:rPr>
          <w:rFonts w:ascii="Times New Roman" w:hAnsi="Times New Roman" w:cs="Times New Roman"/>
          <w:sz w:val="24"/>
        </w:rPr>
        <w:t xml:space="preserve">faculty members are to </w:t>
      </w:r>
      <w:r w:rsidR="00856AFB">
        <w:rPr>
          <w:rFonts w:ascii="Times New Roman" w:hAnsi="Times New Roman" w:cs="Times New Roman"/>
          <w:sz w:val="24"/>
        </w:rPr>
        <w:t>complete the Library Instruction Request Form found on the library’s webpage and then email or fax the completed form to the library</w:t>
      </w:r>
      <w:r>
        <w:rPr>
          <w:rFonts w:ascii="Times New Roman" w:hAnsi="Times New Roman" w:cs="Times New Roman"/>
          <w:sz w:val="24"/>
        </w:rPr>
        <w:t>.</w:t>
      </w:r>
      <w:r w:rsidRPr="00BD3FF6">
        <w:rPr>
          <w:rFonts w:ascii="Times New Roman" w:hAnsi="Times New Roman" w:cs="Times New Roman"/>
          <w:sz w:val="24"/>
        </w:rPr>
        <w:t xml:space="preserve"> </w:t>
      </w:r>
      <w:r>
        <w:rPr>
          <w:rFonts w:ascii="Times New Roman" w:hAnsi="Times New Roman" w:cs="Times New Roman"/>
          <w:sz w:val="24"/>
        </w:rPr>
        <w:t>Faculty members are to s</w:t>
      </w:r>
      <w:r w:rsidRPr="00BD3FF6">
        <w:rPr>
          <w:rFonts w:ascii="Times New Roman" w:hAnsi="Times New Roman" w:cs="Times New Roman"/>
          <w:sz w:val="24"/>
        </w:rPr>
        <w:t xml:space="preserve">chedule classes at least two (2) weeks in advance of the desired date to allow time for session preparation. The </w:t>
      </w:r>
      <w:r>
        <w:rPr>
          <w:rFonts w:ascii="Times New Roman" w:hAnsi="Times New Roman" w:cs="Times New Roman"/>
          <w:sz w:val="24"/>
        </w:rPr>
        <w:t>instructing librarian</w:t>
      </w:r>
      <w:r w:rsidRPr="00BD3FF6">
        <w:rPr>
          <w:rFonts w:ascii="Times New Roman" w:hAnsi="Times New Roman" w:cs="Times New Roman"/>
          <w:sz w:val="24"/>
        </w:rPr>
        <w:t xml:space="preserve"> will develop a session that will </w:t>
      </w:r>
      <w:r w:rsidRPr="00BD3FF6">
        <w:rPr>
          <w:rFonts w:ascii="Times New Roman" w:hAnsi="Times New Roman" w:cs="Times New Roman"/>
          <w:sz w:val="24"/>
        </w:rPr>
        <w:lastRenderedPageBreak/>
        <w:t>accommodate the students’ research needs based on the information given by the course instructor.</w:t>
      </w:r>
    </w:p>
    <w:p w:rsidR="00E022B5" w:rsidRPr="00BD3FF6" w:rsidRDefault="00E022B5" w:rsidP="00E022B5"/>
    <w:p w:rsidR="00E022B5" w:rsidRPr="00BD3FF6" w:rsidRDefault="00E022B5" w:rsidP="00E022B5">
      <w:pPr>
        <w:pStyle w:val="BodyText"/>
        <w:spacing w:line="360" w:lineRule="auto"/>
        <w:ind w:left="1440"/>
        <w:rPr>
          <w:rFonts w:ascii="Times New Roman" w:hAnsi="Times New Roman" w:cs="Times New Roman"/>
          <w:sz w:val="24"/>
        </w:rPr>
      </w:pPr>
      <w:r w:rsidRPr="00BD3FF6">
        <w:rPr>
          <w:rFonts w:ascii="Times New Roman" w:hAnsi="Times New Roman" w:cs="Times New Roman"/>
          <w:sz w:val="24"/>
        </w:rPr>
        <w:t>The James Herbert White Library offers three (3) levels of library instruction; basic introduction to the library, information literacy, and research 101.</w:t>
      </w:r>
    </w:p>
    <w:p w:rsidR="00E022B5" w:rsidRPr="00BD3FF6" w:rsidRDefault="00E022B5" w:rsidP="00E022B5"/>
    <w:p w:rsidR="00E022B5" w:rsidRPr="00BD3FF6" w:rsidRDefault="00E022B5" w:rsidP="00E022B5">
      <w:pPr>
        <w:pStyle w:val="BodyTextIndent"/>
        <w:numPr>
          <w:ilvl w:val="0"/>
          <w:numId w:val="3"/>
        </w:numPr>
        <w:spacing w:line="360" w:lineRule="auto"/>
        <w:rPr>
          <w:b w:val="0"/>
          <w:bCs w:val="0"/>
        </w:rPr>
      </w:pPr>
      <w:r w:rsidRPr="00BD3FF6">
        <w:rPr>
          <w:u w:val="single"/>
        </w:rPr>
        <w:t>Basic Introduction</w:t>
      </w:r>
      <w:r w:rsidRPr="00BD3FF6">
        <w:t xml:space="preserve"> </w:t>
      </w:r>
      <w:r w:rsidRPr="00BD3FF6">
        <w:rPr>
          <w:b w:val="0"/>
          <w:bCs w:val="0"/>
        </w:rPr>
        <w:t>this session is designed to introduce students to the James H. White Library and its resources.</w:t>
      </w:r>
    </w:p>
    <w:p w:rsidR="00E022B5" w:rsidRPr="00BD3FF6" w:rsidRDefault="00E022B5" w:rsidP="00E022B5"/>
    <w:p w:rsidR="00E022B5" w:rsidRPr="00BD3FF6" w:rsidRDefault="00E022B5" w:rsidP="00E022B5">
      <w:pPr>
        <w:numPr>
          <w:ilvl w:val="0"/>
          <w:numId w:val="3"/>
        </w:numPr>
        <w:spacing w:line="360" w:lineRule="auto"/>
      </w:pPr>
      <w:r w:rsidRPr="00BD3FF6">
        <w:rPr>
          <w:b/>
          <w:bCs/>
          <w:u w:val="single"/>
        </w:rPr>
        <w:t>Information Literacy</w:t>
      </w:r>
      <w:r w:rsidRPr="00BD3FF6">
        <w:t xml:space="preserve"> this session is designed to empower the information literate student to determine the nature and extent of information needed</w:t>
      </w:r>
    </w:p>
    <w:p w:rsidR="00E022B5" w:rsidRPr="00BD3FF6" w:rsidRDefault="00E022B5" w:rsidP="00E022B5"/>
    <w:p w:rsidR="00E022B5" w:rsidRPr="00BD3FF6" w:rsidRDefault="00E022B5" w:rsidP="00E022B5">
      <w:pPr>
        <w:numPr>
          <w:ilvl w:val="0"/>
          <w:numId w:val="3"/>
        </w:numPr>
        <w:spacing w:line="360" w:lineRule="auto"/>
        <w:ind w:right="-180"/>
      </w:pPr>
      <w:r w:rsidRPr="00BD3FF6">
        <w:rPr>
          <w:b/>
          <w:bCs/>
          <w:u w:val="single"/>
        </w:rPr>
        <w:t>Research 101</w:t>
      </w:r>
      <w:r w:rsidRPr="00BD3FF6">
        <w:t xml:space="preserve"> This session is designed to provide guidance in the preparation of short and long research papers and other forms of writing that requires critical evaluation of journals, books, Internet resources and the correct citations for those sources. And why a works cited/reference list is needed in research.</w:t>
      </w:r>
    </w:p>
    <w:p w:rsidR="00E022B5" w:rsidRPr="00BD3FF6" w:rsidRDefault="00E022B5" w:rsidP="00E022B5">
      <w:pPr>
        <w:ind w:left="720" w:firstLine="720"/>
      </w:pPr>
      <w:r w:rsidRPr="00BD3FF6">
        <w:t>Information required when scheduling user access instruction sessions:</w:t>
      </w:r>
    </w:p>
    <w:p w:rsidR="00C50FB3" w:rsidRDefault="00C50FB3" w:rsidP="00C50FB3">
      <w:pPr>
        <w:pStyle w:val="ListParagraph"/>
        <w:numPr>
          <w:ilvl w:val="0"/>
          <w:numId w:val="28"/>
        </w:numPr>
      </w:pPr>
      <w:r w:rsidRPr="007F5492">
        <w:t>Name of Professor/Instructor</w:t>
      </w:r>
    </w:p>
    <w:p w:rsidR="00C50FB3" w:rsidRPr="007F5492" w:rsidRDefault="00C50FB3" w:rsidP="00C50FB3">
      <w:pPr>
        <w:contextualSpacing/>
      </w:pPr>
    </w:p>
    <w:p w:rsidR="00C50FB3" w:rsidRDefault="00C50FB3" w:rsidP="00C50FB3">
      <w:pPr>
        <w:pStyle w:val="ListParagraph"/>
        <w:numPr>
          <w:ilvl w:val="0"/>
          <w:numId w:val="28"/>
        </w:numPr>
      </w:pPr>
      <w:r>
        <w:t>Office Phone</w:t>
      </w:r>
    </w:p>
    <w:p w:rsidR="00C50FB3" w:rsidRDefault="00C50FB3" w:rsidP="00C50FB3">
      <w:pPr>
        <w:contextualSpacing/>
      </w:pPr>
    </w:p>
    <w:p w:rsidR="00C50FB3" w:rsidRDefault="00C50FB3" w:rsidP="00C50FB3">
      <w:pPr>
        <w:pStyle w:val="ListParagraph"/>
        <w:numPr>
          <w:ilvl w:val="0"/>
          <w:numId w:val="28"/>
        </w:numPr>
      </w:pPr>
      <w:r>
        <w:t>Email</w:t>
      </w:r>
    </w:p>
    <w:p w:rsidR="00C50FB3" w:rsidRDefault="00C50FB3" w:rsidP="00C50FB3">
      <w:pPr>
        <w:contextualSpacing/>
      </w:pPr>
    </w:p>
    <w:p w:rsidR="00C50FB3" w:rsidRDefault="00C50FB3" w:rsidP="00C50FB3">
      <w:pPr>
        <w:pStyle w:val="ListParagraph"/>
        <w:numPr>
          <w:ilvl w:val="0"/>
          <w:numId w:val="28"/>
        </w:numPr>
      </w:pPr>
      <w:r>
        <w:t>Department/Course Number</w:t>
      </w:r>
    </w:p>
    <w:p w:rsidR="00C50FB3" w:rsidRDefault="00C50FB3" w:rsidP="00C50FB3">
      <w:pPr>
        <w:contextualSpacing/>
      </w:pPr>
    </w:p>
    <w:p w:rsidR="00C50FB3" w:rsidRDefault="00C50FB3" w:rsidP="00C50FB3">
      <w:pPr>
        <w:pStyle w:val="ListParagraph"/>
        <w:numPr>
          <w:ilvl w:val="0"/>
          <w:numId w:val="28"/>
        </w:numPr>
      </w:pPr>
      <w:r>
        <w:t>Course Title</w:t>
      </w:r>
    </w:p>
    <w:p w:rsidR="00C50FB3" w:rsidRDefault="00C50FB3" w:rsidP="00C50FB3">
      <w:pPr>
        <w:contextualSpacing/>
      </w:pPr>
    </w:p>
    <w:p w:rsidR="00C50FB3" w:rsidRDefault="00C50FB3" w:rsidP="00C50FB3">
      <w:pPr>
        <w:pStyle w:val="ListParagraph"/>
        <w:numPr>
          <w:ilvl w:val="0"/>
          <w:numId w:val="28"/>
        </w:numPr>
      </w:pPr>
      <w:r>
        <w:t>Course Meeting Time(s)</w:t>
      </w:r>
    </w:p>
    <w:p w:rsidR="00C50FB3" w:rsidRPr="007F5492" w:rsidRDefault="00C50FB3" w:rsidP="00C50FB3">
      <w:pPr>
        <w:contextualSpacing/>
      </w:pPr>
    </w:p>
    <w:p w:rsidR="00C50FB3" w:rsidRDefault="00C50FB3" w:rsidP="00C50FB3">
      <w:pPr>
        <w:pStyle w:val="ListParagraph"/>
        <w:numPr>
          <w:ilvl w:val="0"/>
          <w:numId w:val="28"/>
        </w:numPr>
      </w:pPr>
      <w:r>
        <w:t>Number of Students</w:t>
      </w:r>
    </w:p>
    <w:p w:rsidR="00C50FB3" w:rsidRPr="007F5492" w:rsidRDefault="00C50FB3" w:rsidP="00C50FB3">
      <w:pPr>
        <w:contextualSpacing/>
      </w:pPr>
    </w:p>
    <w:p w:rsidR="00C50FB3" w:rsidRDefault="00C50FB3" w:rsidP="00C50FB3">
      <w:pPr>
        <w:pStyle w:val="ListParagraph"/>
        <w:numPr>
          <w:ilvl w:val="0"/>
          <w:numId w:val="28"/>
        </w:numPr>
      </w:pPr>
      <w:r>
        <w:t xml:space="preserve">Preferred </w:t>
      </w:r>
      <w:r w:rsidRPr="007F5492">
        <w:t>Date/Time of Requested Session</w:t>
      </w:r>
    </w:p>
    <w:p w:rsidR="00C50FB3" w:rsidRDefault="00C50FB3" w:rsidP="00C50FB3">
      <w:pPr>
        <w:pStyle w:val="ListParagraph"/>
        <w:numPr>
          <w:ilvl w:val="0"/>
          <w:numId w:val="28"/>
        </w:numPr>
      </w:pPr>
      <w:r w:rsidRPr="007F5492">
        <w:t>Description of Research/Assignment</w:t>
      </w:r>
      <w:r>
        <w:t xml:space="preserve"> &amp; Due </w:t>
      </w:r>
    </w:p>
    <w:p w:rsidR="00C50FB3" w:rsidRPr="007F5492" w:rsidRDefault="00C50FB3" w:rsidP="00C50FB3">
      <w:pPr>
        <w:contextualSpacing/>
      </w:pPr>
    </w:p>
    <w:p w:rsidR="00C50FB3" w:rsidRDefault="00C50FB3" w:rsidP="00C50FB3">
      <w:pPr>
        <w:pStyle w:val="ListParagraph"/>
        <w:numPr>
          <w:ilvl w:val="0"/>
          <w:numId w:val="28"/>
        </w:numPr>
      </w:pPr>
      <w:r w:rsidRPr="007F5492">
        <w:t>Specific Resources or Aspects of the Subject to be included in session</w:t>
      </w:r>
      <w:r>
        <w:t xml:space="preserve"> (i.e. MLA, APA Citation)</w:t>
      </w:r>
    </w:p>
    <w:p w:rsidR="00BD3FF6" w:rsidRDefault="00BD3FF6" w:rsidP="00526C88">
      <w:pPr>
        <w:pStyle w:val="Default"/>
        <w:rPr>
          <w:rFonts w:ascii="Times New Roman" w:hAnsi="Times New Roman" w:cs="Times New Roman"/>
          <w:b/>
          <w:bCs/>
          <w:color w:val="auto"/>
        </w:rPr>
      </w:pPr>
    </w:p>
    <w:p w:rsidR="00C50FB3" w:rsidRDefault="00C50FB3" w:rsidP="00526C88">
      <w:pPr>
        <w:pStyle w:val="Default"/>
        <w:rPr>
          <w:rFonts w:ascii="Times New Roman" w:hAnsi="Times New Roman" w:cs="Times New Roman"/>
          <w:b/>
          <w:bCs/>
          <w:color w:val="auto"/>
        </w:rPr>
      </w:pPr>
    </w:p>
    <w:p w:rsidR="00C50FB3" w:rsidRDefault="00C50FB3" w:rsidP="00526C88">
      <w:pPr>
        <w:pStyle w:val="Default"/>
        <w:rPr>
          <w:rFonts w:ascii="Times New Roman" w:hAnsi="Times New Roman" w:cs="Times New Roman"/>
          <w:b/>
          <w:bCs/>
          <w:color w:val="auto"/>
        </w:rPr>
      </w:pPr>
    </w:p>
    <w:p w:rsidR="00037699" w:rsidRDefault="00037699" w:rsidP="00526C88">
      <w:pPr>
        <w:pStyle w:val="Default"/>
        <w:rPr>
          <w:rFonts w:ascii="Times New Roman" w:hAnsi="Times New Roman" w:cs="Times New Roman"/>
          <w:b/>
          <w:bCs/>
          <w:color w:val="auto"/>
        </w:rPr>
      </w:pPr>
    </w:p>
    <w:p w:rsidR="00526C88" w:rsidRPr="00526C88" w:rsidRDefault="00341B38" w:rsidP="00E022B5">
      <w:pPr>
        <w:pStyle w:val="Default"/>
        <w:ind w:firstLine="720"/>
        <w:rPr>
          <w:rFonts w:ascii="Times New Roman" w:hAnsi="Times New Roman" w:cs="Times New Roman"/>
          <w:color w:val="auto"/>
        </w:rPr>
      </w:pPr>
      <w:r>
        <w:rPr>
          <w:rFonts w:ascii="Times New Roman" w:hAnsi="Times New Roman" w:cs="Times New Roman"/>
          <w:b/>
          <w:bCs/>
          <w:color w:val="auto"/>
        </w:rPr>
        <w:lastRenderedPageBreak/>
        <w:t xml:space="preserve">B. </w:t>
      </w:r>
      <w:r w:rsidR="00EC6B85">
        <w:rPr>
          <w:rFonts w:ascii="Times New Roman" w:hAnsi="Times New Roman" w:cs="Times New Roman"/>
          <w:b/>
          <w:bCs/>
          <w:color w:val="auto"/>
        </w:rPr>
        <w:tab/>
      </w:r>
      <w:r>
        <w:rPr>
          <w:rFonts w:ascii="Times New Roman" w:hAnsi="Times New Roman" w:cs="Times New Roman"/>
          <w:b/>
          <w:bCs/>
          <w:color w:val="auto"/>
        </w:rPr>
        <w:t>Informal Instruction/</w:t>
      </w:r>
      <w:r w:rsidR="00526C88" w:rsidRPr="00526C88">
        <w:rPr>
          <w:rFonts w:ascii="Times New Roman" w:hAnsi="Times New Roman" w:cs="Times New Roman"/>
          <w:b/>
          <w:bCs/>
          <w:color w:val="auto"/>
        </w:rPr>
        <w:t xml:space="preserve">Library Tours </w:t>
      </w:r>
    </w:p>
    <w:p w:rsidR="00DB15E5" w:rsidRPr="006573B7" w:rsidRDefault="00526C88" w:rsidP="006573B7">
      <w:pPr>
        <w:pStyle w:val="Default"/>
        <w:spacing w:line="360" w:lineRule="auto"/>
        <w:ind w:left="1440"/>
        <w:rPr>
          <w:rFonts w:ascii="Times New Roman" w:hAnsi="Times New Roman" w:cs="Times New Roman"/>
          <w:color w:val="auto"/>
        </w:rPr>
      </w:pPr>
      <w:r w:rsidRPr="00526C88">
        <w:rPr>
          <w:rFonts w:ascii="Times New Roman" w:hAnsi="Times New Roman" w:cs="Times New Roman"/>
          <w:color w:val="auto"/>
        </w:rPr>
        <w:t xml:space="preserve">Orientation tours are a key component of our instruction and outreach. Tours provide us with a chance to meet incoming students and show the human face of the library to users who may not be reached via course-related instruction. </w:t>
      </w:r>
      <w:r w:rsidR="00EC6B85">
        <w:rPr>
          <w:rFonts w:ascii="Times New Roman" w:hAnsi="Times New Roman" w:cs="Times New Roman"/>
          <w:color w:val="auto"/>
        </w:rPr>
        <w:t>The Library provides several orientation tours in conjunction with the Office of Admissions throughout the academic year. Also, the library conducts orientation tours for summer development programs, such as BRIDGE as well as the Boys and Girls Club. Students are offered a guided tour of the library facilities and its resources.</w:t>
      </w:r>
    </w:p>
    <w:p w:rsidR="008A0718" w:rsidRDefault="008A0718" w:rsidP="00DB15E5">
      <w:pPr>
        <w:pStyle w:val="Default"/>
        <w:ind w:firstLine="720"/>
        <w:rPr>
          <w:rFonts w:ascii="Times New Roman" w:hAnsi="Times New Roman" w:cs="Times New Roman"/>
          <w:b/>
          <w:bCs/>
          <w:color w:val="auto"/>
        </w:rPr>
      </w:pPr>
    </w:p>
    <w:p w:rsidR="00DB15E5" w:rsidRPr="00526C88" w:rsidRDefault="00EC6B85" w:rsidP="00EC6B85">
      <w:pPr>
        <w:pStyle w:val="Default"/>
        <w:ind w:firstLine="720"/>
        <w:rPr>
          <w:rFonts w:ascii="Times New Roman" w:hAnsi="Times New Roman" w:cs="Times New Roman"/>
          <w:color w:val="auto"/>
        </w:rPr>
      </w:pPr>
      <w:r w:rsidRPr="00EC6B85">
        <w:rPr>
          <w:rFonts w:ascii="Times New Roman" w:hAnsi="Times New Roman" w:cs="Times New Roman"/>
          <w:b/>
          <w:bCs/>
          <w:color w:val="auto"/>
        </w:rPr>
        <w:t>C.</w:t>
      </w:r>
      <w:r>
        <w:rPr>
          <w:rFonts w:ascii="Times New Roman" w:hAnsi="Times New Roman" w:cs="Times New Roman"/>
          <w:b/>
          <w:bCs/>
          <w:color w:val="auto"/>
        </w:rPr>
        <w:tab/>
      </w:r>
      <w:r w:rsidR="00C50FB3">
        <w:rPr>
          <w:rFonts w:ascii="Times New Roman" w:hAnsi="Times New Roman" w:cs="Times New Roman"/>
          <w:b/>
          <w:bCs/>
          <w:color w:val="auto"/>
        </w:rPr>
        <w:t>First</w:t>
      </w:r>
      <w:r w:rsidR="00DB15E5">
        <w:rPr>
          <w:rFonts w:ascii="Times New Roman" w:hAnsi="Times New Roman" w:cs="Times New Roman"/>
          <w:b/>
          <w:bCs/>
          <w:color w:val="auto"/>
        </w:rPr>
        <w:t xml:space="preserve"> Year Experience (FYE)</w:t>
      </w:r>
      <w:r w:rsidR="00C50FB3">
        <w:rPr>
          <w:rFonts w:ascii="Times New Roman" w:hAnsi="Times New Roman" w:cs="Times New Roman"/>
          <w:b/>
          <w:bCs/>
          <w:color w:val="auto"/>
        </w:rPr>
        <w:t xml:space="preserve"> </w:t>
      </w:r>
      <w:r w:rsidR="003A77BD">
        <w:rPr>
          <w:rFonts w:ascii="Times New Roman" w:hAnsi="Times New Roman" w:cs="Times New Roman"/>
          <w:b/>
          <w:bCs/>
          <w:color w:val="auto"/>
        </w:rPr>
        <w:t>Seminars</w:t>
      </w:r>
      <w:r w:rsidR="00DB15E5">
        <w:rPr>
          <w:rFonts w:ascii="Times New Roman" w:hAnsi="Times New Roman" w:cs="Times New Roman"/>
          <w:b/>
          <w:bCs/>
          <w:color w:val="auto"/>
        </w:rPr>
        <w:t xml:space="preserve">/ </w:t>
      </w:r>
      <w:r w:rsidR="00DB15E5" w:rsidRPr="00526C88">
        <w:rPr>
          <w:rFonts w:ascii="Times New Roman" w:hAnsi="Times New Roman" w:cs="Times New Roman"/>
          <w:b/>
          <w:bCs/>
          <w:color w:val="auto"/>
        </w:rPr>
        <w:t xml:space="preserve">Undergraduate </w:t>
      </w:r>
      <w:r w:rsidR="00DB15E5">
        <w:rPr>
          <w:rFonts w:ascii="Times New Roman" w:hAnsi="Times New Roman" w:cs="Times New Roman"/>
          <w:b/>
          <w:bCs/>
          <w:color w:val="auto"/>
        </w:rPr>
        <w:t>Students</w:t>
      </w:r>
    </w:p>
    <w:p w:rsidR="00DB15E5" w:rsidRPr="00526C88" w:rsidRDefault="00C50FB3" w:rsidP="00201EA1">
      <w:pPr>
        <w:pStyle w:val="Default"/>
        <w:spacing w:line="360" w:lineRule="auto"/>
        <w:ind w:left="1440"/>
        <w:rPr>
          <w:rFonts w:ascii="Times New Roman" w:hAnsi="Times New Roman" w:cs="Times New Roman"/>
          <w:color w:val="auto"/>
        </w:rPr>
      </w:pPr>
      <w:r>
        <w:rPr>
          <w:rFonts w:ascii="Times New Roman" w:hAnsi="Times New Roman" w:cs="Times New Roman"/>
          <w:color w:val="auto"/>
        </w:rPr>
        <w:t>One of the primary groups targeted by the library for instruction, the First Year Experience (FYE) students receive instruction in during their seminar class. The library is responsible for the compilation of a chapter</w:t>
      </w:r>
      <w:r w:rsidR="006573B7">
        <w:rPr>
          <w:rFonts w:ascii="Times New Roman" w:hAnsi="Times New Roman" w:cs="Times New Roman"/>
          <w:color w:val="auto"/>
        </w:rPr>
        <w:t xml:space="preserve"> (chapter 3) for the textbook utilized by the FYE program. Professional librarians teach chapter 3 during a 50 minute session once a week until the chapter is complete.</w:t>
      </w:r>
      <w:r w:rsidR="00DB15E5" w:rsidRPr="00526C88">
        <w:rPr>
          <w:rFonts w:ascii="Times New Roman" w:hAnsi="Times New Roman" w:cs="Times New Roman"/>
          <w:color w:val="auto"/>
        </w:rPr>
        <w:t xml:space="preserve"> </w:t>
      </w:r>
      <w:r w:rsidR="006573B7">
        <w:rPr>
          <w:rFonts w:ascii="Times New Roman" w:hAnsi="Times New Roman" w:cs="Times New Roman"/>
          <w:color w:val="auto"/>
        </w:rPr>
        <w:t>The chapter is based upon the same three (3) levels of library instruction</w:t>
      </w:r>
      <w:r w:rsidR="000F194E">
        <w:rPr>
          <w:rFonts w:ascii="Times New Roman" w:hAnsi="Times New Roman" w:cs="Times New Roman"/>
          <w:color w:val="auto"/>
        </w:rPr>
        <w:t xml:space="preserve"> as formal library instruction.</w:t>
      </w:r>
    </w:p>
    <w:p w:rsidR="00037699" w:rsidRDefault="00037699" w:rsidP="00526C88">
      <w:pPr>
        <w:pStyle w:val="Default"/>
        <w:rPr>
          <w:rFonts w:ascii="Times New Roman" w:hAnsi="Times New Roman" w:cs="Times New Roman"/>
          <w:b/>
          <w:bCs/>
          <w:color w:val="auto"/>
        </w:rPr>
      </w:pPr>
    </w:p>
    <w:p w:rsidR="00037699" w:rsidRDefault="00037699" w:rsidP="00526C88">
      <w:pPr>
        <w:pStyle w:val="Default"/>
        <w:rPr>
          <w:rFonts w:ascii="Times New Roman" w:hAnsi="Times New Roman" w:cs="Times New Roman"/>
          <w:b/>
          <w:bCs/>
          <w:color w:val="auto"/>
        </w:rPr>
      </w:pPr>
    </w:p>
    <w:p w:rsidR="00526C88" w:rsidRPr="00526C88" w:rsidRDefault="00925B78" w:rsidP="00201EA1">
      <w:pPr>
        <w:pStyle w:val="Default"/>
        <w:numPr>
          <w:ilvl w:val="0"/>
          <w:numId w:val="6"/>
        </w:numPr>
        <w:rPr>
          <w:rFonts w:ascii="Times New Roman" w:hAnsi="Times New Roman" w:cs="Times New Roman"/>
          <w:color w:val="auto"/>
        </w:rPr>
      </w:pPr>
      <w:r>
        <w:rPr>
          <w:rFonts w:ascii="Times New Roman" w:hAnsi="Times New Roman" w:cs="Times New Roman"/>
          <w:b/>
          <w:bCs/>
          <w:color w:val="auto"/>
        </w:rPr>
        <w:t xml:space="preserve"> </w:t>
      </w:r>
      <w:r w:rsidR="00201EA1">
        <w:rPr>
          <w:rFonts w:ascii="Times New Roman" w:hAnsi="Times New Roman" w:cs="Times New Roman"/>
          <w:b/>
          <w:bCs/>
          <w:color w:val="auto"/>
        </w:rPr>
        <w:tab/>
      </w:r>
      <w:r w:rsidR="00FF5B78">
        <w:rPr>
          <w:rFonts w:ascii="Times New Roman" w:hAnsi="Times New Roman" w:cs="Times New Roman"/>
          <w:b/>
          <w:bCs/>
          <w:color w:val="auto"/>
        </w:rPr>
        <w:t xml:space="preserve">Plagiarism and </w:t>
      </w:r>
      <w:r w:rsidR="00526C88" w:rsidRPr="00526C88">
        <w:rPr>
          <w:rFonts w:ascii="Times New Roman" w:hAnsi="Times New Roman" w:cs="Times New Roman"/>
          <w:b/>
          <w:bCs/>
          <w:color w:val="auto"/>
        </w:rPr>
        <w:t xml:space="preserve">Other Workshops </w:t>
      </w:r>
    </w:p>
    <w:p w:rsidR="00037699" w:rsidRDefault="00D82BA0" w:rsidP="00B708F4">
      <w:pPr>
        <w:pStyle w:val="Default"/>
        <w:spacing w:line="360" w:lineRule="auto"/>
        <w:ind w:left="1440"/>
        <w:rPr>
          <w:rFonts w:ascii="Times New Roman" w:hAnsi="Times New Roman" w:cs="Times New Roman"/>
          <w:color w:val="auto"/>
        </w:rPr>
      </w:pPr>
      <w:r>
        <w:rPr>
          <w:rFonts w:ascii="Times New Roman" w:hAnsi="Times New Roman" w:cs="Times New Roman"/>
          <w:color w:val="auto"/>
        </w:rPr>
        <w:t>The often library conducts</w:t>
      </w:r>
      <w:r w:rsidR="00CF4F9F">
        <w:rPr>
          <w:rFonts w:ascii="Times New Roman" w:hAnsi="Times New Roman" w:cs="Times New Roman"/>
          <w:color w:val="auto"/>
        </w:rPr>
        <w:t xml:space="preserve"> “Lunch &amp; Learn” </w:t>
      </w:r>
      <w:r w:rsidR="00E86058">
        <w:rPr>
          <w:rFonts w:ascii="Times New Roman" w:hAnsi="Times New Roman" w:cs="Times New Roman"/>
          <w:color w:val="auto"/>
        </w:rPr>
        <w:t>sessions</w:t>
      </w:r>
      <w:r w:rsidR="00CF4F9F">
        <w:rPr>
          <w:rFonts w:ascii="Times New Roman" w:hAnsi="Times New Roman" w:cs="Times New Roman"/>
          <w:color w:val="auto"/>
        </w:rPr>
        <w:t xml:space="preserve"> and workshops on successful use of the plagiarism</w:t>
      </w:r>
      <w:r w:rsidR="00B708F4">
        <w:rPr>
          <w:rFonts w:ascii="Times New Roman" w:hAnsi="Times New Roman" w:cs="Times New Roman"/>
          <w:color w:val="auto"/>
        </w:rPr>
        <w:t xml:space="preserve"> software Turniti</w:t>
      </w:r>
      <w:r w:rsidR="00CF4F9F">
        <w:rPr>
          <w:rFonts w:ascii="Times New Roman" w:hAnsi="Times New Roman" w:cs="Times New Roman"/>
          <w:color w:val="auto"/>
        </w:rPr>
        <w:t xml:space="preserve">n. </w:t>
      </w:r>
      <w:r w:rsidR="00B708F4">
        <w:rPr>
          <w:rFonts w:ascii="Times New Roman" w:hAnsi="Times New Roman" w:cs="Times New Roman"/>
          <w:color w:val="auto"/>
        </w:rPr>
        <w:t xml:space="preserve">Librarians </w:t>
      </w:r>
      <w:r w:rsidR="00CF4F9F">
        <w:rPr>
          <w:rFonts w:ascii="Times New Roman" w:hAnsi="Times New Roman" w:cs="Times New Roman"/>
          <w:color w:val="auto"/>
        </w:rPr>
        <w:t xml:space="preserve">often work in conjunction with the campus’ Faculty Development Office to ensure regular instruction to </w:t>
      </w:r>
      <w:r w:rsidR="00B708F4">
        <w:rPr>
          <w:rFonts w:ascii="Times New Roman" w:hAnsi="Times New Roman" w:cs="Times New Roman"/>
          <w:color w:val="auto"/>
        </w:rPr>
        <w:t>faculty in the utilization of new library resources as well as instruction for faculty and students in how to detect plagiarism and how to use the plagiarism software Turnitin.</w:t>
      </w:r>
    </w:p>
    <w:p w:rsidR="00037699" w:rsidRDefault="00037699" w:rsidP="00037699">
      <w:pPr>
        <w:pStyle w:val="Default"/>
        <w:rPr>
          <w:rFonts w:ascii="Times New Roman" w:hAnsi="Times New Roman" w:cs="Times New Roman"/>
          <w:color w:val="auto"/>
        </w:rPr>
      </w:pPr>
    </w:p>
    <w:p w:rsidR="00037699" w:rsidRDefault="00037699" w:rsidP="00526C88">
      <w:pPr>
        <w:pStyle w:val="Default"/>
        <w:rPr>
          <w:rFonts w:ascii="Times New Roman" w:hAnsi="Times New Roman" w:cs="Times New Roman"/>
          <w:b/>
          <w:bCs/>
          <w:color w:val="auto"/>
        </w:rPr>
      </w:pPr>
    </w:p>
    <w:p w:rsidR="00526C88" w:rsidRPr="00DD3F0C" w:rsidRDefault="00201EA1" w:rsidP="00526C88">
      <w:pPr>
        <w:pStyle w:val="Default"/>
        <w:rPr>
          <w:rFonts w:ascii="Times New Roman" w:hAnsi="Times New Roman" w:cs="Times New Roman"/>
          <w:color w:val="auto"/>
          <w:sz w:val="28"/>
          <w:szCs w:val="28"/>
        </w:rPr>
      </w:pPr>
      <w:r w:rsidRPr="00DD3F0C">
        <w:rPr>
          <w:rFonts w:ascii="Times New Roman" w:hAnsi="Times New Roman" w:cs="Times New Roman"/>
          <w:b/>
          <w:bCs/>
          <w:color w:val="auto"/>
          <w:sz w:val="28"/>
          <w:szCs w:val="28"/>
        </w:rPr>
        <w:t>IV.</w:t>
      </w:r>
      <w:r w:rsidRPr="00DD3F0C">
        <w:rPr>
          <w:rFonts w:ascii="Times New Roman" w:hAnsi="Times New Roman" w:cs="Times New Roman"/>
          <w:b/>
          <w:bCs/>
          <w:color w:val="auto"/>
          <w:sz w:val="28"/>
          <w:szCs w:val="28"/>
        </w:rPr>
        <w:tab/>
        <w:t>Staffing</w:t>
      </w:r>
    </w:p>
    <w:p w:rsidR="00526C88" w:rsidRPr="00526C88" w:rsidRDefault="00201EA1" w:rsidP="00201EA1">
      <w:pPr>
        <w:pStyle w:val="Default"/>
        <w:numPr>
          <w:ilvl w:val="0"/>
          <w:numId w:val="29"/>
        </w:numPr>
        <w:ind w:left="1440" w:hanging="720"/>
        <w:rPr>
          <w:rFonts w:ascii="Times New Roman" w:hAnsi="Times New Roman" w:cs="Times New Roman"/>
          <w:color w:val="auto"/>
        </w:rPr>
      </w:pPr>
      <w:r>
        <w:rPr>
          <w:rFonts w:ascii="Times New Roman" w:hAnsi="Times New Roman" w:cs="Times New Roman"/>
          <w:b/>
          <w:bCs/>
          <w:color w:val="auto"/>
        </w:rPr>
        <w:t>Library Instructors Expectations</w:t>
      </w:r>
    </w:p>
    <w:p w:rsidR="00526C88" w:rsidRDefault="00526C88" w:rsidP="00801EF8">
      <w:pPr>
        <w:pStyle w:val="Default"/>
        <w:spacing w:line="360" w:lineRule="auto"/>
        <w:ind w:left="1440"/>
        <w:rPr>
          <w:rFonts w:ascii="Times New Roman" w:hAnsi="Times New Roman" w:cs="Times New Roman"/>
          <w:color w:val="auto"/>
        </w:rPr>
      </w:pPr>
      <w:r w:rsidRPr="00526C88">
        <w:rPr>
          <w:rFonts w:ascii="Times New Roman" w:hAnsi="Times New Roman" w:cs="Times New Roman"/>
          <w:color w:val="auto"/>
        </w:rPr>
        <w:t xml:space="preserve">Because all of </w:t>
      </w:r>
      <w:r w:rsidR="004D196E">
        <w:rPr>
          <w:rFonts w:ascii="Times New Roman" w:hAnsi="Times New Roman" w:cs="Times New Roman"/>
          <w:color w:val="auto"/>
        </w:rPr>
        <w:t>James H. White Library</w:t>
      </w:r>
      <w:r w:rsidRPr="00526C88">
        <w:rPr>
          <w:rFonts w:ascii="Times New Roman" w:hAnsi="Times New Roman" w:cs="Times New Roman"/>
          <w:color w:val="auto"/>
        </w:rPr>
        <w:t xml:space="preserve"> librarian positions have responsibilities for collections, reference and instruction we face the challenge, shared throughout </w:t>
      </w:r>
      <w:r w:rsidR="004D196E">
        <w:rPr>
          <w:rFonts w:ascii="Times New Roman" w:hAnsi="Times New Roman" w:cs="Times New Roman"/>
          <w:color w:val="auto"/>
        </w:rPr>
        <w:t>all</w:t>
      </w:r>
      <w:r w:rsidRPr="00526C88">
        <w:rPr>
          <w:rFonts w:ascii="Times New Roman" w:hAnsi="Times New Roman" w:cs="Times New Roman"/>
          <w:color w:val="auto"/>
        </w:rPr>
        <w:t xml:space="preserve"> </w:t>
      </w:r>
      <w:r w:rsidR="004D196E">
        <w:rPr>
          <w:rFonts w:ascii="Times New Roman" w:hAnsi="Times New Roman" w:cs="Times New Roman"/>
          <w:color w:val="auto"/>
        </w:rPr>
        <w:t xml:space="preserve">academic libraries </w:t>
      </w:r>
      <w:r w:rsidRPr="00526C88">
        <w:rPr>
          <w:rFonts w:ascii="Times New Roman" w:hAnsi="Times New Roman" w:cs="Times New Roman"/>
          <w:color w:val="auto"/>
        </w:rPr>
        <w:t xml:space="preserve">of balancing competing responsibilities and priorities. </w:t>
      </w:r>
      <w:r w:rsidR="004D196E">
        <w:rPr>
          <w:rFonts w:ascii="Times New Roman" w:hAnsi="Times New Roman" w:cs="Times New Roman"/>
          <w:color w:val="auto"/>
        </w:rPr>
        <w:t>Thus, the library</w:t>
      </w:r>
      <w:r w:rsidRPr="00526C88">
        <w:rPr>
          <w:rFonts w:ascii="Times New Roman" w:hAnsi="Times New Roman" w:cs="Times New Roman"/>
          <w:color w:val="auto"/>
        </w:rPr>
        <w:t xml:space="preserve"> will need to ensure that instruction responsibilities are shared so that </w:t>
      </w:r>
      <w:r w:rsidRPr="00526C88">
        <w:rPr>
          <w:rFonts w:ascii="Times New Roman" w:hAnsi="Times New Roman" w:cs="Times New Roman"/>
          <w:color w:val="auto"/>
        </w:rPr>
        <w:lastRenderedPageBreak/>
        <w:t>implement</w:t>
      </w:r>
      <w:r w:rsidR="004D196E">
        <w:rPr>
          <w:rFonts w:ascii="Times New Roman" w:hAnsi="Times New Roman" w:cs="Times New Roman"/>
          <w:color w:val="auto"/>
        </w:rPr>
        <w:t xml:space="preserve">ation of a </w:t>
      </w:r>
      <w:r w:rsidRPr="00526C88">
        <w:rPr>
          <w:rFonts w:ascii="Times New Roman" w:hAnsi="Times New Roman" w:cs="Times New Roman"/>
          <w:color w:val="auto"/>
        </w:rPr>
        <w:t xml:space="preserve">key component of the Libraries’ Strategic Plan </w:t>
      </w:r>
      <w:r w:rsidR="004D196E">
        <w:rPr>
          <w:rFonts w:ascii="Times New Roman" w:hAnsi="Times New Roman" w:cs="Times New Roman"/>
          <w:color w:val="auto"/>
        </w:rPr>
        <w:t xml:space="preserve">is met </w:t>
      </w:r>
      <w:r w:rsidRPr="00526C88">
        <w:rPr>
          <w:rFonts w:ascii="Times New Roman" w:hAnsi="Times New Roman" w:cs="Times New Roman"/>
          <w:color w:val="auto"/>
        </w:rPr>
        <w:t xml:space="preserve">while keeping jobs realistic and sustainable. </w:t>
      </w:r>
      <w:r w:rsidR="004D196E" w:rsidRPr="004D196E">
        <w:rPr>
          <w:rFonts w:ascii="Times New Roman" w:hAnsi="Times New Roman" w:cs="Times New Roman"/>
        </w:rPr>
        <w:t>Library instructors will make yearly contributions toward the priorities described in this plan and will report these contributions in their annual Self-Evaluation. The contributions will come from, but are not limited to, Sections III and IV of this plan</w:t>
      </w:r>
      <w:r w:rsidR="00801EF8">
        <w:rPr>
          <w:rFonts w:ascii="Times New Roman" w:hAnsi="Times New Roman" w:cs="Times New Roman"/>
        </w:rPr>
        <w:t>.</w:t>
      </w:r>
      <w:r w:rsidR="00801EF8">
        <w:rPr>
          <w:rFonts w:ascii="Times New Roman" w:hAnsi="Times New Roman" w:cs="Times New Roman"/>
          <w:color w:val="auto"/>
        </w:rPr>
        <w:t xml:space="preserve"> </w:t>
      </w:r>
      <w:r w:rsidRPr="00526C88">
        <w:rPr>
          <w:rFonts w:ascii="Times New Roman" w:hAnsi="Times New Roman" w:cs="Times New Roman"/>
          <w:color w:val="auto"/>
        </w:rPr>
        <w:t xml:space="preserve">We also have non-librarian staff </w:t>
      </w:r>
      <w:proofErr w:type="gramStart"/>
      <w:r w:rsidR="004D196E">
        <w:rPr>
          <w:rFonts w:ascii="Times New Roman" w:hAnsi="Times New Roman" w:cs="Times New Roman"/>
          <w:color w:val="auto"/>
        </w:rPr>
        <w:t>who</w:t>
      </w:r>
      <w:proofErr w:type="gramEnd"/>
      <w:r w:rsidRPr="00526C88">
        <w:rPr>
          <w:rFonts w:ascii="Times New Roman" w:hAnsi="Times New Roman" w:cs="Times New Roman"/>
          <w:color w:val="auto"/>
        </w:rPr>
        <w:t xml:space="preserve"> have both the interest and ability to help with our instruction efforts. Circulation and </w:t>
      </w:r>
      <w:r w:rsidR="004D196E">
        <w:rPr>
          <w:rFonts w:ascii="Times New Roman" w:hAnsi="Times New Roman" w:cs="Times New Roman"/>
          <w:color w:val="auto"/>
        </w:rPr>
        <w:t>Reference</w:t>
      </w:r>
      <w:r w:rsidRPr="00526C88">
        <w:rPr>
          <w:rFonts w:ascii="Times New Roman" w:hAnsi="Times New Roman" w:cs="Times New Roman"/>
          <w:color w:val="auto"/>
        </w:rPr>
        <w:t xml:space="preserve"> staff </w:t>
      </w:r>
      <w:r w:rsidR="004D196E">
        <w:rPr>
          <w:rFonts w:ascii="Times New Roman" w:hAnsi="Times New Roman" w:cs="Times New Roman"/>
          <w:color w:val="auto"/>
        </w:rPr>
        <w:t>are</w:t>
      </w:r>
      <w:r w:rsidRPr="00526C88">
        <w:rPr>
          <w:rFonts w:ascii="Times New Roman" w:hAnsi="Times New Roman" w:cs="Times New Roman"/>
          <w:color w:val="auto"/>
        </w:rPr>
        <w:t xml:space="preserve"> trained staff (in </w:t>
      </w:r>
      <w:r w:rsidR="004D196E">
        <w:rPr>
          <w:rFonts w:ascii="Times New Roman" w:hAnsi="Times New Roman" w:cs="Times New Roman"/>
          <w:color w:val="auto"/>
        </w:rPr>
        <w:t xml:space="preserve">Voyager </w:t>
      </w:r>
      <w:r w:rsidRPr="00526C88">
        <w:rPr>
          <w:rFonts w:ascii="Times New Roman" w:hAnsi="Times New Roman" w:cs="Times New Roman"/>
          <w:color w:val="auto"/>
        </w:rPr>
        <w:t xml:space="preserve">for instance) and help with user instruction. We should continue to explore ways to involve all staff in our efforts. </w:t>
      </w:r>
    </w:p>
    <w:p w:rsidR="00201EA1" w:rsidRPr="00801EF8" w:rsidRDefault="00201EA1" w:rsidP="008B1BFD">
      <w:pPr>
        <w:pStyle w:val="Default"/>
        <w:numPr>
          <w:ilvl w:val="0"/>
          <w:numId w:val="29"/>
        </w:numPr>
        <w:spacing w:line="360" w:lineRule="auto"/>
        <w:ind w:left="1440" w:hanging="720"/>
        <w:rPr>
          <w:rFonts w:ascii="Times New Roman" w:hAnsi="Times New Roman" w:cs="Times New Roman"/>
          <w:color w:val="auto"/>
        </w:rPr>
      </w:pPr>
      <w:r w:rsidRPr="00801EF8">
        <w:rPr>
          <w:rFonts w:ascii="Times New Roman" w:hAnsi="Times New Roman" w:cs="Times New Roman"/>
          <w:color w:val="auto"/>
        </w:rPr>
        <w:t>Team Contributions</w:t>
      </w:r>
    </w:p>
    <w:p w:rsidR="00801EF8" w:rsidRPr="00801EF8" w:rsidRDefault="00801EF8" w:rsidP="008B1BFD">
      <w:pPr>
        <w:pStyle w:val="ListParagraph"/>
        <w:numPr>
          <w:ilvl w:val="0"/>
          <w:numId w:val="33"/>
        </w:numPr>
        <w:autoSpaceDE w:val="0"/>
        <w:autoSpaceDN w:val="0"/>
        <w:adjustRightInd w:val="0"/>
        <w:spacing w:line="360" w:lineRule="auto"/>
        <w:rPr>
          <w:rFonts w:eastAsiaTheme="minorHAnsi"/>
          <w:color w:val="000000"/>
        </w:rPr>
      </w:pPr>
      <w:r>
        <w:rPr>
          <w:rFonts w:eastAsiaTheme="minorHAnsi"/>
          <w:color w:val="000000"/>
        </w:rPr>
        <w:t>Library Instructors</w:t>
      </w:r>
      <w:r w:rsidRPr="00801EF8">
        <w:rPr>
          <w:rFonts w:eastAsiaTheme="minorHAnsi"/>
          <w:color w:val="000000"/>
        </w:rPr>
        <w:t xml:space="preserve"> </w:t>
      </w:r>
      <w:r>
        <w:rPr>
          <w:rFonts w:eastAsiaTheme="minorHAnsi"/>
          <w:color w:val="000000"/>
        </w:rPr>
        <w:t>with the following duties</w:t>
      </w:r>
      <w:r w:rsidRPr="00801EF8">
        <w:rPr>
          <w:rFonts w:eastAsiaTheme="minorHAnsi"/>
          <w:color w:val="000000"/>
        </w:rPr>
        <w:t xml:space="preserve"> hold the primary responsibility for Instruction as defined in Section III. Modes of Instruction but may also contribute in Section IV. Additional Activities that Support Student Learning: </w:t>
      </w:r>
    </w:p>
    <w:p w:rsidR="00801EF8" w:rsidRPr="00801EF8" w:rsidRDefault="00801EF8" w:rsidP="008B1BFD">
      <w:pPr>
        <w:autoSpaceDE w:val="0"/>
        <w:autoSpaceDN w:val="0"/>
        <w:adjustRightInd w:val="0"/>
        <w:spacing w:line="360" w:lineRule="auto"/>
        <w:ind w:left="1440" w:firstLine="360"/>
        <w:rPr>
          <w:rFonts w:eastAsiaTheme="minorHAnsi"/>
          <w:color w:val="000000"/>
        </w:rPr>
      </w:pPr>
      <w:r w:rsidRPr="00801EF8">
        <w:rPr>
          <w:rFonts w:eastAsiaTheme="minorHAnsi"/>
          <w:color w:val="000000"/>
        </w:rPr>
        <w:t xml:space="preserve">a. </w:t>
      </w:r>
      <w:r>
        <w:rPr>
          <w:rFonts w:eastAsiaTheme="minorHAnsi"/>
          <w:color w:val="000000"/>
        </w:rPr>
        <w:t>Reference/</w:t>
      </w:r>
      <w:r w:rsidRPr="00801EF8">
        <w:rPr>
          <w:rFonts w:eastAsiaTheme="minorHAnsi"/>
          <w:color w:val="000000"/>
        </w:rPr>
        <w:t xml:space="preserve">Collection Management Services </w:t>
      </w:r>
    </w:p>
    <w:p w:rsidR="00801EF8" w:rsidRPr="00801EF8" w:rsidRDefault="00801EF8" w:rsidP="008B1BFD">
      <w:pPr>
        <w:autoSpaceDE w:val="0"/>
        <w:autoSpaceDN w:val="0"/>
        <w:adjustRightInd w:val="0"/>
        <w:spacing w:line="360" w:lineRule="auto"/>
        <w:ind w:left="1440" w:firstLine="360"/>
        <w:rPr>
          <w:rFonts w:eastAsiaTheme="minorHAnsi"/>
          <w:color w:val="000000"/>
        </w:rPr>
      </w:pPr>
      <w:r w:rsidRPr="00801EF8">
        <w:rPr>
          <w:rFonts w:eastAsiaTheme="minorHAnsi"/>
          <w:color w:val="000000"/>
        </w:rPr>
        <w:t xml:space="preserve">b. Distance Learning Library Services </w:t>
      </w:r>
    </w:p>
    <w:p w:rsidR="00801EF8" w:rsidRPr="00801EF8" w:rsidRDefault="00801EF8" w:rsidP="008B1BFD">
      <w:pPr>
        <w:autoSpaceDE w:val="0"/>
        <w:autoSpaceDN w:val="0"/>
        <w:adjustRightInd w:val="0"/>
        <w:spacing w:line="360" w:lineRule="auto"/>
        <w:ind w:left="1440" w:firstLine="360"/>
        <w:rPr>
          <w:rFonts w:eastAsiaTheme="minorHAnsi"/>
          <w:color w:val="000000"/>
        </w:rPr>
      </w:pPr>
      <w:r w:rsidRPr="00801EF8">
        <w:rPr>
          <w:rFonts w:eastAsiaTheme="minorHAnsi"/>
          <w:color w:val="000000"/>
        </w:rPr>
        <w:t xml:space="preserve">c. </w:t>
      </w:r>
      <w:r>
        <w:rPr>
          <w:rFonts w:eastAsiaTheme="minorHAnsi"/>
          <w:color w:val="000000"/>
        </w:rPr>
        <w:t>Technical Services</w:t>
      </w:r>
      <w:r w:rsidRPr="00801EF8">
        <w:rPr>
          <w:rFonts w:eastAsiaTheme="minorHAnsi"/>
          <w:color w:val="000000"/>
        </w:rPr>
        <w:t xml:space="preserve"> </w:t>
      </w:r>
    </w:p>
    <w:p w:rsidR="00801EF8" w:rsidRDefault="00801EF8" w:rsidP="008B1BFD">
      <w:pPr>
        <w:autoSpaceDE w:val="0"/>
        <w:autoSpaceDN w:val="0"/>
        <w:adjustRightInd w:val="0"/>
        <w:spacing w:line="360" w:lineRule="auto"/>
        <w:ind w:left="1440" w:firstLine="360"/>
        <w:rPr>
          <w:rFonts w:eastAsiaTheme="minorHAnsi"/>
          <w:color w:val="000000"/>
        </w:rPr>
      </w:pPr>
      <w:r w:rsidRPr="00801EF8">
        <w:rPr>
          <w:rFonts w:eastAsiaTheme="minorHAnsi"/>
          <w:color w:val="000000"/>
        </w:rPr>
        <w:t>d. Learning &amp; Research Services</w:t>
      </w:r>
    </w:p>
    <w:p w:rsidR="00801EF8" w:rsidRPr="00801EF8" w:rsidRDefault="00801EF8" w:rsidP="008B1BFD">
      <w:pPr>
        <w:autoSpaceDE w:val="0"/>
        <w:autoSpaceDN w:val="0"/>
        <w:adjustRightInd w:val="0"/>
        <w:spacing w:line="360" w:lineRule="auto"/>
        <w:ind w:left="1440" w:firstLine="360"/>
        <w:rPr>
          <w:rFonts w:eastAsiaTheme="minorHAnsi"/>
          <w:color w:val="000000"/>
        </w:rPr>
      </w:pPr>
      <w:r>
        <w:rPr>
          <w:rFonts w:eastAsiaTheme="minorHAnsi"/>
          <w:color w:val="000000"/>
        </w:rPr>
        <w:t>e. Administrative Services</w:t>
      </w:r>
      <w:r w:rsidRPr="00801EF8">
        <w:rPr>
          <w:rFonts w:eastAsiaTheme="minorHAnsi"/>
          <w:color w:val="000000"/>
        </w:rPr>
        <w:t xml:space="preserve"> </w:t>
      </w:r>
    </w:p>
    <w:p w:rsidR="00801EF8" w:rsidRPr="00801EF8" w:rsidRDefault="00801EF8" w:rsidP="008B1BFD">
      <w:pPr>
        <w:autoSpaceDE w:val="0"/>
        <w:autoSpaceDN w:val="0"/>
        <w:adjustRightInd w:val="0"/>
        <w:spacing w:line="360" w:lineRule="auto"/>
        <w:ind w:left="1440"/>
        <w:rPr>
          <w:rFonts w:eastAsiaTheme="minorHAnsi"/>
          <w:color w:val="000000"/>
        </w:rPr>
      </w:pPr>
      <w:r w:rsidRPr="00801EF8">
        <w:rPr>
          <w:rFonts w:eastAsiaTheme="minorHAnsi"/>
          <w:color w:val="000000"/>
        </w:rPr>
        <w:t xml:space="preserve">Librarian subject/disciplinary education and experience is not necessary for all library instruction. The scope of each </w:t>
      </w:r>
      <w:r>
        <w:rPr>
          <w:rFonts w:eastAsiaTheme="minorHAnsi"/>
          <w:color w:val="000000"/>
        </w:rPr>
        <w:t>Librarian</w:t>
      </w:r>
      <w:r w:rsidRPr="00801EF8">
        <w:rPr>
          <w:rFonts w:eastAsiaTheme="minorHAnsi"/>
          <w:color w:val="000000"/>
        </w:rPr>
        <w:t xml:space="preserve">’s contribution will include general education courses, courses within the majors, instructional efforts that reach multiple sections of the same course, and open-enrollment workshops. Library </w:t>
      </w:r>
      <w:r>
        <w:rPr>
          <w:rFonts w:eastAsiaTheme="minorHAnsi"/>
          <w:color w:val="000000"/>
        </w:rPr>
        <w:t>instructors</w:t>
      </w:r>
      <w:r w:rsidRPr="00801EF8">
        <w:rPr>
          <w:rFonts w:eastAsiaTheme="minorHAnsi"/>
          <w:color w:val="000000"/>
        </w:rPr>
        <w:t xml:space="preserve"> will work with both on-campus and distance learning instructional initiatives. </w:t>
      </w:r>
    </w:p>
    <w:p w:rsidR="00801EF8" w:rsidRPr="00801EF8" w:rsidRDefault="00801EF8" w:rsidP="008B1BFD">
      <w:pPr>
        <w:autoSpaceDE w:val="0"/>
        <w:autoSpaceDN w:val="0"/>
        <w:adjustRightInd w:val="0"/>
        <w:spacing w:line="360" w:lineRule="auto"/>
        <w:ind w:left="1440"/>
        <w:rPr>
          <w:rFonts w:eastAsiaTheme="minorHAnsi"/>
          <w:color w:val="000000"/>
        </w:rPr>
      </w:pPr>
      <w:r w:rsidRPr="00801EF8">
        <w:rPr>
          <w:rFonts w:eastAsiaTheme="minorHAnsi"/>
          <w:b/>
          <w:bCs/>
          <w:color w:val="000000"/>
        </w:rPr>
        <w:t xml:space="preserve">Target Contributions </w:t>
      </w:r>
    </w:p>
    <w:p w:rsidR="00801EF8" w:rsidRDefault="00801EF8" w:rsidP="008B1BFD">
      <w:pPr>
        <w:pStyle w:val="Default"/>
        <w:spacing w:line="360" w:lineRule="auto"/>
        <w:ind w:left="1440"/>
        <w:rPr>
          <w:rFonts w:ascii="Times New Roman" w:hAnsi="Times New Roman" w:cs="Times New Roman"/>
        </w:rPr>
      </w:pPr>
      <w:r w:rsidRPr="00801EF8">
        <w:rPr>
          <w:rFonts w:ascii="Times New Roman" w:hAnsi="Times New Roman" w:cs="Times New Roman"/>
        </w:rPr>
        <w:t xml:space="preserve">Each year, the </w:t>
      </w:r>
      <w:r w:rsidR="008B1BFD">
        <w:rPr>
          <w:rFonts w:ascii="Times New Roman" w:hAnsi="Times New Roman" w:cs="Times New Roman"/>
        </w:rPr>
        <w:t>Librarian Council</w:t>
      </w:r>
      <w:r w:rsidRPr="00801EF8">
        <w:rPr>
          <w:rFonts w:ascii="Times New Roman" w:hAnsi="Times New Roman" w:cs="Times New Roman"/>
        </w:rPr>
        <w:t xml:space="preserve"> will review the previous year’s demands and project future needs for instruction and additional activities that support student learning. </w:t>
      </w:r>
      <w:r w:rsidR="008B1BFD">
        <w:rPr>
          <w:rFonts w:ascii="Times New Roman" w:hAnsi="Times New Roman" w:cs="Times New Roman"/>
        </w:rPr>
        <w:t>Librarians</w:t>
      </w:r>
      <w:r w:rsidRPr="00801EF8">
        <w:rPr>
          <w:rFonts w:ascii="Times New Roman" w:hAnsi="Times New Roman" w:cs="Times New Roman"/>
        </w:rPr>
        <w:t xml:space="preserve"> will work with </w:t>
      </w:r>
      <w:r w:rsidR="008B1BFD">
        <w:rPr>
          <w:rFonts w:ascii="Times New Roman" w:hAnsi="Times New Roman" w:cs="Times New Roman"/>
        </w:rPr>
        <w:t>the Director and Assistant Director</w:t>
      </w:r>
      <w:r w:rsidRPr="00801EF8">
        <w:rPr>
          <w:rFonts w:ascii="Times New Roman" w:hAnsi="Times New Roman" w:cs="Times New Roman"/>
        </w:rPr>
        <w:t xml:space="preserve"> to establish target contributions to instruction or additional activities that support student learning to meet those needs.</w:t>
      </w:r>
    </w:p>
    <w:p w:rsidR="008B1BFD" w:rsidRPr="00801EF8" w:rsidRDefault="008B1BFD" w:rsidP="00801EF8">
      <w:pPr>
        <w:pStyle w:val="Default"/>
        <w:ind w:left="1440"/>
        <w:rPr>
          <w:rFonts w:ascii="Times New Roman" w:hAnsi="Times New Roman" w:cs="Times New Roman"/>
          <w:color w:val="auto"/>
        </w:rPr>
      </w:pPr>
    </w:p>
    <w:p w:rsidR="00201EA1" w:rsidRDefault="00201EA1" w:rsidP="00E411A4">
      <w:pPr>
        <w:pStyle w:val="Default"/>
        <w:numPr>
          <w:ilvl w:val="0"/>
          <w:numId w:val="29"/>
        </w:numPr>
        <w:spacing w:line="360" w:lineRule="auto"/>
        <w:ind w:left="1440" w:hanging="720"/>
        <w:rPr>
          <w:rFonts w:ascii="Times New Roman" w:hAnsi="Times New Roman" w:cs="Times New Roman"/>
          <w:color w:val="auto"/>
        </w:rPr>
      </w:pPr>
      <w:r>
        <w:rPr>
          <w:rFonts w:ascii="Times New Roman" w:hAnsi="Times New Roman" w:cs="Times New Roman"/>
          <w:color w:val="auto"/>
        </w:rPr>
        <w:lastRenderedPageBreak/>
        <w:t>Faculty Training and Development</w:t>
      </w:r>
    </w:p>
    <w:p w:rsidR="008B1BFD" w:rsidRPr="008B1BFD" w:rsidRDefault="008B1BFD" w:rsidP="00E411A4">
      <w:pPr>
        <w:autoSpaceDE w:val="0"/>
        <w:autoSpaceDN w:val="0"/>
        <w:adjustRightInd w:val="0"/>
        <w:spacing w:line="360" w:lineRule="auto"/>
        <w:ind w:left="1440"/>
        <w:rPr>
          <w:rFonts w:eastAsiaTheme="minorHAnsi"/>
          <w:color w:val="000000"/>
        </w:rPr>
      </w:pPr>
      <w:r w:rsidRPr="008B1BFD">
        <w:rPr>
          <w:rFonts w:eastAsiaTheme="minorHAnsi"/>
          <w:color w:val="000000"/>
        </w:rPr>
        <w:t xml:space="preserve">Newly hired </w:t>
      </w:r>
      <w:r>
        <w:rPr>
          <w:rFonts w:eastAsiaTheme="minorHAnsi"/>
          <w:color w:val="000000"/>
        </w:rPr>
        <w:t>Librarians</w:t>
      </w:r>
      <w:r w:rsidRPr="008B1BFD">
        <w:rPr>
          <w:rFonts w:eastAsiaTheme="minorHAnsi"/>
          <w:color w:val="000000"/>
        </w:rPr>
        <w:t xml:space="preserve"> will be given an orientation to teaching which reviews this instruction plan, certain procedures related to teaching, and other relevant documents by the </w:t>
      </w:r>
      <w:r>
        <w:rPr>
          <w:rFonts w:eastAsiaTheme="minorHAnsi"/>
          <w:color w:val="000000"/>
        </w:rPr>
        <w:t>Director of the Library or the Assistant Director/Head of Public Services</w:t>
      </w:r>
      <w:r w:rsidRPr="008B1BFD">
        <w:rPr>
          <w:rFonts w:eastAsiaTheme="minorHAnsi"/>
          <w:color w:val="000000"/>
        </w:rPr>
        <w:t xml:space="preserve">. </w:t>
      </w:r>
    </w:p>
    <w:p w:rsidR="008B1BFD" w:rsidRPr="008B1BFD" w:rsidRDefault="008B1BFD" w:rsidP="00E411A4">
      <w:pPr>
        <w:autoSpaceDE w:val="0"/>
        <w:autoSpaceDN w:val="0"/>
        <w:adjustRightInd w:val="0"/>
        <w:spacing w:line="360" w:lineRule="auto"/>
        <w:ind w:left="1440"/>
        <w:rPr>
          <w:rFonts w:eastAsiaTheme="minorHAnsi"/>
          <w:color w:val="000000"/>
        </w:rPr>
      </w:pPr>
      <w:r w:rsidRPr="008B1BFD">
        <w:rPr>
          <w:rFonts w:eastAsiaTheme="minorHAnsi"/>
          <w:color w:val="000000"/>
        </w:rPr>
        <w:t xml:space="preserve">All Library </w:t>
      </w:r>
      <w:r>
        <w:rPr>
          <w:rFonts w:eastAsiaTheme="minorHAnsi"/>
          <w:color w:val="000000"/>
        </w:rPr>
        <w:t>instructors</w:t>
      </w:r>
      <w:r w:rsidRPr="008B1BFD">
        <w:rPr>
          <w:rFonts w:eastAsiaTheme="minorHAnsi"/>
          <w:color w:val="000000"/>
        </w:rPr>
        <w:t xml:space="preserve"> should be cognizant of (1) information literacy concepts and standards, and (2) the goals and objectives of </w:t>
      </w:r>
      <w:r>
        <w:rPr>
          <w:rFonts w:eastAsiaTheme="minorHAnsi"/>
          <w:color w:val="000000"/>
        </w:rPr>
        <w:t xml:space="preserve">Mississippi </w:t>
      </w:r>
      <w:r w:rsidR="00130F63">
        <w:rPr>
          <w:rFonts w:eastAsiaTheme="minorHAnsi"/>
          <w:color w:val="000000"/>
        </w:rPr>
        <w:t xml:space="preserve">Valley State University’s </w:t>
      </w:r>
      <w:r w:rsidRPr="008B1BFD">
        <w:rPr>
          <w:rFonts w:eastAsiaTheme="minorHAnsi"/>
          <w:color w:val="000000"/>
        </w:rPr>
        <w:t xml:space="preserve">General Education program. </w:t>
      </w:r>
      <w:r>
        <w:rPr>
          <w:rFonts w:eastAsiaTheme="minorHAnsi"/>
          <w:color w:val="000000"/>
        </w:rPr>
        <w:t>Reference/Instructional librarian</w:t>
      </w:r>
      <w:r w:rsidRPr="008B1BFD">
        <w:rPr>
          <w:rFonts w:eastAsiaTheme="minorHAnsi"/>
          <w:color w:val="000000"/>
        </w:rPr>
        <w:t xml:space="preserve"> will offer continuing education for both library and non-library </w:t>
      </w:r>
      <w:r>
        <w:rPr>
          <w:rFonts w:eastAsiaTheme="minorHAnsi"/>
          <w:color w:val="000000"/>
        </w:rPr>
        <w:t>instructors</w:t>
      </w:r>
      <w:r w:rsidRPr="008B1BFD">
        <w:rPr>
          <w:rFonts w:eastAsiaTheme="minorHAnsi"/>
          <w:color w:val="000000"/>
        </w:rPr>
        <w:t xml:space="preserve"> to assist them in developing students’ information literacy skills. </w:t>
      </w:r>
    </w:p>
    <w:p w:rsidR="008B1BFD" w:rsidRPr="008B1BFD" w:rsidRDefault="008B1BFD" w:rsidP="00E411A4">
      <w:pPr>
        <w:autoSpaceDE w:val="0"/>
        <w:autoSpaceDN w:val="0"/>
        <w:adjustRightInd w:val="0"/>
        <w:spacing w:line="360" w:lineRule="auto"/>
        <w:ind w:left="1440"/>
        <w:rPr>
          <w:rFonts w:eastAsiaTheme="minorHAnsi"/>
          <w:color w:val="000000"/>
        </w:rPr>
      </w:pPr>
      <w:r w:rsidRPr="008B1BFD">
        <w:rPr>
          <w:rFonts w:eastAsiaTheme="minorHAnsi"/>
          <w:color w:val="000000"/>
        </w:rPr>
        <w:t xml:space="preserve">Additional opportunities for faculty development include: </w:t>
      </w:r>
    </w:p>
    <w:p w:rsidR="008B1BFD" w:rsidRPr="008B1BFD" w:rsidRDefault="008B1BFD" w:rsidP="00E411A4">
      <w:pPr>
        <w:pStyle w:val="ListParagraph"/>
        <w:autoSpaceDE w:val="0"/>
        <w:autoSpaceDN w:val="0"/>
        <w:adjustRightInd w:val="0"/>
        <w:spacing w:after="268" w:line="360" w:lineRule="auto"/>
        <w:ind w:left="1800"/>
        <w:rPr>
          <w:rFonts w:eastAsiaTheme="minorHAnsi"/>
          <w:color w:val="000000"/>
        </w:rPr>
      </w:pPr>
      <w:r w:rsidRPr="008B1BFD">
        <w:rPr>
          <w:rFonts w:eastAsiaTheme="minorHAnsi"/>
          <w:b/>
          <w:bCs/>
          <w:color w:val="000000"/>
        </w:rPr>
        <w:t xml:space="preserve">1. On-campus opportunities </w:t>
      </w:r>
    </w:p>
    <w:p w:rsidR="008B1BFD" w:rsidRPr="008B1BFD" w:rsidRDefault="008B1BFD" w:rsidP="00E411A4">
      <w:pPr>
        <w:pStyle w:val="ListParagraph"/>
        <w:autoSpaceDE w:val="0"/>
        <w:autoSpaceDN w:val="0"/>
        <w:adjustRightInd w:val="0"/>
        <w:spacing w:after="268" w:line="360" w:lineRule="auto"/>
        <w:ind w:left="1800"/>
        <w:rPr>
          <w:rFonts w:eastAsiaTheme="minorHAnsi"/>
          <w:color w:val="000000"/>
        </w:rPr>
      </w:pPr>
      <w:proofErr w:type="gramStart"/>
      <w:r w:rsidRPr="008B1BFD">
        <w:rPr>
          <w:rFonts w:eastAsiaTheme="minorHAnsi"/>
          <w:color w:val="000000"/>
        </w:rPr>
        <w:t>a</w:t>
      </w:r>
      <w:proofErr w:type="gramEnd"/>
      <w:r w:rsidRPr="008B1BFD">
        <w:rPr>
          <w:rFonts w:eastAsiaTheme="minorHAnsi"/>
          <w:color w:val="000000"/>
        </w:rPr>
        <w:t xml:space="preserve">. </w:t>
      </w:r>
      <w:r>
        <w:rPr>
          <w:rFonts w:eastAsiaTheme="minorHAnsi"/>
          <w:color w:val="000000"/>
        </w:rPr>
        <w:t>Faculty Development Office</w:t>
      </w:r>
      <w:r w:rsidRPr="008B1BFD">
        <w:rPr>
          <w:rFonts w:eastAsiaTheme="minorHAnsi"/>
          <w:color w:val="000000"/>
        </w:rPr>
        <w:t xml:space="preserve"> workshops </w:t>
      </w:r>
    </w:p>
    <w:p w:rsidR="008B1BFD" w:rsidRPr="008B1BFD" w:rsidRDefault="008B1BFD" w:rsidP="00E411A4">
      <w:pPr>
        <w:pStyle w:val="ListParagraph"/>
        <w:autoSpaceDE w:val="0"/>
        <w:autoSpaceDN w:val="0"/>
        <w:adjustRightInd w:val="0"/>
        <w:spacing w:after="268" w:line="360" w:lineRule="auto"/>
        <w:ind w:left="1800"/>
        <w:rPr>
          <w:rFonts w:eastAsiaTheme="minorHAnsi"/>
          <w:color w:val="000000"/>
        </w:rPr>
      </w:pPr>
      <w:r w:rsidRPr="008B1BFD">
        <w:rPr>
          <w:rFonts w:eastAsiaTheme="minorHAnsi"/>
          <w:color w:val="000000"/>
        </w:rPr>
        <w:t xml:space="preserve">b. Pedagogical journals in librarianship </w:t>
      </w:r>
    </w:p>
    <w:p w:rsidR="008B1BFD" w:rsidRPr="00E411A4"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 xml:space="preserve">c. In-library seminars and workshops </w:t>
      </w:r>
    </w:p>
    <w:p w:rsidR="008B1BFD" w:rsidRPr="008B1BFD" w:rsidRDefault="008B1BFD" w:rsidP="00E411A4">
      <w:pPr>
        <w:pStyle w:val="ListParagraph"/>
        <w:autoSpaceDE w:val="0"/>
        <w:autoSpaceDN w:val="0"/>
        <w:adjustRightInd w:val="0"/>
        <w:spacing w:line="360" w:lineRule="auto"/>
        <w:ind w:left="1800"/>
        <w:rPr>
          <w:rFonts w:eastAsiaTheme="minorHAnsi"/>
          <w:b/>
          <w:bCs/>
          <w:color w:val="000000"/>
        </w:rPr>
      </w:pPr>
      <w:r w:rsidRPr="008B1BFD">
        <w:rPr>
          <w:rFonts w:eastAsiaTheme="minorHAnsi"/>
          <w:b/>
          <w:bCs/>
          <w:color w:val="000000"/>
        </w:rPr>
        <w:t xml:space="preserve">2. Off-campus opportunities </w:t>
      </w:r>
    </w:p>
    <w:p w:rsidR="008B1BFD" w:rsidRPr="008B1BFD"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 xml:space="preserve">a. Conferences, such as: </w:t>
      </w:r>
      <w:r>
        <w:rPr>
          <w:rFonts w:eastAsiaTheme="minorHAnsi"/>
          <w:color w:val="000000"/>
        </w:rPr>
        <w:t>MLA</w:t>
      </w:r>
      <w:r w:rsidRPr="008B1BFD">
        <w:rPr>
          <w:rFonts w:eastAsiaTheme="minorHAnsi"/>
          <w:color w:val="000000"/>
        </w:rPr>
        <w:t xml:space="preserve">, ACRL, ALA, and others </w:t>
      </w:r>
    </w:p>
    <w:p w:rsidR="008B1BFD" w:rsidRPr="008B1BFD"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b. Programs such as ACRL’s Institute for Informatio</w:t>
      </w:r>
      <w:r w:rsidR="00E411A4">
        <w:rPr>
          <w:rFonts w:eastAsiaTheme="minorHAnsi"/>
          <w:color w:val="000000"/>
        </w:rPr>
        <w:t>n Literacy, Georgia Information Literacy Institute</w:t>
      </w:r>
      <w:r>
        <w:rPr>
          <w:rFonts w:eastAsiaTheme="minorHAnsi"/>
          <w:color w:val="000000"/>
        </w:rPr>
        <w:t xml:space="preserve"> </w:t>
      </w:r>
      <w:r w:rsidRPr="008B1BFD">
        <w:rPr>
          <w:rFonts w:eastAsiaTheme="minorHAnsi"/>
          <w:color w:val="000000"/>
        </w:rPr>
        <w:t xml:space="preserve"> </w:t>
      </w:r>
    </w:p>
    <w:p w:rsidR="008B1BFD" w:rsidRPr="008B1BFD" w:rsidRDefault="008B1BFD" w:rsidP="00E411A4">
      <w:pPr>
        <w:pStyle w:val="ListParagraph"/>
        <w:autoSpaceDE w:val="0"/>
        <w:autoSpaceDN w:val="0"/>
        <w:adjustRightInd w:val="0"/>
        <w:spacing w:line="360" w:lineRule="auto"/>
        <w:ind w:left="1800"/>
        <w:rPr>
          <w:rFonts w:eastAsiaTheme="minorHAnsi"/>
          <w:b/>
          <w:bCs/>
          <w:color w:val="000000"/>
        </w:rPr>
      </w:pPr>
      <w:r w:rsidRPr="008B1BFD">
        <w:rPr>
          <w:rFonts w:eastAsiaTheme="minorHAnsi"/>
          <w:b/>
          <w:bCs/>
          <w:color w:val="000000"/>
        </w:rPr>
        <w:t xml:space="preserve">3. Technology-based programs </w:t>
      </w:r>
    </w:p>
    <w:p w:rsidR="008B1BFD" w:rsidRPr="008B1BFD"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 xml:space="preserve">a. Web seminars offered by ACRL, ALA, </w:t>
      </w:r>
      <w:r w:rsidR="00E411A4">
        <w:rPr>
          <w:rFonts w:eastAsiaTheme="minorHAnsi"/>
          <w:color w:val="000000"/>
        </w:rPr>
        <w:t xml:space="preserve">HBCU </w:t>
      </w:r>
      <w:r w:rsidRPr="008B1BFD">
        <w:rPr>
          <w:rFonts w:eastAsiaTheme="minorHAnsi"/>
          <w:color w:val="000000"/>
        </w:rPr>
        <w:t xml:space="preserve">and others </w:t>
      </w:r>
    </w:p>
    <w:p w:rsidR="008B1BFD" w:rsidRPr="008B1BFD"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 xml:space="preserve">b. E-learning courses such as those offered by </w:t>
      </w:r>
      <w:r w:rsidR="00E411A4">
        <w:rPr>
          <w:rFonts w:eastAsiaTheme="minorHAnsi"/>
          <w:color w:val="000000"/>
        </w:rPr>
        <w:t>Lyrasis</w:t>
      </w:r>
    </w:p>
    <w:p w:rsidR="008B1BFD" w:rsidRPr="008B1BFD" w:rsidRDefault="008B1BFD" w:rsidP="00E411A4">
      <w:pPr>
        <w:pStyle w:val="ListParagraph"/>
        <w:autoSpaceDE w:val="0"/>
        <w:autoSpaceDN w:val="0"/>
        <w:adjustRightInd w:val="0"/>
        <w:spacing w:line="360" w:lineRule="auto"/>
        <w:ind w:left="1800"/>
        <w:rPr>
          <w:rFonts w:eastAsiaTheme="minorHAnsi"/>
          <w:color w:val="000000"/>
        </w:rPr>
      </w:pPr>
      <w:r w:rsidRPr="008B1BFD">
        <w:rPr>
          <w:rFonts w:eastAsiaTheme="minorHAnsi"/>
          <w:color w:val="000000"/>
        </w:rPr>
        <w:t xml:space="preserve">c. RSS feeds </w:t>
      </w:r>
    </w:p>
    <w:p w:rsidR="00B708F4" w:rsidRPr="00C74AFD" w:rsidRDefault="008B1BFD" w:rsidP="00C74AFD">
      <w:pPr>
        <w:pStyle w:val="Default"/>
        <w:spacing w:line="360" w:lineRule="auto"/>
        <w:ind w:left="1440" w:firstLine="360"/>
        <w:rPr>
          <w:rFonts w:ascii="Times New Roman" w:hAnsi="Times New Roman" w:cs="Times New Roman"/>
          <w:color w:val="auto"/>
        </w:rPr>
      </w:pPr>
      <w:r w:rsidRPr="008B1BFD">
        <w:rPr>
          <w:rFonts w:ascii="Times New Roman" w:hAnsi="Times New Roman" w:cs="Times New Roman"/>
        </w:rPr>
        <w:t>d. Discussion list</w:t>
      </w:r>
      <w:r w:rsidR="00C74AFD">
        <w:rPr>
          <w:rFonts w:ascii="Times New Roman" w:hAnsi="Times New Roman" w:cs="Times New Roman"/>
        </w:rPr>
        <w:t>s</w:t>
      </w:r>
    </w:p>
    <w:p w:rsidR="00201EA1" w:rsidRPr="00DD3F0C" w:rsidRDefault="00201EA1" w:rsidP="00201EA1">
      <w:pPr>
        <w:pStyle w:val="Default"/>
        <w:rPr>
          <w:rFonts w:ascii="Times New Roman" w:hAnsi="Times New Roman" w:cs="Times New Roman"/>
          <w:b/>
          <w:bCs/>
          <w:color w:val="auto"/>
          <w:sz w:val="28"/>
          <w:szCs w:val="28"/>
        </w:rPr>
      </w:pPr>
      <w:r w:rsidRPr="00DD3F0C">
        <w:rPr>
          <w:rFonts w:ascii="Times New Roman" w:hAnsi="Times New Roman" w:cs="Times New Roman"/>
          <w:b/>
          <w:bCs/>
          <w:color w:val="auto"/>
          <w:sz w:val="28"/>
          <w:szCs w:val="28"/>
        </w:rPr>
        <w:t xml:space="preserve">V. </w:t>
      </w:r>
      <w:r w:rsidRPr="00DD3F0C">
        <w:rPr>
          <w:rFonts w:ascii="Times New Roman" w:hAnsi="Times New Roman" w:cs="Times New Roman"/>
          <w:b/>
          <w:bCs/>
          <w:color w:val="auto"/>
          <w:sz w:val="28"/>
          <w:szCs w:val="28"/>
        </w:rPr>
        <w:tab/>
        <w:t>Instructional Guidelines</w:t>
      </w:r>
    </w:p>
    <w:p w:rsidR="00201EA1" w:rsidRDefault="00201EA1" w:rsidP="00C74AFD">
      <w:pPr>
        <w:pStyle w:val="Default"/>
        <w:numPr>
          <w:ilvl w:val="0"/>
          <w:numId w:val="30"/>
        </w:numPr>
        <w:spacing w:line="360" w:lineRule="auto"/>
        <w:ind w:left="1440" w:hanging="720"/>
        <w:rPr>
          <w:rFonts w:ascii="Times New Roman" w:hAnsi="Times New Roman" w:cs="Times New Roman"/>
          <w:color w:val="auto"/>
        </w:rPr>
      </w:pPr>
      <w:r>
        <w:rPr>
          <w:rFonts w:ascii="Times New Roman" w:hAnsi="Times New Roman" w:cs="Times New Roman"/>
          <w:color w:val="auto"/>
        </w:rPr>
        <w:t>Best Practices</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t xml:space="preserve">1. Teaching should be informed by scholarship in areas such as the learning sciences, critical thinking, educational theory, and active learning. [See </w:t>
      </w:r>
      <w:r w:rsidR="00B44AA7">
        <w:rPr>
          <w:rFonts w:eastAsiaTheme="minorHAnsi"/>
          <w:color w:val="000000"/>
        </w:rPr>
        <w:t>Resources</w:t>
      </w:r>
      <w:r w:rsidRPr="00E411A4">
        <w:rPr>
          <w:rFonts w:eastAsiaTheme="minorHAnsi"/>
          <w:color w:val="000000"/>
        </w:rPr>
        <w:t xml:space="preserve"> for a few suggested readings.] </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t xml:space="preserve">2. If the instruction is tied to a project or assignment in a course, one goal is to prepare students for successful completion of the project or assignment. </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lastRenderedPageBreak/>
        <w:t xml:space="preserve">3. Instruction will include an active learning component to give students an opportunity to practice the skills being introduced. </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t xml:space="preserve">4. Instruction will be designed to address at least one recommended competency or learning outcome. The library's </w:t>
      </w:r>
      <w:r w:rsidR="00C74AFD">
        <w:rPr>
          <w:rFonts w:eastAsiaTheme="minorHAnsi"/>
          <w:color w:val="000000"/>
        </w:rPr>
        <w:t>annual reports</w:t>
      </w:r>
      <w:r w:rsidRPr="00E411A4">
        <w:rPr>
          <w:rFonts w:eastAsiaTheme="minorHAnsi"/>
          <w:color w:val="000000"/>
        </w:rPr>
        <w:t xml:space="preserve"> and other assessment efforts should be able to track these competencies or learning outcomes. [See Appendix </w:t>
      </w:r>
      <w:r w:rsidR="00B44AA7">
        <w:rPr>
          <w:rFonts w:eastAsiaTheme="minorHAnsi"/>
          <w:color w:val="000000"/>
        </w:rPr>
        <w:t>C</w:t>
      </w:r>
      <w:r w:rsidRPr="00E411A4">
        <w:rPr>
          <w:rFonts w:eastAsiaTheme="minorHAnsi"/>
          <w:color w:val="000000"/>
        </w:rPr>
        <w:t xml:space="preserve"> for examples of competencies.] </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t xml:space="preserve">5. All instruction must include some form of assessment. [See IV. C, Assessment and Program Evaluation, for more guidance.] </w:t>
      </w:r>
    </w:p>
    <w:p w:rsidR="00E411A4" w:rsidRPr="00E411A4" w:rsidRDefault="00E411A4" w:rsidP="00C74AFD">
      <w:pPr>
        <w:autoSpaceDE w:val="0"/>
        <w:autoSpaceDN w:val="0"/>
        <w:adjustRightInd w:val="0"/>
        <w:spacing w:line="360" w:lineRule="auto"/>
        <w:ind w:left="1440"/>
        <w:rPr>
          <w:rFonts w:eastAsiaTheme="minorHAnsi"/>
          <w:color w:val="000000"/>
        </w:rPr>
      </w:pPr>
      <w:r w:rsidRPr="00E411A4">
        <w:rPr>
          <w:rFonts w:eastAsiaTheme="minorHAnsi"/>
          <w:color w:val="000000"/>
        </w:rPr>
        <w:t xml:space="preserve">6. Library faculty will regularly engage in faculty development and training activities. </w:t>
      </w:r>
      <w:proofErr w:type="gramStart"/>
      <w:r w:rsidRPr="00E411A4">
        <w:rPr>
          <w:rFonts w:eastAsiaTheme="minorHAnsi"/>
          <w:color w:val="000000"/>
        </w:rPr>
        <w:t>[See V. C, Faculty Training and Development, for more guidance.]</w:t>
      </w:r>
      <w:proofErr w:type="gramEnd"/>
      <w:r w:rsidRPr="00E411A4">
        <w:rPr>
          <w:rFonts w:eastAsiaTheme="minorHAnsi"/>
          <w:color w:val="000000"/>
        </w:rPr>
        <w:t xml:space="preserve"> </w:t>
      </w:r>
    </w:p>
    <w:p w:rsidR="00C74AFD" w:rsidRDefault="00C74AFD" w:rsidP="00C74AFD">
      <w:pPr>
        <w:autoSpaceDE w:val="0"/>
        <w:autoSpaceDN w:val="0"/>
        <w:adjustRightInd w:val="0"/>
        <w:ind w:firstLine="720"/>
        <w:rPr>
          <w:rFonts w:eastAsiaTheme="minorHAnsi"/>
          <w:b/>
          <w:bCs/>
          <w:color w:val="000000"/>
        </w:rPr>
      </w:pPr>
    </w:p>
    <w:p w:rsidR="00C74AFD" w:rsidRPr="00C74AFD" w:rsidRDefault="00C74AFD" w:rsidP="00C74AFD">
      <w:pPr>
        <w:autoSpaceDE w:val="0"/>
        <w:autoSpaceDN w:val="0"/>
        <w:adjustRightInd w:val="0"/>
        <w:ind w:firstLine="720"/>
        <w:rPr>
          <w:rFonts w:eastAsiaTheme="minorHAnsi"/>
          <w:color w:val="000000"/>
        </w:rPr>
      </w:pPr>
      <w:r w:rsidRPr="00C74AFD">
        <w:rPr>
          <w:rFonts w:eastAsiaTheme="minorHAnsi"/>
          <w:b/>
          <w:bCs/>
          <w:color w:val="000000"/>
        </w:rPr>
        <w:t xml:space="preserve">Use of Technology </w:t>
      </w:r>
    </w:p>
    <w:p w:rsidR="00C74AFD" w:rsidRPr="00C74AFD" w:rsidRDefault="00C74AFD" w:rsidP="00C74AFD">
      <w:pPr>
        <w:autoSpaceDE w:val="0"/>
        <w:autoSpaceDN w:val="0"/>
        <w:adjustRightInd w:val="0"/>
        <w:spacing w:line="360" w:lineRule="auto"/>
        <w:ind w:left="1440"/>
        <w:rPr>
          <w:rFonts w:eastAsiaTheme="minorHAnsi"/>
          <w:color w:val="000000"/>
        </w:rPr>
      </w:pPr>
      <w:r w:rsidRPr="00C74AFD">
        <w:rPr>
          <w:rFonts w:eastAsiaTheme="minorHAnsi"/>
          <w:color w:val="000000"/>
        </w:rPr>
        <w:t xml:space="preserve">Library instruction should make use of the most appropriate technology to achieve its aims. Because of the nature of online research, librarians should be able to demonstrate minimum technological competencies in order to deliver instruction with the most appropriate technological tools. These competencies should include, but are not limited to: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1. Use of classroom technologies (projector, classroom control software, etc.),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2. Database familiarity,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3. Web page modification, and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4. Course management software. </w:t>
      </w:r>
    </w:p>
    <w:p w:rsidR="00E411A4" w:rsidRDefault="00E411A4" w:rsidP="00E411A4">
      <w:pPr>
        <w:pStyle w:val="Default"/>
        <w:ind w:left="1440"/>
        <w:rPr>
          <w:rFonts w:ascii="Times New Roman" w:hAnsi="Times New Roman" w:cs="Times New Roman"/>
          <w:color w:val="auto"/>
        </w:rPr>
      </w:pPr>
    </w:p>
    <w:p w:rsidR="00201EA1" w:rsidRDefault="00201EA1" w:rsidP="00C74AFD">
      <w:pPr>
        <w:pStyle w:val="Default"/>
        <w:numPr>
          <w:ilvl w:val="0"/>
          <w:numId w:val="30"/>
        </w:numPr>
        <w:spacing w:line="360" w:lineRule="auto"/>
        <w:ind w:left="1440" w:hanging="720"/>
        <w:rPr>
          <w:rFonts w:ascii="Times New Roman" w:hAnsi="Times New Roman" w:cs="Times New Roman"/>
          <w:color w:val="auto"/>
        </w:rPr>
      </w:pPr>
      <w:r>
        <w:rPr>
          <w:rFonts w:ascii="Times New Roman" w:hAnsi="Times New Roman" w:cs="Times New Roman"/>
          <w:color w:val="auto"/>
        </w:rPr>
        <w:t>Planning Instruction</w:t>
      </w:r>
    </w:p>
    <w:p w:rsidR="00C74AFD" w:rsidRPr="00C74AFD" w:rsidRDefault="00C74AFD" w:rsidP="00C74AFD">
      <w:pPr>
        <w:autoSpaceDE w:val="0"/>
        <w:autoSpaceDN w:val="0"/>
        <w:adjustRightInd w:val="0"/>
        <w:spacing w:line="360" w:lineRule="auto"/>
        <w:ind w:left="1440"/>
        <w:rPr>
          <w:rFonts w:eastAsiaTheme="minorHAnsi"/>
          <w:color w:val="000000"/>
        </w:rPr>
      </w:pPr>
      <w:r w:rsidRPr="00C74AFD">
        <w:rPr>
          <w:rFonts w:eastAsiaTheme="minorHAnsi"/>
          <w:color w:val="000000"/>
        </w:rPr>
        <w:t xml:space="preserve">Planning for an instructional session is a multi-step process. The following outline provides a framework for developing an instruction session. </w:t>
      </w:r>
    </w:p>
    <w:p w:rsidR="00C74AFD" w:rsidRPr="00C74AFD" w:rsidRDefault="00C74AFD" w:rsidP="00C74AFD">
      <w:pPr>
        <w:autoSpaceDE w:val="0"/>
        <w:autoSpaceDN w:val="0"/>
        <w:adjustRightInd w:val="0"/>
        <w:spacing w:after="264" w:line="360" w:lineRule="auto"/>
        <w:ind w:left="1440"/>
        <w:rPr>
          <w:rFonts w:eastAsiaTheme="minorHAnsi"/>
          <w:color w:val="000000"/>
        </w:rPr>
      </w:pPr>
      <w:r w:rsidRPr="00C74AFD">
        <w:rPr>
          <w:rFonts w:eastAsiaTheme="minorHAnsi"/>
          <w:color w:val="000000"/>
        </w:rPr>
        <w:t xml:space="preserve">1. </w:t>
      </w:r>
      <w:r w:rsidRPr="00C74AFD">
        <w:rPr>
          <w:rFonts w:eastAsiaTheme="minorHAnsi"/>
          <w:b/>
          <w:bCs/>
          <w:i/>
          <w:iCs/>
          <w:color w:val="000000"/>
        </w:rPr>
        <w:t>Generate measurable objectives</w:t>
      </w:r>
      <w:r w:rsidRPr="00C74AFD">
        <w:rPr>
          <w:rFonts w:eastAsiaTheme="minorHAnsi"/>
          <w:b/>
          <w:bCs/>
          <w:color w:val="000000"/>
        </w:rPr>
        <w:t xml:space="preserve">: </w:t>
      </w:r>
      <w:r w:rsidRPr="00C74AFD">
        <w:rPr>
          <w:rFonts w:eastAsiaTheme="minorHAnsi"/>
          <w:color w:val="000000"/>
        </w:rPr>
        <w:t xml:space="preserve">The course instructor may specify general goals and objectives. An examination of the course assignments and syllabus assists in further definition of these objectives. </w:t>
      </w:r>
    </w:p>
    <w:p w:rsidR="00C74AFD" w:rsidRPr="00C74AFD" w:rsidRDefault="00C74AFD" w:rsidP="00C74AFD">
      <w:pPr>
        <w:autoSpaceDE w:val="0"/>
        <w:autoSpaceDN w:val="0"/>
        <w:adjustRightInd w:val="0"/>
        <w:spacing w:line="360" w:lineRule="auto"/>
        <w:ind w:left="1440"/>
        <w:rPr>
          <w:rFonts w:eastAsiaTheme="minorHAnsi"/>
          <w:color w:val="000000"/>
        </w:rPr>
      </w:pPr>
      <w:r w:rsidRPr="00C74AFD">
        <w:rPr>
          <w:rFonts w:eastAsiaTheme="minorHAnsi"/>
          <w:color w:val="000000"/>
        </w:rPr>
        <w:t xml:space="preserve">2. </w:t>
      </w:r>
      <w:r w:rsidRPr="00C74AFD">
        <w:rPr>
          <w:rFonts w:eastAsiaTheme="minorHAnsi"/>
          <w:b/>
          <w:bCs/>
          <w:i/>
          <w:iCs/>
          <w:color w:val="000000"/>
        </w:rPr>
        <w:t>Analyze the learners and learning environment</w:t>
      </w:r>
      <w:r w:rsidRPr="00C74AFD">
        <w:rPr>
          <w:rFonts w:eastAsiaTheme="minorHAnsi"/>
          <w:b/>
          <w:bCs/>
          <w:color w:val="000000"/>
        </w:rPr>
        <w:t xml:space="preserve">: </w:t>
      </w:r>
      <w:r w:rsidRPr="00C74AFD">
        <w:rPr>
          <w:rFonts w:eastAsiaTheme="minorHAnsi"/>
          <w:color w:val="000000"/>
        </w:rPr>
        <w:t xml:space="preserve">Consider your audience and make some assumptions about their previous knowledge about your subject. Are they incoming freshmen, upper classmen or graduate students? How much experience with the library have they had? What pre-requisite knowledge or skills </w:t>
      </w:r>
      <w:r w:rsidRPr="00C74AFD">
        <w:rPr>
          <w:rFonts w:eastAsiaTheme="minorHAnsi"/>
          <w:color w:val="000000"/>
        </w:rPr>
        <w:lastRenderedPageBreak/>
        <w:t xml:space="preserve">might they have? Also consider the learning environment. Where will the instruction be held? What technical resources are available; teacher workstation, individual workstations, software, etc.? What are the time constraints? </w:t>
      </w:r>
    </w:p>
    <w:p w:rsidR="00C74AFD" w:rsidRDefault="00C74AFD" w:rsidP="00C74AFD">
      <w:pPr>
        <w:pStyle w:val="Default"/>
        <w:ind w:left="1440"/>
        <w:rPr>
          <w:rFonts w:ascii="Times New Roman" w:hAnsi="Times New Roman" w:cs="Times New Roman"/>
          <w:color w:val="auto"/>
        </w:rPr>
      </w:pPr>
    </w:p>
    <w:p w:rsidR="00201EA1" w:rsidRPr="00201EA1" w:rsidRDefault="00201EA1" w:rsidP="00C74AFD">
      <w:pPr>
        <w:pStyle w:val="Default"/>
        <w:numPr>
          <w:ilvl w:val="0"/>
          <w:numId w:val="30"/>
        </w:numPr>
        <w:spacing w:line="360" w:lineRule="auto"/>
        <w:ind w:left="1440" w:hanging="720"/>
        <w:rPr>
          <w:rFonts w:ascii="Times New Roman" w:hAnsi="Times New Roman" w:cs="Times New Roman"/>
          <w:color w:val="auto"/>
        </w:rPr>
      </w:pPr>
      <w:r>
        <w:rPr>
          <w:rFonts w:ascii="Times New Roman" w:hAnsi="Times New Roman" w:cs="Times New Roman"/>
          <w:color w:val="auto"/>
        </w:rPr>
        <w:t>Assessment</w:t>
      </w:r>
    </w:p>
    <w:p w:rsidR="00201EA1" w:rsidRPr="00526C88" w:rsidRDefault="00201EA1" w:rsidP="00C74AFD">
      <w:pPr>
        <w:pStyle w:val="Default"/>
        <w:spacing w:line="360" w:lineRule="auto"/>
        <w:ind w:left="1440"/>
        <w:rPr>
          <w:rFonts w:ascii="Times New Roman" w:hAnsi="Times New Roman" w:cs="Times New Roman"/>
          <w:color w:val="auto"/>
        </w:rPr>
      </w:pPr>
      <w:r w:rsidRPr="00526C88">
        <w:rPr>
          <w:rFonts w:ascii="Times New Roman" w:hAnsi="Times New Roman" w:cs="Times New Roman"/>
          <w:color w:val="auto"/>
        </w:rPr>
        <w:t xml:space="preserve">In order to make sure our efforts are paying off we’ll need to assess them. Currently </w:t>
      </w:r>
      <w:r w:rsidR="00176040">
        <w:rPr>
          <w:rFonts w:ascii="Times New Roman" w:hAnsi="Times New Roman" w:cs="Times New Roman"/>
          <w:color w:val="auto"/>
        </w:rPr>
        <w:t>our method of</w:t>
      </w:r>
      <w:r w:rsidRPr="00526C88">
        <w:rPr>
          <w:rFonts w:ascii="Times New Roman" w:hAnsi="Times New Roman" w:cs="Times New Roman"/>
          <w:color w:val="auto"/>
        </w:rPr>
        <w:t xml:space="preserve"> assessing our “in person sessions</w:t>
      </w:r>
      <w:r w:rsidR="00176040">
        <w:rPr>
          <w:rFonts w:ascii="Times New Roman" w:hAnsi="Times New Roman" w:cs="Times New Roman"/>
          <w:color w:val="auto"/>
        </w:rPr>
        <w:t>” is through survey and grading of assignment.</w:t>
      </w:r>
      <w:r w:rsidRPr="00526C88">
        <w:rPr>
          <w:rFonts w:ascii="Times New Roman" w:hAnsi="Times New Roman" w:cs="Times New Roman"/>
          <w:color w:val="auto"/>
        </w:rPr>
        <w:t xml:space="preserve"> We’ve used evaluation forms after specific sessions but they really tell us very little. </w:t>
      </w:r>
      <w:r w:rsidR="00176040">
        <w:rPr>
          <w:rFonts w:ascii="Times New Roman" w:hAnsi="Times New Roman" w:cs="Times New Roman"/>
          <w:color w:val="auto"/>
        </w:rPr>
        <w:t>Currently,</w:t>
      </w:r>
      <w:r w:rsidRPr="00526C88">
        <w:rPr>
          <w:rFonts w:ascii="Times New Roman" w:hAnsi="Times New Roman" w:cs="Times New Roman"/>
          <w:color w:val="auto"/>
        </w:rPr>
        <w:t xml:space="preserve"> </w:t>
      </w:r>
      <w:r w:rsidR="00176040">
        <w:rPr>
          <w:rFonts w:ascii="Times New Roman" w:hAnsi="Times New Roman" w:cs="Times New Roman"/>
          <w:color w:val="auto"/>
        </w:rPr>
        <w:t>James H. White</w:t>
      </w:r>
      <w:r w:rsidRPr="00526C88">
        <w:rPr>
          <w:rFonts w:ascii="Times New Roman" w:hAnsi="Times New Roman" w:cs="Times New Roman"/>
          <w:color w:val="auto"/>
        </w:rPr>
        <w:t xml:space="preserve"> Library </w:t>
      </w:r>
      <w:r w:rsidR="00176040">
        <w:rPr>
          <w:rFonts w:ascii="Times New Roman" w:hAnsi="Times New Roman" w:cs="Times New Roman"/>
          <w:color w:val="auto"/>
        </w:rPr>
        <w:t>also assess</w:t>
      </w:r>
      <w:r w:rsidRPr="00526C88">
        <w:rPr>
          <w:rFonts w:ascii="Times New Roman" w:hAnsi="Times New Roman" w:cs="Times New Roman"/>
          <w:color w:val="auto"/>
        </w:rPr>
        <w:t xml:space="preserve"> the sessions by polling attendees at the end of the semester (</w:t>
      </w:r>
      <w:proofErr w:type="spellStart"/>
      <w:r w:rsidRPr="00526C88">
        <w:rPr>
          <w:rFonts w:ascii="Times New Roman" w:hAnsi="Times New Roman" w:cs="Times New Roman"/>
          <w:color w:val="auto"/>
        </w:rPr>
        <w:t>ie</w:t>
      </w:r>
      <w:proofErr w:type="spellEnd"/>
      <w:r w:rsidRPr="00526C88">
        <w:rPr>
          <w:rFonts w:ascii="Times New Roman" w:hAnsi="Times New Roman" w:cs="Times New Roman"/>
          <w:color w:val="auto"/>
        </w:rPr>
        <w:t xml:space="preserve"> several months after) to get feedback</w:t>
      </w:r>
      <w:r w:rsidR="00176040">
        <w:rPr>
          <w:rFonts w:ascii="Times New Roman" w:hAnsi="Times New Roman" w:cs="Times New Roman"/>
          <w:color w:val="auto"/>
        </w:rPr>
        <w:t xml:space="preserve"> through </w:t>
      </w:r>
      <w:r w:rsidRPr="00526C88">
        <w:rPr>
          <w:rFonts w:ascii="Times New Roman" w:hAnsi="Times New Roman" w:cs="Times New Roman"/>
          <w:color w:val="auto"/>
        </w:rPr>
        <w:t>online tool</w:t>
      </w:r>
      <w:r w:rsidR="00176040">
        <w:rPr>
          <w:rFonts w:ascii="Times New Roman" w:hAnsi="Times New Roman" w:cs="Times New Roman"/>
          <w:color w:val="auto"/>
        </w:rPr>
        <w:t>s</w:t>
      </w:r>
      <w:r w:rsidRPr="00526C88">
        <w:rPr>
          <w:rFonts w:ascii="Times New Roman" w:hAnsi="Times New Roman" w:cs="Times New Roman"/>
          <w:color w:val="auto"/>
        </w:rPr>
        <w:t xml:space="preserve"> like Zoomerang. Getting feedback from faculty who attend, and even immediate feedback/suggestions from attendees can be of </w:t>
      </w:r>
      <w:r w:rsidR="00176040">
        <w:rPr>
          <w:rFonts w:ascii="Times New Roman" w:hAnsi="Times New Roman" w:cs="Times New Roman"/>
          <w:color w:val="auto"/>
        </w:rPr>
        <w:t xml:space="preserve">help as well </w:t>
      </w:r>
      <w:r w:rsidRPr="00526C88">
        <w:rPr>
          <w:rFonts w:ascii="Times New Roman" w:hAnsi="Times New Roman" w:cs="Times New Roman"/>
          <w:color w:val="auto"/>
        </w:rPr>
        <w:t>(at least for things like timing.)</w:t>
      </w:r>
      <w:r w:rsidR="00176040">
        <w:rPr>
          <w:rFonts w:ascii="Times New Roman" w:hAnsi="Times New Roman" w:cs="Times New Roman"/>
          <w:color w:val="auto"/>
        </w:rPr>
        <w:t>.</w:t>
      </w:r>
      <w:r w:rsidRPr="00526C88">
        <w:rPr>
          <w:rFonts w:ascii="Times New Roman" w:hAnsi="Times New Roman" w:cs="Times New Roman"/>
          <w:color w:val="auto"/>
        </w:rPr>
        <w:t xml:space="preserve"> </w:t>
      </w:r>
    </w:p>
    <w:p w:rsidR="00201EA1" w:rsidRDefault="00201EA1" w:rsidP="00C74AFD">
      <w:pPr>
        <w:pStyle w:val="Default"/>
        <w:spacing w:line="360" w:lineRule="auto"/>
        <w:ind w:left="1440"/>
        <w:rPr>
          <w:rFonts w:ascii="Times New Roman" w:hAnsi="Times New Roman" w:cs="Times New Roman"/>
          <w:color w:val="auto"/>
        </w:rPr>
      </w:pPr>
      <w:r w:rsidRPr="00526C88">
        <w:rPr>
          <w:rFonts w:ascii="Times New Roman" w:hAnsi="Times New Roman" w:cs="Times New Roman"/>
          <w:color w:val="auto"/>
        </w:rPr>
        <w:t xml:space="preserve">Assessment of our self help tools such as </w:t>
      </w:r>
      <w:proofErr w:type="spellStart"/>
      <w:r w:rsidR="00176040">
        <w:rPr>
          <w:rFonts w:ascii="Times New Roman" w:hAnsi="Times New Roman" w:cs="Times New Roman"/>
          <w:color w:val="auto"/>
        </w:rPr>
        <w:t>LibGuides</w:t>
      </w:r>
      <w:proofErr w:type="spellEnd"/>
      <w:r w:rsidR="00176040">
        <w:rPr>
          <w:rFonts w:ascii="Times New Roman" w:hAnsi="Times New Roman" w:cs="Times New Roman"/>
          <w:color w:val="auto"/>
        </w:rPr>
        <w:t xml:space="preserve"> </w:t>
      </w:r>
      <w:r w:rsidRPr="00526C88">
        <w:rPr>
          <w:rFonts w:ascii="Times New Roman" w:hAnsi="Times New Roman" w:cs="Times New Roman"/>
          <w:color w:val="auto"/>
        </w:rPr>
        <w:t xml:space="preserve">would be useful as well. To some extent we can measure use by getting statistics on the number of hits each page receives. </w:t>
      </w:r>
    </w:p>
    <w:p w:rsidR="00176040" w:rsidRPr="00176040" w:rsidRDefault="00176040" w:rsidP="00C74AFD">
      <w:pPr>
        <w:pStyle w:val="Default"/>
        <w:spacing w:line="360" w:lineRule="auto"/>
        <w:ind w:left="1440"/>
        <w:rPr>
          <w:rFonts w:ascii="Times New Roman" w:hAnsi="Times New Roman" w:cs="Times New Roman"/>
          <w:b/>
          <w:color w:val="auto"/>
        </w:rPr>
      </w:pPr>
      <w:r w:rsidRPr="00176040">
        <w:rPr>
          <w:rFonts w:ascii="Times New Roman" w:hAnsi="Times New Roman" w:cs="Times New Roman"/>
          <w:b/>
          <w:color w:val="auto"/>
        </w:rPr>
        <w:t>Future Plans</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The library will </w:t>
      </w:r>
      <w:r w:rsidR="00176040">
        <w:rPr>
          <w:rFonts w:eastAsiaTheme="minorHAnsi"/>
          <w:color w:val="000000"/>
        </w:rPr>
        <w:t xml:space="preserve">begin to </w:t>
      </w:r>
      <w:r w:rsidRPr="00C74AFD">
        <w:rPr>
          <w:rFonts w:eastAsiaTheme="minorHAnsi"/>
          <w:color w:val="000000"/>
        </w:rPr>
        <w:t xml:space="preserve">use both summative and formative assessment approaches to evaluating the </w:t>
      </w:r>
      <w:r w:rsidR="00176040">
        <w:rPr>
          <w:rFonts w:eastAsiaTheme="minorHAnsi"/>
          <w:color w:val="000000"/>
        </w:rPr>
        <w:t>User Access Education</w:t>
      </w:r>
      <w:r w:rsidRPr="00C74AFD">
        <w:rPr>
          <w:rFonts w:eastAsiaTheme="minorHAnsi"/>
          <w:color w:val="000000"/>
        </w:rPr>
        <w:t xml:space="preserve"> program both at the programmatic (library-wide) a</w:t>
      </w:r>
      <w:r w:rsidR="00880A64">
        <w:rPr>
          <w:rFonts w:eastAsiaTheme="minorHAnsi"/>
          <w:color w:val="000000"/>
        </w:rPr>
        <w:t>nd individual librarian levels as it develops into a true Information Literacy Program.</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b/>
          <w:bCs/>
          <w:color w:val="000000"/>
        </w:rPr>
        <w:t xml:space="preserve">Explanation of terms: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Summative assessment generally takes place at the end of a formal learning experience (either a class or a program). It requires making a judgment about the student learning that has occurred. It can determine student understanding of information literacy skills, concepts, and processes.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Formative assessment provides feedback to teachers and students over the course of the instruction. Assessment is said to be formative when it yields information which can be used by teachers and students to modify the teaching and learning activities in which they are engaged, so that student </w:t>
      </w:r>
      <w:r w:rsidRPr="00C74AFD">
        <w:rPr>
          <w:rFonts w:eastAsiaTheme="minorHAnsi"/>
          <w:color w:val="000000"/>
        </w:rPr>
        <w:lastRenderedPageBreak/>
        <w:t xml:space="preserve">learning and faculty teaching can be improved. End of class evaluations by the students would be a common example of formative assessment.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b/>
          <w:bCs/>
          <w:color w:val="000000"/>
        </w:rPr>
        <w:t xml:space="preserve">Levels of Assessment </w:t>
      </w:r>
    </w:p>
    <w:p w:rsidR="00C74AFD" w:rsidRPr="00C74AFD" w:rsidRDefault="00C74AFD" w:rsidP="00C74AFD">
      <w:pPr>
        <w:pStyle w:val="ListParagraph"/>
        <w:numPr>
          <w:ilvl w:val="0"/>
          <w:numId w:val="34"/>
        </w:numPr>
        <w:autoSpaceDE w:val="0"/>
        <w:autoSpaceDN w:val="0"/>
        <w:adjustRightInd w:val="0"/>
        <w:spacing w:line="360" w:lineRule="auto"/>
        <w:rPr>
          <w:rFonts w:eastAsiaTheme="minorHAnsi"/>
          <w:color w:val="000000"/>
        </w:rPr>
      </w:pPr>
      <w:r w:rsidRPr="00C74AFD">
        <w:rPr>
          <w:rFonts w:eastAsiaTheme="minorHAnsi"/>
          <w:color w:val="000000"/>
        </w:rPr>
        <w:t xml:space="preserve">Program Assessment </w:t>
      </w:r>
    </w:p>
    <w:p w:rsidR="00C74AFD" w:rsidRPr="00C74AFD" w:rsidRDefault="00C74AFD" w:rsidP="00176040">
      <w:pPr>
        <w:pStyle w:val="ListParagraph"/>
        <w:autoSpaceDE w:val="0"/>
        <w:autoSpaceDN w:val="0"/>
        <w:adjustRightInd w:val="0"/>
        <w:spacing w:line="360" w:lineRule="auto"/>
        <w:ind w:left="2160"/>
        <w:rPr>
          <w:rFonts w:eastAsiaTheme="minorHAnsi"/>
          <w:color w:val="000000"/>
        </w:rPr>
      </w:pPr>
      <w:r w:rsidRPr="00C74AFD">
        <w:rPr>
          <w:rFonts w:eastAsiaTheme="minorHAnsi"/>
          <w:color w:val="000000"/>
        </w:rPr>
        <w:t xml:space="preserve">The Library will use </w:t>
      </w:r>
      <w:r w:rsidR="00176040">
        <w:rPr>
          <w:rFonts w:eastAsiaTheme="minorHAnsi"/>
          <w:color w:val="000000"/>
        </w:rPr>
        <w:t>an</w:t>
      </w:r>
      <w:r w:rsidRPr="00C74AFD">
        <w:rPr>
          <w:rFonts w:eastAsiaTheme="minorHAnsi"/>
          <w:color w:val="000000"/>
        </w:rPr>
        <w:t xml:space="preserve"> Information Literacy Outcomes Assessment Plan to report on the assessment of student learning at the program level. Assessment by instructors will feed into the </w:t>
      </w:r>
      <w:r w:rsidR="00176040">
        <w:rPr>
          <w:rFonts w:eastAsiaTheme="minorHAnsi"/>
          <w:color w:val="000000"/>
        </w:rPr>
        <w:t>Information Literacy Outcomes Assessment Plan</w:t>
      </w:r>
      <w:r w:rsidRPr="00C74AFD">
        <w:rPr>
          <w:rFonts w:eastAsiaTheme="minorHAnsi"/>
          <w:color w:val="000000"/>
        </w:rPr>
        <w:t xml:space="preserve"> and inform the programmatic assessment. </w:t>
      </w:r>
    </w:p>
    <w:p w:rsidR="00C74AFD" w:rsidRPr="00C74AFD" w:rsidRDefault="00C74AFD" w:rsidP="00C74AFD">
      <w:pPr>
        <w:pStyle w:val="ListParagraph"/>
        <w:numPr>
          <w:ilvl w:val="0"/>
          <w:numId w:val="34"/>
        </w:numPr>
        <w:autoSpaceDE w:val="0"/>
        <w:autoSpaceDN w:val="0"/>
        <w:adjustRightInd w:val="0"/>
        <w:spacing w:line="360" w:lineRule="auto"/>
        <w:rPr>
          <w:rFonts w:eastAsiaTheme="minorHAnsi"/>
          <w:color w:val="000000"/>
        </w:rPr>
      </w:pPr>
      <w:r w:rsidRPr="00C74AFD">
        <w:rPr>
          <w:rFonts w:eastAsiaTheme="minorHAnsi"/>
          <w:color w:val="000000"/>
        </w:rPr>
        <w:t xml:space="preserve">Individual Assessment </w:t>
      </w:r>
    </w:p>
    <w:p w:rsidR="00C74AFD" w:rsidRPr="00B708F4" w:rsidRDefault="00C74AFD" w:rsidP="00176040">
      <w:pPr>
        <w:pStyle w:val="ListParagraph"/>
        <w:autoSpaceDE w:val="0"/>
        <w:autoSpaceDN w:val="0"/>
        <w:adjustRightInd w:val="0"/>
        <w:spacing w:line="360" w:lineRule="auto"/>
        <w:ind w:left="2160"/>
        <w:rPr>
          <w:rFonts w:ascii="Calibri" w:eastAsiaTheme="minorHAnsi" w:hAnsi="Calibri" w:cs="Calibri"/>
          <w:color w:val="000000"/>
          <w:sz w:val="20"/>
          <w:szCs w:val="20"/>
        </w:rPr>
      </w:pPr>
      <w:r w:rsidRPr="00C74AFD">
        <w:rPr>
          <w:rFonts w:eastAsiaTheme="minorHAnsi"/>
          <w:color w:val="000000"/>
        </w:rPr>
        <w:t xml:space="preserve">The library will create and employ formative (and potentially summative) mechanisms to evaluate students’ learning during the instruction session as well as provide feedback on a librarian’s teaching. Library </w:t>
      </w:r>
      <w:r w:rsidR="00176040">
        <w:rPr>
          <w:rFonts w:eastAsiaTheme="minorHAnsi"/>
          <w:color w:val="000000"/>
        </w:rPr>
        <w:t>instructors</w:t>
      </w:r>
      <w:r w:rsidRPr="00C74AFD">
        <w:rPr>
          <w:rFonts w:eastAsiaTheme="minorHAnsi"/>
          <w:color w:val="000000"/>
        </w:rPr>
        <w:t xml:space="preserve"> will use the data collected to guide their personal teaching practice and improvement. The gathered data will feed into the program level assessment. The Instruction Program website will provide Library faculty with tools to complete their assessment.</w:t>
      </w:r>
      <w:r w:rsidRPr="00B708F4">
        <w:rPr>
          <w:rFonts w:ascii="Calibri" w:eastAsiaTheme="minorHAnsi" w:hAnsi="Calibri" w:cs="Calibri"/>
          <w:color w:val="000000"/>
          <w:sz w:val="22"/>
          <w:szCs w:val="22"/>
        </w:rPr>
        <w:t xml:space="preserve"> </w:t>
      </w:r>
    </w:p>
    <w:p w:rsidR="00C74AFD" w:rsidRDefault="00C74AFD" w:rsidP="00201EA1">
      <w:pPr>
        <w:pStyle w:val="Default"/>
        <w:ind w:left="1440"/>
        <w:rPr>
          <w:rFonts w:ascii="Times New Roman" w:hAnsi="Times New Roman" w:cs="Times New Roman"/>
          <w:color w:val="auto"/>
        </w:rPr>
      </w:pPr>
    </w:p>
    <w:p w:rsidR="00201EA1" w:rsidRPr="00DD3F0C" w:rsidRDefault="00201EA1" w:rsidP="00201EA1">
      <w:pPr>
        <w:pStyle w:val="Default"/>
        <w:ind w:left="720" w:hanging="810"/>
        <w:rPr>
          <w:rFonts w:ascii="Times New Roman" w:hAnsi="Times New Roman" w:cs="Times New Roman"/>
          <w:b/>
          <w:bCs/>
          <w:color w:val="auto"/>
          <w:sz w:val="28"/>
          <w:szCs w:val="28"/>
        </w:rPr>
      </w:pPr>
      <w:r w:rsidRPr="00DD3F0C">
        <w:rPr>
          <w:rFonts w:ascii="Times New Roman" w:hAnsi="Times New Roman" w:cs="Times New Roman"/>
          <w:b/>
          <w:bCs/>
          <w:color w:val="auto"/>
          <w:sz w:val="28"/>
          <w:szCs w:val="28"/>
        </w:rPr>
        <w:t>VI.</w:t>
      </w:r>
      <w:r w:rsidRPr="00DD3F0C">
        <w:rPr>
          <w:rFonts w:ascii="Times New Roman" w:hAnsi="Times New Roman" w:cs="Times New Roman"/>
          <w:b/>
          <w:bCs/>
          <w:color w:val="auto"/>
          <w:sz w:val="28"/>
          <w:szCs w:val="28"/>
        </w:rPr>
        <w:tab/>
        <w:t xml:space="preserve">Instruction Support </w:t>
      </w:r>
    </w:p>
    <w:p w:rsidR="00C74AFD" w:rsidRPr="00C74AFD" w:rsidRDefault="00C74AFD" w:rsidP="00C74AFD">
      <w:pPr>
        <w:pStyle w:val="ListParagraph"/>
        <w:autoSpaceDE w:val="0"/>
        <w:autoSpaceDN w:val="0"/>
        <w:adjustRightInd w:val="0"/>
        <w:spacing w:line="360" w:lineRule="auto"/>
        <w:rPr>
          <w:rFonts w:eastAsiaTheme="minorHAnsi"/>
          <w:color w:val="000000"/>
        </w:rPr>
      </w:pPr>
      <w:r w:rsidRPr="00C74AFD">
        <w:rPr>
          <w:rFonts w:eastAsiaTheme="minorHAnsi"/>
          <w:b/>
          <w:bCs/>
          <w:color w:val="000000"/>
        </w:rPr>
        <w:t xml:space="preserve">A. </w:t>
      </w:r>
      <w:r>
        <w:rPr>
          <w:rFonts w:eastAsiaTheme="minorHAnsi"/>
          <w:b/>
          <w:bCs/>
          <w:color w:val="000000"/>
        </w:rPr>
        <w:tab/>
      </w:r>
      <w:r w:rsidRPr="00C74AFD">
        <w:rPr>
          <w:rFonts w:eastAsiaTheme="minorHAnsi"/>
          <w:b/>
          <w:bCs/>
          <w:color w:val="000000"/>
        </w:rPr>
        <w:t xml:space="preserve">Instructional Facilities </w:t>
      </w:r>
    </w:p>
    <w:p w:rsidR="00C74AFD" w:rsidRPr="00C74AFD" w:rsidRDefault="00C74AFD" w:rsidP="00C74AFD">
      <w:pPr>
        <w:autoSpaceDE w:val="0"/>
        <w:autoSpaceDN w:val="0"/>
        <w:adjustRightInd w:val="0"/>
        <w:spacing w:line="360" w:lineRule="auto"/>
        <w:ind w:left="1440"/>
        <w:rPr>
          <w:rFonts w:eastAsiaTheme="minorHAnsi"/>
          <w:color w:val="000000"/>
        </w:rPr>
      </w:pPr>
      <w:r w:rsidRPr="00C74AFD">
        <w:rPr>
          <w:rFonts w:eastAsiaTheme="minorHAnsi"/>
          <w:color w:val="000000"/>
        </w:rPr>
        <w:t xml:space="preserve">The library makes every effort to ensure that well-equipped instructional space is available to meet the needs of its instruction program, both on and off campus. </w:t>
      </w:r>
      <w:r w:rsidR="009004C0">
        <w:rPr>
          <w:rFonts w:eastAsiaTheme="minorHAnsi"/>
          <w:color w:val="000000"/>
        </w:rPr>
        <w:t xml:space="preserve">Currently, </w:t>
      </w:r>
      <w:r w:rsidRPr="00C74AFD">
        <w:rPr>
          <w:rFonts w:eastAsiaTheme="minorHAnsi"/>
          <w:color w:val="000000"/>
        </w:rPr>
        <w:t xml:space="preserve">the library has </w:t>
      </w:r>
      <w:r w:rsidR="009004C0">
        <w:rPr>
          <w:rFonts w:eastAsiaTheme="minorHAnsi"/>
          <w:color w:val="000000"/>
        </w:rPr>
        <w:t xml:space="preserve">one electronic classroom that seat up to 25 students </w:t>
      </w:r>
      <w:r w:rsidRPr="00C74AFD">
        <w:rPr>
          <w:rFonts w:eastAsiaTheme="minorHAnsi"/>
          <w:color w:val="000000"/>
        </w:rPr>
        <w:t xml:space="preserve">and other available spaces for on-campus library instruction: </w:t>
      </w:r>
    </w:p>
    <w:p w:rsidR="00C74AFD" w:rsidRPr="00C74AFD" w:rsidRDefault="00C74AFD" w:rsidP="00C74AFD">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1. </w:t>
      </w:r>
      <w:r w:rsidR="009004C0">
        <w:rPr>
          <w:rFonts w:eastAsiaTheme="minorHAnsi"/>
          <w:color w:val="000000"/>
        </w:rPr>
        <w:t>Computer Lab</w:t>
      </w:r>
      <w:r w:rsidRPr="00C74AFD">
        <w:rPr>
          <w:rFonts w:eastAsiaTheme="minorHAnsi"/>
          <w:color w:val="000000"/>
        </w:rPr>
        <w:t xml:space="preserve">, a </w:t>
      </w:r>
      <w:r w:rsidR="009004C0">
        <w:rPr>
          <w:rFonts w:eastAsiaTheme="minorHAnsi"/>
          <w:color w:val="000000"/>
        </w:rPr>
        <w:t>20</w:t>
      </w:r>
      <w:r w:rsidRPr="00C74AFD">
        <w:rPr>
          <w:rFonts w:eastAsiaTheme="minorHAnsi"/>
          <w:color w:val="000000"/>
        </w:rPr>
        <w:t xml:space="preserve"> workstation room with a capacity for </w:t>
      </w:r>
      <w:r w:rsidR="009004C0">
        <w:rPr>
          <w:rFonts w:eastAsiaTheme="minorHAnsi"/>
          <w:color w:val="000000"/>
        </w:rPr>
        <w:t>25</w:t>
      </w:r>
      <w:r w:rsidRPr="00C74AFD">
        <w:rPr>
          <w:rFonts w:eastAsiaTheme="minorHAnsi"/>
          <w:color w:val="000000"/>
        </w:rPr>
        <w:t xml:space="preserve"> students </w:t>
      </w:r>
    </w:p>
    <w:p w:rsidR="00C74AFD" w:rsidRPr="009004C0" w:rsidRDefault="00C74AFD" w:rsidP="009004C0">
      <w:pPr>
        <w:pStyle w:val="ListParagraph"/>
        <w:autoSpaceDE w:val="0"/>
        <w:autoSpaceDN w:val="0"/>
        <w:adjustRightInd w:val="0"/>
        <w:spacing w:line="360" w:lineRule="auto"/>
        <w:ind w:left="1800"/>
        <w:rPr>
          <w:rFonts w:eastAsiaTheme="minorHAnsi"/>
          <w:color w:val="000000"/>
        </w:rPr>
      </w:pPr>
      <w:r w:rsidRPr="00C74AFD">
        <w:rPr>
          <w:rFonts w:eastAsiaTheme="minorHAnsi"/>
          <w:color w:val="000000"/>
        </w:rPr>
        <w:t xml:space="preserve">2. </w:t>
      </w:r>
      <w:r w:rsidR="009004C0">
        <w:rPr>
          <w:rFonts w:eastAsiaTheme="minorHAnsi"/>
          <w:color w:val="000000"/>
        </w:rPr>
        <w:t>Foreign Language Lab</w:t>
      </w:r>
      <w:r w:rsidRPr="00C74AFD">
        <w:rPr>
          <w:rFonts w:eastAsiaTheme="minorHAnsi"/>
          <w:color w:val="000000"/>
        </w:rPr>
        <w:t xml:space="preserve">, a </w:t>
      </w:r>
      <w:r w:rsidR="009004C0">
        <w:rPr>
          <w:rFonts w:eastAsiaTheme="minorHAnsi"/>
          <w:color w:val="000000"/>
        </w:rPr>
        <w:t>32</w:t>
      </w:r>
      <w:r w:rsidRPr="00C74AFD">
        <w:rPr>
          <w:rFonts w:eastAsiaTheme="minorHAnsi"/>
          <w:color w:val="000000"/>
        </w:rPr>
        <w:t xml:space="preserve"> workstation room with a capacity for 36 students </w:t>
      </w:r>
    </w:p>
    <w:p w:rsidR="00C74AFD" w:rsidRPr="00C74AFD" w:rsidRDefault="009004C0" w:rsidP="00C74AFD">
      <w:pPr>
        <w:autoSpaceDE w:val="0"/>
        <w:autoSpaceDN w:val="0"/>
        <w:adjustRightInd w:val="0"/>
        <w:spacing w:line="360" w:lineRule="auto"/>
        <w:ind w:left="1440"/>
        <w:rPr>
          <w:rFonts w:eastAsiaTheme="minorHAnsi"/>
          <w:color w:val="000000"/>
        </w:rPr>
      </w:pPr>
      <w:r>
        <w:rPr>
          <w:rFonts w:eastAsiaTheme="minorHAnsi"/>
          <w:color w:val="000000"/>
        </w:rPr>
        <w:t>The classroom</w:t>
      </w:r>
      <w:r w:rsidR="00C74AFD" w:rsidRPr="00C74AFD">
        <w:rPr>
          <w:rFonts w:eastAsiaTheme="minorHAnsi"/>
          <w:color w:val="000000"/>
        </w:rPr>
        <w:t xml:space="preserve"> </w:t>
      </w:r>
      <w:r>
        <w:rPr>
          <w:rFonts w:eastAsiaTheme="minorHAnsi"/>
          <w:color w:val="000000"/>
        </w:rPr>
        <w:t>is</w:t>
      </w:r>
      <w:r w:rsidR="00C74AFD" w:rsidRPr="00C74AFD">
        <w:rPr>
          <w:rFonts w:eastAsiaTheme="minorHAnsi"/>
          <w:color w:val="000000"/>
        </w:rPr>
        <w:t xml:space="preserve"> equipped with projectors, </w:t>
      </w:r>
      <w:r>
        <w:rPr>
          <w:rFonts w:eastAsiaTheme="minorHAnsi"/>
          <w:color w:val="000000"/>
        </w:rPr>
        <w:t>a SMART board and wireless Internet connectivity</w:t>
      </w:r>
      <w:r w:rsidR="00C74AFD" w:rsidRPr="00C74AFD">
        <w:rPr>
          <w:rFonts w:eastAsiaTheme="minorHAnsi"/>
          <w:color w:val="000000"/>
        </w:rPr>
        <w:t xml:space="preserve">. Priority in scheduling </w:t>
      </w:r>
      <w:r>
        <w:rPr>
          <w:rFonts w:eastAsiaTheme="minorHAnsi"/>
          <w:color w:val="000000"/>
        </w:rPr>
        <w:t xml:space="preserve">the </w:t>
      </w:r>
      <w:r w:rsidR="00C74AFD" w:rsidRPr="00C74AFD">
        <w:rPr>
          <w:rFonts w:eastAsiaTheme="minorHAnsi"/>
          <w:color w:val="000000"/>
        </w:rPr>
        <w:t>clas</w:t>
      </w:r>
      <w:r>
        <w:rPr>
          <w:rFonts w:eastAsiaTheme="minorHAnsi"/>
          <w:color w:val="000000"/>
        </w:rPr>
        <w:t>sroom</w:t>
      </w:r>
      <w:r w:rsidR="00C74AFD" w:rsidRPr="00C74AFD">
        <w:rPr>
          <w:rFonts w:eastAsiaTheme="minorHAnsi"/>
          <w:color w:val="000000"/>
        </w:rPr>
        <w:t xml:space="preserve"> is given to library instruction, particularly during the first several weeks of each semester when demand is at its peak. </w:t>
      </w:r>
    </w:p>
    <w:p w:rsidR="00C74AFD" w:rsidRPr="009004C0" w:rsidRDefault="00C74AFD" w:rsidP="009004C0">
      <w:pPr>
        <w:autoSpaceDE w:val="0"/>
        <w:autoSpaceDN w:val="0"/>
        <w:adjustRightInd w:val="0"/>
        <w:spacing w:line="360" w:lineRule="auto"/>
        <w:ind w:left="1440"/>
        <w:rPr>
          <w:rFonts w:eastAsiaTheme="minorHAnsi"/>
          <w:color w:val="000000"/>
        </w:rPr>
      </w:pPr>
      <w:r w:rsidRPr="009004C0">
        <w:rPr>
          <w:rFonts w:eastAsiaTheme="minorHAnsi"/>
          <w:color w:val="000000"/>
        </w:rPr>
        <w:t xml:space="preserve">The Library </w:t>
      </w:r>
      <w:r w:rsidR="009004C0">
        <w:rPr>
          <w:rFonts w:eastAsiaTheme="minorHAnsi"/>
          <w:color w:val="000000"/>
        </w:rPr>
        <w:t>Director and Computer Lab Technicians</w:t>
      </w:r>
      <w:r w:rsidRPr="009004C0">
        <w:rPr>
          <w:rFonts w:eastAsiaTheme="minorHAnsi"/>
          <w:color w:val="000000"/>
        </w:rPr>
        <w:t xml:space="preserve"> will provide leadership and technical expertise to the Library Instruction Program by maintaining and </w:t>
      </w:r>
      <w:r w:rsidRPr="009004C0">
        <w:rPr>
          <w:rFonts w:eastAsiaTheme="minorHAnsi"/>
          <w:color w:val="000000"/>
        </w:rPr>
        <w:lastRenderedPageBreak/>
        <w:t xml:space="preserve">updating the educational technology, the software, and the hardware in the </w:t>
      </w:r>
      <w:r w:rsidR="009004C0">
        <w:rPr>
          <w:rFonts w:eastAsiaTheme="minorHAnsi"/>
          <w:color w:val="000000"/>
        </w:rPr>
        <w:t>Library classroom</w:t>
      </w:r>
      <w:r w:rsidRPr="009004C0">
        <w:rPr>
          <w:rFonts w:eastAsiaTheme="minorHAnsi"/>
          <w:color w:val="000000"/>
        </w:rPr>
        <w:t xml:space="preserve"> and by supporting Library </w:t>
      </w:r>
      <w:r w:rsidR="009004C0">
        <w:rPr>
          <w:rFonts w:eastAsiaTheme="minorHAnsi"/>
          <w:color w:val="000000"/>
        </w:rPr>
        <w:t>instructors</w:t>
      </w:r>
      <w:r w:rsidRPr="009004C0">
        <w:rPr>
          <w:rFonts w:eastAsiaTheme="minorHAnsi"/>
          <w:color w:val="000000"/>
        </w:rPr>
        <w:t xml:space="preserve"> in the use of electronic products and resources. </w:t>
      </w:r>
    </w:p>
    <w:p w:rsidR="00C74AFD" w:rsidRPr="009004C0" w:rsidRDefault="00C74AFD" w:rsidP="009004C0">
      <w:pPr>
        <w:autoSpaceDE w:val="0"/>
        <w:autoSpaceDN w:val="0"/>
        <w:adjustRightInd w:val="0"/>
        <w:spacing w:line="360" w:lineRule="auto"/>
        <w:ind w:left="1440"/>
        <w:rPr>
          <w:rFonts w:eastAsiaTheme="minorHAnsi"/>
          <w:color w:val="000000"/>
        </w:rPr>
      </w:pPr>
      <w:r w:rsidRPr="009004C0">
        <w:rPr>
          <w:rFonts w:eastAsiaTheme="minorHAnsi"/>
          <w:color w:val="000000"/>
        </w:rPr>
        <w:t xml:space="preserve">At </w:t>
      </w:r>
      <w:r w:rsidR="009004C0">
        <w:rPr>
          <w:rFonts w:eastAsiaTheme="minorHAnsi"/>
          <w:color w:val="000000"/>
        </w:rPr>
        <w:t>Greenwood and Greenville Centers</w:t>
      </w:r>
      <w:r w:rsidRPr="009004C0">
        <w:rPr>
          <w:rFonts w:eastAsiaTheme="minorHAnsi"/>
          <w:color w:val="000000"/>
        </w:rPr>
        <w:t xml:space="preserve">, either electronic classrooms or portable laptop computers in conjunction with teacher workstations are available. Library </w:t>
      </w:r>
      <w:r w:rsidR="009004C0">
        <w:rPr>
          <w:rFonts w:eastAsiaTheme="minorHAnsi"/>
          <w:color w:val="000000"/>
        </w:rPr>
        <w:t>instructors</w:t>
      </w:r>
      <w:r w:rsidRPr="009004C0">
        <w:rPr>
          <w:rFonts w:eastAsiaTheme="minorHAnsi"/>
          <w:color w:val="000000"/>
        </w:rPr>
        <w:t xml:space="preserve"> are able to reserve these computer classrooms</w:t>
      </w:r>
      <w:r w:rsidR="009004C0">
        <w:rPr>
          <w:rFonts w:eastAsiaTheme="minorHAnsi"/>
          <w:color w:val="000000"/>
        </w:rPr>
        <w:t>, through the request MVSU faculty member,</w:t>
      </w:r>
      <w:r w:rsidRPr="009004C0">
        <w:rPr>
          <w:rFonts w:eastAsiaTheme="minorHAnsi"/>
          <w:color w:val="000000"/>
        </w:rPr>
        <w:t xml:space="preserve"> in advance of instruction to ensure a hands-on learning experience. </w:t>
      </w:r>
    </w:p>
    <w:p w:rsidR="00C74AFD" w:rsidRPr="00C74AFD" w:rsidRDefault="00C74AFD" w:rsidP="00C74AFD">
      <w:pPr>
        <w:pStyle w:val="ListParagraph"/>
        <w:autoSpaceDE w:val="0"/>
        <w:autoSpaceDN w:val="0"/>
        <w:adjustRightInd w:val="0"/>
        <w:spacing w:line="360" w:lineRule="auto"/>
        <w:ind w:left="810"/>
        <w:rPr>
          <w:rFonts w:eastAsiaTheme="minorHAnsi"/>
          <w:color w:val="000000"/>
        </w:rPr>
      </w:pPr>
      <w:r w:rsidRPr="00C74AFD">
        <w:rPr>
          <w:rFonts w:eastAsiaTheme="minorHAnsi"/>
          <w:b/>
          <w:bCs/>
          <w:color w:val="000000"/>
        </w:rPr>
        <w:t xml:space="preserve">B. </w:t>
      </w:r>
      <w:r>
        <w:rPr>
          <w:rFonts w:eastAsiaTheme="minorHAnsi"/>
          <w:b/>
          <w:bCs/>
          <w:color w:val="000000"/>
        </w:rPr>
        <w:tab/>
      </w:r>
      <w:r w:rsidRPr="00C74AFD">
        <w:rPr>
          <w:rFonts w:eastAsiaTheme="minorHAnsi"/>
          <w:b/>
          <w:bCs/>
          <w:color w:val="000000"/>
        </w:rPr>
        <w:t xml:space="preserve">Instructional Development Expertise </w:t>
      </w:r>
    </w:p>
    <w:p w:rsidR="00C74AFD" w:rsidRPr="00C74AFD" w:rsidRDefault="00C74AFD" w:rsidP="00C74AFD">
      <w:pPr>
        <w:pStyle w:val="Default"/>
        <w:spacing w:line="360" w:lineRule="auto"/>
        <w:ind w:left="1440"/>
        <w:rPr>
          <w:rFonts w:ascii="Times New Roman" w:hAnsi="Times New Roman" w:cs="Times New Roman"/>
          <w:color w:val="auto"/>
        </w:rPr>
      </w:pPr>
      <w:r w:rsidRPr="00C74AFD">
        <w:rPr>
          <w:rFonts w:ascii="Times New Roman" w:hAnsi="Times New Roman" w:cs="Times New Roman"/>
        </w:rPr>
        <w:t xml:space="preserve">The Library offers support both formally and informally through its personnel or through other campus services. For example, the </w:t>
      </w:r>
      <w:r w:rsidR="009004C0">
        <w:rPr>
          <w:rFonts w:ascii="Times New Roman" w:hAnsi="Times New Roman" w:cs="Times New Roman"/>
        </w:rPr>
        <w:t>Director and all professional librarians</w:t>
      </w:r>
      <w:r w:rsidRPr="00C74AFD">
        <w:rPr>
          <w:rFonts w:ascii="Times New Roman" w:hAnsi="Times New Roman" w:cs="Times New Roman"/>
        </w:rPr>
        <w:t xml:space="preserve"> have expertise that can support the planning of classroom sessions or the development of instructional materials.</w:t>
      </w:r>
    </w:p>
    <w:p w:rsidR="00201EA1" w:rsidRDefault="00201EA1" w:rsidP="00201EA1">
      <w:pPr>
        <w:pStyle w:val="Default"/>
        <w:rPr>
          <w:rFonts w:ascii="Times New Roman" w:hAnsi="Times New Roman" w:cs="Times New Roman"/>
          <w:color w:val="auto"/>
        </w:rPr>
      </w:pPr>
    </w:p>
    <w:p w:rsidR="009004C0" w:rsidRPr="009004C0" w:rsidRDefault="009004C0" w:rsidP="009004C0">
      <w:pPr>
        <w:autoSpaceDE w:val="0"/>
        <w:autoSpaceDN w:val="0"/>
        <w:adjustRightInd w:val="0"/>
        <w:rPr>
          <w:rFonts w:eastAsiaTheme="minorHAnsi"/>
          <w:color w:val="000000"/>
          <w:sz w:val="40"/>
          <w:szCs w:val="40"/>
        </w:rPr>
      </w:pPr>
      <w:r w:rsidRPr="009004C0">
        <w:rPr>
          <w:rFonts w:eastAsiaTheme="minorHAnsi"/>
          <w:b/>
          <w:bCs/>
          <w:color w:val="000000"/>
          <w:sz w:val="28"/>
          <w:szCs w:val="28"/>
        </w:rPr>
        <w:t>VII.</w:t>
      </w:r>
      <w:r w:rsidRPr="009004C0">
        <w:rPr>
          <w:rFonts w:eastAsiaTheme="minorHAnsi"/>
          <w:b/>
          <w:bCs/>
          <w:color w:val="000000"/>
          <w:sz w:val="40"/>
          <w:szCs w:val="40"/>
        </w:rPr>
        <w:t xml:space="preserve"> </w:t>
      </w:r>
      <w:r w:rsidRPr="009004C0">
        <w:rPr>
          <w:rFonts w:eastAsiaTheme="minorHAnsi"/>
          <w:b/>
          <w:bCs/>
          <w:color w:val="000000"/>
          <w:sz w:val="28"/>
          <w:szCs w:val="28"/>
        </w:rPr>
        <w:t>Modification and Review of the Plan</w:t>
      </w:r>
      <w:r w:rsidRPr="009004C0">
        <w:rPr>
          <w:rFonts w:eastAsiaTheme="minorHAnsi"/>
          <w:b/>
          <w:bCs/>
          <w:color w:val="000000"/>
          <w:sz w:val="40"/>
          <w:szCs w:val="40"/>
        </w:rPr>
        <w:t xml:space="preserve"> </w:t>
      </w:r>
    </w:p>
    <w:p w:rsidR="009004C0" w:rsidRPr="009004C0" w:rsidRDefault="009004C0" w:rsidP="004D0CB4">
      <w:pPr>
        <w:autoSpaceDE w:val="0"/>
        <w:autoSpaceDN w:val="0"/>
        <w:adjustRightInd w:val="0"/>
        <w:spacing w:line="360" w:lineRule="auto"/>
        <w:ind w:firstLine="720"/>
        <w:rPr>
          <w:rFonts w:eastAsiaTheme="minorHAnsi"/>
          <w:color w:val="000000"/>
        </w:rPr>
      </w:pPr>
      <w:r w:rsidRPr="009004C0">
        <w:rPr>
          <w:rFonts w:eastAsiaTheme="minorHAnsi"/>
          <w:b/>
          <w:bCs/>
          <w:color w:val="000000"/>
        </w:rPr>
        <w:t>A</w:t>
      </w:r>
      <w:r w:rsidRPr="009004C0">
        <w:rPr>
          <w:rFonts w:eastAsiaTheme="minorHAnsi"/>
          <w:bCs/>
          <w:color w:val="000000"/>
        </w:rPr>
        <w:t>.</w:t>
      </w:r>
      <w:r w:rsidR="004D0CB4">
        <w:rPr>
          <w:rFonts w:eastAsiaTheme="minorHAnsi"/>
          <w:bCs/>
          <w:color w:val="000000"/>
        </w:rPr>
        <w:tab/>
      </w:r>
      <w:r w:rsidRPr="009004C0">
        <w:rPr>
          <w:rFonts w:eastAsiaTheme="minorHAnsi"/>
          <w:bCs/>
          <w:color w:val="000000"/>
        </w:rPr>
        <w:t xml:space="preserve"> Target contributions will be reviewed annually. </w:t>
      </w:r>
    </w:p>
    <w:p w:rsidR="009004C0" w:rsidRPr="009004C0" w:rsidRDefault="009004C0" w:rsidP="004D0CB4">
      <w:pPr>
        <w:autoSpaceDE w:val="0"/>
        <w:autoSpaceDN w:val="0"/>
        <w:adjustRightInd w:val="0"/>
        <w:spacing w:line="360" w:lineRule="auto"/>
        <w:ind w:left="1440" w:hanging="720"/>
        <w:rPr>
          <w:rFonts w:eastAsiaTheme="minorHAnsi"/>
          <w:color w:val="000000"/>
        </w:rPr>
      </w:pPr>
      <w:r w:rsidRPr="009004C0">
        <w:rPr>
          <w:rFonts w:eastAsiaTheme="minorHAnsi"/>
          <w:b/>
          <w:bCs/>
          <w:color w:val="000000"/>
        </w:rPr>
        <w:t>B</w:t>
      </w:r>
      <w:r w:rsidRPr="009004C0">
        <w:rPr>
          <w:rFonts w:eastAsiaTheme="minorHAnsi"/>
          <w:bCs/>
          <w:color w:val="000000"/>
        </w:rPr>
        <w:t>.</w:t>
      </w:r>
      <w:r w:rsidR="004D0CB4">
        <w:rPr>
          <w:rFonts w:eastAsiaTheme="minorHAnsi"/>
          <w:bCs/>
          <w:color w:val="000000"/>
        </w:rPr>
        <w:tab/>
      </w:r>
      <w:r w:rsidRPr="009004C0">
        <w:rPr>
          <w:rFonts w:eastAsiaTheme="minorHAnsi"/>
          <w:bCs/>
          <w:color w:val="000000"/>
        </w:rPr>
        <w:t xml:space="preserve"> The </w:t>
      </w:r>
      <w:r w:rsidR="004D0CB4">
        <w:rPr>
          <w:rFonts w:eastAsiaTheme="minorHAnsi"/>
          <w:bCs/>
          <w:color w:val="000000"/>
        </w:rPr>
        <w:t>Librarians’ Council</w:t>
      </w:r>
      <w:r w:rsidRPr="009004C0">
        <w:rPr>
          <w:rFonts w:eastAsiaTheme="minorHAnsi"/>
          <w:bCs/>
          <w:color w:val="000000"/>
        </w:rPr>
        <w:t xml:space="preserve"> will next review t</w:t>
      </w:r>
      <w:r>
        <w:rPr>
          <w:rFonts w:eastAsiaTheme="minorHAnsi"/>
          <w:bCs/>
          <w:color w:val="000000"/>
        </w:rPr>
        <w:t>he Plan in summer 20</w:t>
      </w:r>
      <w:r w:rsidR="004D0CB4">
        <w:rPr>
          <w:rFonts w:eastAsiaTheme="minorHAnsi"/>
          <w:bCs/>
          <w:color w:val="000000"/>
        </w:rPr>
        <w:t>13</w:t>
      </w:r>
      <w:r>
        <w:rPr>
          <w:rFonts w:eastAsiaTheme="minorHAnsi"/>
          <w:bCs/>
          <w:color w:val="000000"/>
        </w:rPr>
        <w:t xml:space="preserve"> and then </w:t>
      </w:r>
      <w:r w:rsidRPr="009004C0">
        <w:rPr>
          <w:rFonts w:eastAsiaTheme="minorHAnsi"/>
          <w:bCs/>
          <w:color w:val="000000"/>
        </w:rPr>
        <w:t xml:space="preserve">establish a schedule for continued reviews. </w:t>
      </w:r>
    </w:p>
    <w:p w:rsidR="009004C0" w:rsidRPr="009004C0" w:rsidRDefault="009004C0" w:rsidP="004D0CB4">
      <w:pPr>
        <w:autoSpaceDE w:val="0"/>
        <w:autoSpaceDN w:val="0"/>
        <w:adjustRightInd w:val="0"/>
        <w:spacing w:line="360" w:lineRule="auto"/>
        <w:ind w:left="1440" w:hanging="720"/>
        <w:rPr>
          <w:rFonts w:eastAsiaTheme="minorHAnsi"/>
          <w:color w:val="000000"/>
        </w:rPr>
      </w:pPr>
      <w:r w:rsidRPr="009004C0">
        <w:rPr>
          <w:rFonts w:eastAsiaTheme="minorHAnsi"/>
          <w:b/>
          <w:bCs/>
          <w:color w:val="000000"/>
        </w:rPr>
        <w:t>C.</w:t>
      </w:r>
      <w:r w:rsidRPr="009004C0">
        <w:rPr>
          <w:rFonts w:eastAsiaTheme="minorHAnsi"/>
          <w:bCs/>
          <w:color w:val="000000"/>
        </w:rPr>
        <w:t xml:space="preserve"> </w:t>
      </w:r>
      <w:r w:rsidR="004D0CB4">
        <w:rPr>
          <w:rFonts w:eastAsiaTheme="minorHAnsi"/>
          <w:bCs/>
          <w:color w:val="000000"/>
        </w:rPr>
        <w:tab/>
      </w:r>
      <w:r w:rsidRPr="009004C0">
        <w:rPr>
          <w:rFonts w:eastAsiaTheme="minorHAnsi"/>
          <w:bCs/>
          <w:color w:val="000000"/>
        </w:rPr>
        <w:t xml:space="preserve">All changes or additions to the Plan must be approved by the Library </w:t>
      </w:r>
      <w:r w:rsidR="004D0CB4">
        <w:rPr>
          <w:rFonts w:eastAsiaTheme="minorHAnsi"/>
          <w:bCs/>
          <w:color w:val="000000"/>
        </w:rPr>
        <w:t>Director</w:t>
      </w:r>
      <w:r w:rsidRPr="009004C0">
        <w:rPr>
          <w:rFonts w:eastAsiaTheme="minorHAnsi"/>
          <w:bCs/>
          <w:color w:val="000000"/>
        </w:rPr>
        <w:t xml:space="preserve"> after consideration by the </w:t>
      </w:r>
      <w:r w:rsidR="004D0CB4">
        <w:rPr>
          <w:rFonts w:eastAsiaTheme="minorHAnsi"/>
          <w:bCs/>
          <w:color w:val="000000"/>
        </w:rPr>
        <w:t>Librarians’ Council</w:t>
      </w:r>
      <w:r w:rsidRPr="009004C0">
        <w:rPr>
          <w:rFonts w:eastAsiaTheme="minorHAnsi"/>
          <w:bCs/>
          <w:color w:val="000000"/>
        </w:rPr>
        <w:t xml:space="preserve">. </w:t>
      </w:r>
    </w:p>
    <w:p w:rsidR="00526C88" w:rsidRPr="009004C0" w:rsidRDefault="00526C88" w:rsidP="00526C88"/>
    <w:p w:rsidR="00526C88" w:rsidRDefault="00526C88"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Default="00BA023B" w:rsidP="00F66C17"/>
    <w:p w:rsidR="00BA023B" w:rsidRPr="00BA023B" w:rsidRDefault="00B44AA7" w:rsidP="00BA023B">
      <w:pPr>
        <w:autoSpaceDE w:val="0"/>
        <w:autoSpaceDN w:val="0"/>
        <w:adjustRightInd w:val="0"/>
        <w:rPr>
          <w:rFonts w:eastAsiaTheme="minorHAnsi"/>
          <w:color w:val="000000"/>
          <w:sz w:val="40"/>
          <w:szCs w:val="40"/>
        </w:rPr>
      </w:pPr>
      <w:r>
        <w:rPr>
          <w:rFonts w:eastAsiaTheme="minorHAnsi"/>
          <w:b/>
          <w:bCs/>
          <w:color w:val="000000"/>
          <w:sz w:val="40"/>
          <w:szCs w:val="40"/>
        </w:rPr>
        <w:t>Resources</w:t>
      </w:r>
    </w:p>
    <w:p w:rsidR="00BA023B" w:rsidRPr="00BA023B" w:rsidRDefault="00BA023B" w:rsidP="00D0318C">
      <w:pPr>
        <w:autoSpaceDE w:val="0"/>
        <w:autoSpaceDN w:val="0"/>
        <w:adjustRightInd w:val="0"/>
        <w:spacing w:line="360" w:lineRule="auto"/>
        <w:ind w:left="720" w:hanging="720"/>
        <w:rPr>
          <w:rFonts w:eastAsiaTheme="minorHAnsi"/>
          <w:color w:val="000000"/>
        </w:rPr>
      </w:pPr>
      <w:proofErr w:type="gramStart"/>
      <w:r w:rsidRPr="00BA023B">
        <w:rPr>
          <w:rFonts w:eastAsiaTheme="minorHAnsi"/>
          <w:color w:val="000000"/>
        </w:rPr>
        <w:t>"25 Principles of Learning."</w:t>
      </w:r>
      <w:proofErr w:type="gramEnd"/>
      <w:r w:rsidRPr="00BA023B">
        <w:rPr>
          <w:rFonts w:eastAsiaTheme="minorHAnsi"/>
          <w:color w:val="000000"/>
        </w:rPr>
        <w:t xml:space="preserve"> [Excellent workshop handout by Diane Halpern; click on "Read more" at the bottom to download the full han</w:t>
      </w:r>
      <w:r w:rsidR="00D0318C" w:rsidRPr="00D0318C">
        <w:rPr>
          <w:rFonts w:eastAsiaTheme="minorHAnsi"/>
          <w:color w:val="000000"/>
        </w:rPr>
        <w:t xml:space="preserve">dout] </w:t>
      </w:r>
      <w:r w:rsidRPr="00BA023B">
        <w:rPr>
          <w:rFonts w:eastAsiaTheme="minorHAnsi"/>
          <w:color w:val="000000"/>
        </w:rPr>
        <w:t xml:space="preserve">http://www.psyc.memphis.edu/learning/whatweknow/index.shtml </w:t>
      </w:r>
    </w:p>
    <w:p w:rsidR="00BA023B" w:rsidRPr="00BA023B" w:rsidRDefault="00BA023B" w:rsidP="00F918AB">
      <w:pPr>
        <w:autoSpaceDE w:val="0"/>
        <w:autoSpaceDN w:val="0"/>
        <w:adjustRightInd w:val="0"/>
        <w:spacing w:line="360" w:lineRule="auto"/>
        <w:ind w:left="720" w:hanging="720"/>
        <w:rPr>
          <w:rFonts w:eastAsiaTheme="minorHAnsi"/>
          <w:color w:val="000000"/>
        </w:rPr>
      </w:pPr>
      <w:proofErr w:type="gramStart"/>
      <w:r w:rsidRPr="00BA023B">
        <w:rPr>
          <w:rFonts w:eastAsiaTheme="minorHAnsi"/>
          <w:color w:val="000000"/>
        </w:rPr>
        <w:t>American Library Association.</w:t>
      </w:r>
      <w:proofErr w:type="gramEnd"/>
      <w:r w:rsidRPr="00BA023B">
        <w:rPr>
          <w:rFonts w:eastAsiaTheme="minorHAnsi"/>
          <w:color w:val="000000"/>
        </w:rPr>
        <w:t xml:space="preserve"> </w:t>
      </w:r>
      <w:proofErr w:type="gramStart"/>
      <w:r w:rsidRPr="00BA023B">
        <w:rPr>
          <w:rFonts w:eastAsiaTheme="minorHAnsi"/>
          <w:color w:val="000000"/>
        </w:rPr>
        <w:t>Association of College &amp; Research Libraries (ACRL).</w:t>
      </w:r>
      <w:proofErr w:type="gramEnd"/>
      <w:r w:rsidRPr="00BA023B">
        <w:rPr>
          <w:rFonts w:eastAsiaTheme="minorHAnsi"/>
          <w:color w:val="000000"/>
        </w:rPr>
        <w:t xml:space="preserve"> “Discipline Specific Information Literacy Standards.” http://www.ala.org/ala/mgrps/divs/acrl/issues/infolit/infolitresources/infolitinaction/ildisciplines.cfm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w:t>
      </w:r>
      <w:proofErr w:type="gramStart"/>
      <w:r w:rsidRPr="00BA023B">
        <w:rPr>
          <w:rFonts w:eastAsiaTheme="minorHAnsi"/>
          <w:color w:val="000000"/>
        </w:rPr>
        <w:t>"Guidelines for Instruction Programs in Academic Libraries."</w:t>
      </w:r>
      <w:proofErr w:type="gramEnd"/>
      <w:r w:rsidRPr="00BA023B">
        <w:rPr>
          <w:rFonts w:eastAsiaTheme="minorHAnsi"/>
          <w:color w:val="000000"/>
        </w:rPr>
        <w:t xml:space="preserve"> June 2003. http://www.ala.org/ala/mgrps/divs/acrl/standards/guidelinesinstruction.cfm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w:t>
      </w:r>
      <w:proofErr w:type="gramStart"/>
      <w:r w:rsidRPr="00BA023B">
        <w:rPr>
          <w:rFonts w:eastAsiaTheme="minorHAnsi"/>
          <w:color w:val="000000"/>
        </w:rPr>
        <w:t>“Information Literacy Competency Standards for Higher Education”.</w:t>
      </w:r>
      <w:proofErr w:type="gramEnd"/>
      <w:r w:rsidRPr="00BA023B">
        <w:rPr>
          <w:rFonts w:eastAsiaTheme="minorHAnsi"/>
          <w:color w:val="000000"/>
        </w:rPr>
        <w:t xml:space="preserve"> http://www.ala.org/ala/mgrps/divs/acrl/standards/informationliteracycompetency.cfm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“Information Literacy Website.” http://www.acrl.org/ala/mgrps/divs/acrl/issues/infolit/informationliteracy.cfm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"Objectives for Information Literacy Instruction: A Model Statement." September 01, 2006. http://www.ala.org/ala/mgrps/divs/acrl/standards/objectivesinformation.cfm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w:t>
      </w:r>
      <w:proofErr w:type="gramStart"/>
      <w:r w:rsidRPr="00BA023B">
        <w:rPr>
          <w:rFonts w:eastAsiaTheme="minorHAnsi"/>
          <w:color w:val="000000"/>
        </w:rPr>
        <w:t>“Standards for Distance Learning Library Services.”</w:t>
      </w:r>
      <w:proofErr w:type="gramEnd"/>
      <w:r w:rsidRPr="00BA023B">
        <w:rPr>
          <w:rFonts w:eastAsiaTheme="minorHAnsi"/>
          <w:color w:val="000000"/>
        </w:rPr>
        <w:t xml:space="preserve"> July 1, 2008. http://www.ala.org/ala/mgrps/divs/acrl/standards/guidelinesdistancelearning.cfm </w:t>
      </w:r>
    </w:p>
    <w:p w:rsidR="00BA023B" w:rsidRPr="00BA023B" w:rsidRDefault="00BA023B" w:rsidP="00F918AB">
      <w:pPr>
        <w:autoSpaceDE w:val="0"/>
        <w:autoSpaceDN w:val="0"/>
        <w:adjustRightInd w:val="0"/>
        <w:spacing w:line="360" w:lineRule="auto"/>
        <w:ind w:left="720" w:hanging="720"/>
        <w:rPr>
          <w:rFonts w:eastAsiaTheme="minorHAnsi"/>
          <w:color w:val="000000"/>
        </w:rPr>
      </w:pPr>
      <w:r w:rsidRPr="00BA023B">
        <w:rPr>
          <w:rFonts w:eastAsiaTheme="minorHAnsi"/>
          <w:color w:val="000000"/>
        </w:rPr>
        <w:t xml:space="preserve">---. </w:t>
      </w:r>
      <w:proofErr w:type="gramStart"/>
      <w:r w:rsidRPr="00BA023B">
        <w:rPr>
          <w:rFonts w:eastAsiaTheme="minorHAnsi"/>
          <w:color w:val="000000"/>
        </w:rPr>
        <w:t>"Standards for Proficiencies for Instruction Librarians and Coordinators."</w:t>
      </w:r>
      <w:proofErr w:type="gramEnd"/>
      <w:r w:rsidRPr="00BA023B">
        <w:rPr>
          <w:rFonts w:eastAsiaTheme="minorHAnsi"/>
          <w:color w:val="000000"/>
        </w:rPr>
        <w:t xml:space="preserve"> June 24, 2007. http://www.ala.org/ala/mgrps/divs/acrl/standards/profstandards.cfm </w:t>
      </w:r>
    </w:p>
    <w:p w:rsidR="00BA023B" w:rsidRPr="00BA023B" w:rsidRDefault="00BA023B" w:rsidP="00F918AB">
      <w:pPr>
        <w:autoSpaceDE w:val="0"/>
        <w:autoSpaceDN w:val="0"/>
        <w:adjustRightInd w:val="0"/>
        <w:spacing w:line="360" w:lineRule="auto"/>
        <w:ind w:left="720" w:hanging="720"/>
        <w:rPr>
          <w:rFonts w:eastAsiaTheme="minorHAnsi"/>
          <w:color w:val="000000"/>
        </w:rPr>
      </w:pPr>
      <w:proofErr w:type="spellStart"/>
      <w:proofErr w:type="gramStart"/>
      <w:r w:rsidRPr="00BA023B">
        <w:rPr>
          <w:rFonts w:eastAsiaTheme="minorHAnsi"/>
          <w:color w:val="000000"/>
        </w:rPr>
        <w:t>Bonwell</w:t>
      </w:r>
      <w:proofErr w:type="spellEnd"/>
      <w:r w:rsidRPr="00BA023B">
        <w:rPr>
          <w:rFonts w:eastAsiaTheme="minorHAnsi"/>
          <w:color w:val="000000"/>
        </w:rPr>
        <w:t xml:space="preserve">, Charles C., and James A. </w:t>
      </w:r>
      <w:proofErr w:type="spellStart"/>
      <w:r w:rsidRPr="00BA023B">
        <w:rPr>
          <w:rFonts w:eastAsiaTheme="minorHAnsi"/>
          <w:color w:val="000000"/>
        </w:rPr>
        <w:t>Eison</w:t>
      </w:r>
      <w:proofErr w:type="spellEnd"/>
      <w:r w:rsidRPr="00BA023B">
        <w:rPr>
          <w:rFonts w:eastAsiaTheme="minorHAnsi"/>
          <w:color w:val="000000"/>
        </w:rPr>
        <w:t>.</w:t>
      </w:r>
      <w:proofErr w:type="gramEnd"/>
      <w:r w:rsidRPr="00BA023B">
        <w:rPr>
          <w:rFonts w:eastAsiaTheme="minorHAnsi"/>
          <w:color w:val="000000"/>
        </w:rPr>
        <w:t xml:space="preserve"> </w:t>
      </w:r>
      <w:r w:rsidRPr="00BA023B">
        <w:rPr>
          <w:rFonts w:eastAsiaTheme="minorHAnsi"/>
          <w:i/>
          <w:iCs/>
          <w:color w:val="000000"/>
        </w:rPr>
        <w:t>Active Learning: Creating Excitement in the Classroom</w:t>
      </w:r>
      <w:r w:rsidRPr="00BA023B">
        <w:rPr>
          <w:rFonts w:eastAsiaTheme="minorHAnsi"/>
          <w:color w:val="000000"/>
        </w:rPr>
        <w:t xml:space="preserve">. </w:t>
      </w:r>
      <w:proofErr w:type="gramStart"/>
      <w:r w:rsidRPr="00BA023B">
        <w:rPr>
          <w:rFonts w:eastAsiaTheme="minorHAnsi"/>
          <w:color w:val="000000"/>
        </w:rPr>
        <w:t>ASHE-ERIC Higher Education Reports.</w:t>
      </w:r>
      <w:proofErr w:type="gramEnd"/>
      <w:r w:rsidRPr="00BA023B">
        <w:rPr>
          <w:rFonts w:eastAsiaTheme="minorHAnsi"/>
          <w:color w:val="000000"/>
        </w:rPr>
        <w:t xml:space="preserve"> 1991. 121 pp. ERIC ED336049 [Full text from ERIC] </w:t>
      </w:r>
    </w:p>
    <w:p w:rsidR="00BA023B" w:rsidRPr="00D0318C" w:rsidRDefault="00BA023B" w:rsidP="00F918AB">
      <w:pPr>
        <w:spacing w:line="360" w:lineRule="auto"/>
        <w:ind w:left="720" w:hanging="720"/>
        <w:rPr>
          <w:rFonts w:eastAsiaTheme="minorHAnsi"/>
          <w:color w:val="000000"/>
        </w:rPr>
      </w:pPr>
      <w:proofErr w:type="gramStart"/>
      <w:r w:rsidRPr="00D0318C">
        <w:rPr>
          <w:rFonts w:eastAsiaTheme="minorHAnsi"/>
          <w:color w:val="000000"/>
        </w:rPr>
        <w:t xml:space="preserve">Clark, Ruth Colvin, and John </w:t>
      </w:r>
      <w:proofErr w:type="spellStart"/>
      <w:r w:rsidRPr="00D0318C">
        <w:rPr>
          <w:rFonts w:eastAsiaTheme="minorHAnsi"/>
          <w:color w:val="000000"/>
        </w:rPr>
        <w:t>Sweller</w:t>
      </w:r>
      <w:proofErr w:type="spellEnd"/>
      <w:r w:rsidRPr="00D0318C">
        <w:rPr>
          <w:rFonts w:eastAsiaTheme="minorHAnsi"/>
          <w:color w:val="000000"/>
        </w:rPr>
        <w:t>.</w:t>
      </w:r>
      <w:proofErr w:type="gramEnd"/>
      <w:r w:rsidRPr="00D0318C">
        <w:rPr>
          <w:rFonts w:eastAsiaTheme="minorHAnsi"/>
          <w:color w:val="000000"/>
        </w:rPr>
        <w:t xml:space="preserve"> </w:t>
      </w:r>
      <w:r w:rsidRPr="00D0318C">
        <w:rPr>
          <w:rFonts w:eastAsiaTheme="minorHAnsi"/>
          <w:i/>
          <w:iCs/>
          <w:color w:val="000000"/>
        </w:rPr>
        <w:t>Efficiency in learning: evidence-based guidelines to manage cognitive load</w:t>
      </w:r>
      <w:r w:rsidRPr="00D0318C">
        <w:rPr>
          <w:rFonts w:eastAsiaTheme="minorHAnsi"/>
          <w:color w:val="000000"/>
        </w:rPr>
        <w:t xml:space="preserve">. San Francisco: </w:t>
      </w:r>
      <w:proofErr w:type="spellStart"/>
      <w:r w:rsidRPr="00D0318C">
        <w:rPr>
          <w:rFonts w:eastAsiaTheme="minorHAnsi"/>
          <w:color w:val="000000"/>
        </w:rPr>
        <w:t>Jossey</w:t>
      </w:r>
      <w:proofErr w:type="spellEnd"/>
      <w:r w:rsidRPr="00D0318C">
        <w:rPr>
          <w:rFonts w:eastAsiaTheme="minorHAnsi"/>
          <w:color w:val="000000"/>
        </w:rPr>
        <w:t xml:space="preserve">-Bass, 2006. Belk Library </w:t>
      </w:r>
      <w:hyperlink r:id="rId8" w:history="1">
        <w:r w:rsidRPr="00D0318C">
          <w:rPr>
            <w:rStyle w:val="Hyperlink"/>
            <w:rFonts w:eastAsiaTheme="minorHAnsi"/>
          </w:rPr>
          <w:t>http://wncln.wncln.org/record=b2569029~S1</w:t>
        </w:r>
      </w:hyperlink>
    </w:p>
    <w:p w:rsidR="00F918AB" w:rsidRDefault="00BA023B" w:rsidP="00F918AB">
      <w:pPr>
        <w:autoSpaceDE w:val="0"/>
        <w:autoSpaceDN w:val="0"/>
        <w:adjustRightInd w:val="0"/>
        <w:spacing w:line="360" w:lineRule="auto"/>
        <w:ind w:left="720" w:hanging="720"/>
        <w:rPr>
          <w:rFonts w:eastAsiaTheme="minorHAnsi"/>
          <w:color w:val="000000"/>
        </w:rPr>
      </w:pPr>
      <w:proofErr w:type="gramStart"/>
      <w:r w:rsidRPr="00BA023B">
        <w:rPr>
          <w:rFonts w:eastAsiaTheme="minorHAnsi"/>
          <w:color w:val="000000"/>
        </w:rPr>
        <w:t xml:space="preserve">Halpern, Diane F., and Milton D. </w:t>
      </w:r>
      <w:proofErr w:type="spellStart"/>
      <w:r w:rsidRPr="00BA023B">
        <w:rPr>
          <w:rFonts w:eastAsiaTheme="minorHAnsi"/>
          <w:color w:val="000000"/>
        </w:rPr>
        <w:t>Hakel</w:t>
      </w:r>
      <w:proofErr w:type="spellEnd"/>
      <w:r w:rsidRPr="00BA023B">
        <w:rPr>
          <w:rFonts w:eastAsiaTheme="minorHAnsi"/>
          <w:color w:val="000000"/>
        </w:rPr>
        <w:t>.</w:t>
      </w:r>
      <w:proofErr w:type="gramEnd"/>
      <w:r w:rsidRPr="00BA023B">
        <w:rPr>
          <w:rFonts w:eastAsiaTheme="minorHAnsi"/>
          <w:color w:val="000000"/>
        </w:rPr>
        <w:t xml:space="preserve"> "Applying the science of learning to the university and beyond: teaching for long-term retention and transfer." </w:t>
      </w:r>
      <w:r w:rsidRPr="00BA023B">
        <w:rPr>
          <w:rFonts w:eastAsiaTheme="minorHAnsi"/>
          <w:i/>
          <w:iCs/>
          <w:color w:val="000000"/>
        </w:rPr>
        <w:t xml:space="preserve">Change </w:t>
      </w:r>
      <w:r w:rsidRPr="00BA023B">
        <w:rPr>
          <w:rFonts w:eastAsiaTheme="minorHAnsi"/>
          <w:color w:val="000000"/>
        </w:rPr>
        <w:t xml:space="preserve">35.4 (July-August 2003): 36(6). </w:t>
      </w:r>
    </w:p>
    <w:p w:rsidR="00BA023B" w:rsidRPr="00BA023B" w:rsidRDefault="00BA023B" w:rsidP="00F918AB">
      <w:pPr>
        <w:autoSpaceDE w:val="0"/>
        <w:autoSpaceDN w:val="0"/>
        <w:adjustRightInd w:val="0"/>
        <w:spacing w:line="360" w:lineRule="auto"/>
        <w:ind w:left="720" w:hanging="720"/>
        <w:rPr>
          <w:rFonts w:eastAsiaTheme="minorHAnsi"/>
          <w:color w:val="000000"/>
        </w:rPr>
      </w:pPr>
      <w:proofErr w:type="gramStart"/>
      <w:r w:rsidRPr="00BA023B">
        <w:rPr>
          <w:rFonts w:eastAsiaTheme="minorHAnsi"/>
          <w:color w:val="000000"/>
        </w:rPr>
        <w:lastRenderedPageBreak/>
        <w:t>International Federation of Library Associations and Institutions (IFLA).</w:t>
      </w:r>
      <w:proofErr w:type="gramEnd"/>
      <w:r w:rsidRPr="00BA023B">
        <w:rPr>
          <w:rFonts w:eastAsiaTheme="minorHAnsi"/>
          <w:color w:val="000000"/>
        </w:rPr>
        <w:t xml:space="preserve"> </w:t>
      </w:r>
      <w:proofErr w:type="gramStart"/>
      <w:r w:rsidRPr="00BA023B">
        <w:rPr>
          <w:rFonts w:eastAsiaTheme="minorHAnsi"/>
          <w:color w:val="000000"/>
        </w:rPr>
        <w:t>“Guidelines on Information Literacy for Lifelong Learning.</w:t>
      </w:r>
      <w:proofErr w:type="gramEnd"/>
      <w:r w:rsidRPr="00BA023B">
        <w:rPr>
          <w:rFonts w:eastAsiaTheme="minorHAnsi"/>
          <w:color w:val="000000"/>
        </w:rPr>
        <w:t xml:space="preserve"> Chapter 5: Action Plan.” Final Draft, July 2006. http://www.ifla.org/VII/s42/pub/IL-Guidelines2006.pdf </w:t>
      </w:r>
    </w:p>
    <w:p w:rsidR="00BA023B" w:rsidRPr="00BA023B" w:rsidRDefault="00BA023B" w:rsidP="00F918AB">
      <w:pPr>
        <w:autoSpaceDE w:val="0"/>
        <w:autoSpaceDN w:val="0"/>
        <w:adjustRightInd w:val="0"/>
        <w:spacing w:line="360" w:lineRule="auto"/>
        <w:ind w:left="720" w:hanging="720"/>
        <w:rPr>
          <w:rFonts w:eastAsiaTheme="minorHAnsi"/>
          <w:color w:val="000000"/>
        </w:rPr>
      </w:pPr>
      <w:proofErr w:type="spellStart"/>
      <w:r w:rsidRPr="00BA023B">
        <w:rPr>
          <w:rFonts w:eastAsiaTheme="minorHAnsi"/>
          <w:color w:val="000000"/>
        </w:rPr>
        <w:t>Kurfiss</w:t>
      </w:r>
      <w:proofErr w:type="spellEnd"/>
      <w:r w:rsidRPr="00BA023B">
        <w:rPr>
          <w:rFonts w:eastAsiaTheme="minorHAnsi"/>
          <w:color w:val="000000"/>
        </w:rPr>
        <w:t xml:space="preserve">, Joanne </w:t>
      </w:r>
      <w:proofErr w:type="spellStart"/>
      <w:r w:rsidRPr="00BA023B">
        <w:rPr>
          <w:rFonts w:eastAsiaTheme="minorHAnsi"/>
          <w:color w:val="000000"/>
        </w:rPr>
        <w:t>Gainen</w:t>
      </w:r>
      <w:proofErr w:type="spellEnd"/>
      <w:r w:rsidRPr="00BA023B">
        <w:rPr>
          <w:rFonts w:eastAsiaTheme="minorHAnsi"/>
          <w:color w:val="000000"/>
        </w:rPr>
        <w:t xml:space="preserve">. </w:t>
      </w:r>
      <w:r w:rsidRPr="00BA023B">
        <w:rPr>
          <w:rFonts w:eastAsiaTheme="minorHAnsi"/>
          <w:i/>
          <w:iCs/>
          <w:color w:val="000000"/>
        </w:rPr>
        <w:t>Critical thinking: theory, research, practice, and possibilities</w:t>
      </w:r>
      <w:r w:rsidRPr="00BA023B">
        <w:rPr>
          <w:rFonts w:eastAsiaTheme="minorHAnsi"/>
          <w:color w:val="000000"/>
        </w:rPr>
        <w:t xml:space="preserve">. Washington, D.C.: Association for the Study of Higher Education, 1988. 164 p. ERIC ED304041 [Full text from ERIC] </w:t>
      </w:r>
    </w:p>
    <w:p w:rsidR="00BA023B" w:rsidRPr="00BA023B" w:rsidRDefault="00BA023B" w:rsidP="00F918AB">
      <w:pPr>
        <w:autoSpaceDE w:val="0"/>
        <w:autoSpaceDN w:val="0"/>
        <w:adjustRightInd w:val="0"/>
        <w:spacing w:line="360" w:lineRule="auto"/>
        <w:ind w:left="720" w:hanging="720"/>
        <w:rPr>
          <w:rFonts w:eastAsiaTheme="minorHAnsi"/>
          <w:color w:val="000000"/>
        </w:rPr>
      </w:pPr>
      <w:proofErr w:type="gramStart"/>
      <w:r w:rsidRPr="00BA023B">
        <w:rPr>
          <w:rFonts w:eastAsiaTheme="minorHAnsi"/>
          <w:color w:val="000000"/>
        </w:rPr>
        <w:t>“University of Connecticut.</w:t>
      </w:r>
      <w:proofErr w:type="gramEnd"/>
      <w:r w:rsidRPr="00BA023B">
        <w:rPr>
          <w:rFonts w:eastAsiaTheme="minorHAnsi"/>
          <w:color w:val="000000"/>
        </w:rPr>
        <w:t xml:space="preserve"> Incorporating Information Literacy: Tips for Assignment Development.” http://www.lib.uconn.edu/using/tutorials/instruction/tips.htm </w:t>
      </w:r>
    </w:p>
    <w:p w:rsidR="00BA023B" w:rsidRDefault="00BA023B" w:rsidP="00F918AB">
      <w:pPr>
        <w:spacing w:line="360" w:lineRule="auto"/>
        <w:ind w:left="720" w:hanging="720"/>
        <w:rPr>
          <w:rFonts w:eastAsiaTheme="minorHAnsi"/>
          <w:color w:val="000000"/>
        </w:rPr>
      </w:pPr>
      <w:proofErr w:type="gramStart"/>
      <w:r w:rsidRPr="00D0318C">
        <w:rPr>
          <w:rFonts w:eastAsiaTheme="minorHAnsi"/>
          <w:color w:val="000000"/>
        </w:rPr>
        <w:t>University of Rhode Island.</w:t>
      </w:r>
      <w:proofErr w:type="gramEnd"/>
      <w:r w:rsidRPr="00D0318C">
        <w:rPr>
          <w:rFonts w:eastAsiaTheme="minorHAnsi"/>
          <w:color w:val="000000"/>
        </w:rPr>
        <w:t xml:space="preserve"> </w:t>
      </w:r>
      <w:proofErr w:type="gramStart"/>
      <w:r w:rsidRPr="00D0318C">
        <w:rPr>
          <w:rFonts w:eastAsiaTheme="minorHAnsi"/>
          <w:color w:val="000000"/>
        </w:rPr>
        <w:t>University Libraries.</w:t>
      </w:r>
      <w:proofErr w:type="gramEnd"/>
      <w:r w:rsidRPr="00D0318C">
        <w:rPr>
          <w:rFonts w:eastAsiaTheme="minorHAnsi"/>
          <w:color w:val="000000"/>
        </w:rPr>
        <w:t xml:space="preserve"> </w:t>
      </w:r>
      <w:proofErr w:type="gramStart"/>
      <w:r w:rsidRPr="00D0318C">
        <w:rPr>
          <w:rFonts w:eastAsiaTheme="minorHAnsi"/>
          <w:color w:val="000000"/>
        </w:rPr>
        <w:t>Instruction Services.</w:t>
      </w:r>
      <w:proofErr w:type="gramEnd"/>
      <w:r w:rsidRPr="00D0318C">
        <w:rPr>
          <w:rFonts w:eastAsiaTheme="minorHAnsi"/>
          <w:color w:val="000000"/>
        </w:rPr>
        <w:t xml:space="preserve"> “Plan for Information Literacy at the University of Rhode Island.” Last updated 5/26/2006. </w:t>
      </w:r>
      <w:hyperlink r:id="rId9" w:history="1">
        <w:r w:rsidR="003A035B" w:rsidRPr="003836DF">
          <w:rPr>
            <w:rStyle w:val="Hyperlink"/>
            <w:rFonts w:eastAsiaTheme="minorHAnsi"/>
          </w:rPr>
          <w:t>http://www.uri.edu/library/instruction_services/infolitplan.html</w:t>
        </w:r>
      </w:hyperlink>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3A035B" w:rsidRDefault="003A035B" w:rsidP="00F918AB">
      <w:pPr>
        <w:spacing w:line="360" w:lineRule="auto"/>
        <w:ind w:left="720" w:hanging="720"/>
        <w:rPr>
          <w:rFonts w:eastAsiaTheme="minorHAnsi"/>
          <w:color w:val="000000"/>
        </w:rPr>
      </w:pPr>
    </w:p>
    <w:p w:rsidR="00E54B59" w:rsidRDefault="00E54B59" w:rsidP="003A035B">
      <w:pPr>
        <w:autoSpaceDE w:val="0"/>
        <w:autoSpaceDN w:val="0"/>
        <w:adjustRightInd w:val="0"/>
        <w:rPr>
          <w:rFonts w:eastAsiaTheme="minorHAnsi"/>
          <w:b/>
          <w:bCs/>
          <w:color w:val="000000"/>
          <w:sz w:val="32"/>
          <w:szCs w:val="32"/>
        </w:rPr>
      </w:pPr>
      <w:r>
        <w:rPr>
          <w:rFonts w:eastAsiaTheme="minorHAnsi"/>
          <w:b/>
          <w:bCs/>
          <w:color w:val="000000"/>
          <w:sz w:val="32"/>
          <w:szCs w:val="32"/>
        </w:rPr>
        <w:lastRenderedPageBreak/>
        <w:t>Appendix A. Examples of Formal Course Syllabi</w:t>
      </w:r>
    </w:p>
    <w:p w:rsidR="00E54B59" w:rsidRDefault="00E54B59" w:rsidP="00E54B59">
      <w:pPr>
        <w:rPr>
          <w:b/>
          <w:bCs/>
          <w:sz w:val="36"/>
        </w:rPr>
      </w:pPr>
    </w:p>
    <w:p w:rsidR="00E54B59" w:rsidRDefault="00E54B59" w:rsidP="00E54B59">
      <w:pPr>
        <w:pStyle w:val="Subtitle"/>
      </w:pPr>
      <w:r>
        <w:t>Introduction to the Library Syllabi (Module I)</w:t>
      </w:r>
    </w:p>
    <w:p w:rsidR="00E54B59" w:rsidRDefault="00E54B59" w:rsidP="00E54B59">
      <w:pPr>
        <w:pStyle w:val="Subtitle"/>
        <w:rPr>
          <w:b w:val="0"/>
          <w:bCs w:val="0"/>
        </w:rPr>
      </w:pPr>
      <w:r>
        <w:rPr>
          <w:b w:val="0"/>
          <w:bCs w:val="0"/>
        </w:rPr>
        <w:tab/>
      </w:r>
    </w:p>
    <w:p w:rsidR="00E54B59" w:rsidRDefault="00E54B59" w:rsidP="00E54B59"/>
    <w:p w:rsidR="00E54B59" w:rsidRDefault="00E54B59" w:rsidP="00E54B59">
      <w:r>
        <w:t xml:space="preserve">Instructor:     </w:t>
      </w:r>
      <w:r>
        <w:tab/>
      </w:r>
      <w:r>
        <w:tab/>
        <w:t>Librarian</w:t>
      </w:r>
    </w:p>
    <w:p w:rsidR="00E54B59" w:rsidRDefault="00E54B59" w:rsidP="00E54B59"/>
    <w:p w:rsidR="00E54B59" w:rsidRDefault="00E54B59" w:rsidP="00E54B59">
      <w:r>
        <w:t xml:space="preserve">Class Time:     </w:t>
      </w:r>
      <w:r>
        <w:tab/>
        <w:t>TBA</w:t>
      </w:r>
    </w:p>
    <w:p w:rsidR="00E54B59" w:rsidRDefault="00E54B59" w:rsidP="00E54B59"/>
    <w:p w:rsidR="00E54B59" w:rsidRDefault="00E54B59" w:rsidP="00E54B59">
      <w:pPr>
        <w:pStyle w:val="BodyTextIndent"/>
        <w:ind w:left="2160" w:hanging="2160"/>
        <w:rPr>
          <w:b w:val="0"/>
          <w:bCs w:val="0"/>
        </w:rPr>
      </w:pPr>
      <w:r>
        <w:rPr>
          <w:b w:val="0"/>
          <w:bCs w:val="0"/>
        </w:rPr>
        <w:t xml:space="preserve">Goal:              </w:t>
      </w:r>
      <w:r>
        <w:rPr>
          <w:b w:val="0"/>
          <w:bCs w:val="0"/>
        </w:rPr>
        <w:tab/>
        <w:t>This session is designed to introduce students to the James H. White Library and its resources.</w:t>
      </w:r>
    </w:p>
    <w:p w:rsidR="00E54B59" w:rsidRDefault="00E54B59" w:rsidP="00E54B59"/>
    <w:p w:rsidR="00E54B59" w:rsidRDefault="00E54B59" w:rsidP="00E54B59">
      <w:pPr>
        <w:pStyle w:val="Heading1"/>
        <w:rPr>
          <w:b w:val="0"/>
          <w:bCs w:val="0"/>
        </w:rPr>
      </w:pPr>
      <w:r>
        <w:rPr>
          <w:b w:val="0"/>
          <w:bCs w:val="0"/>
        </w:rPr>
        <w:t>Objectives:</w:t>
      </w:r>
      <w:r>
        <w:rPr>
          <w:b w:val="0"/>
          <w:bCs w:val="0"/>
        </w:rPr>
        <w:tab/>
      </w:r>
      <w:r>
        <w:rPr>
          <w:b w:val="0"/>
          <w:bCs w:val="0"/>
        </w:rPr>
        <w:tab/>
        <w:t>Students will know the scope and contents of J. H. White Library</w:t>
      </w:r>
    </w:p>
    <w:p w:rsidR="00E54B59" w:rsidRDefault="00E54B59" w:rsidP="00E54B59">
      <w:pPr>
        <w:ind w:right="-1440"/>
      </w:pPr>
      <w:r>
        <w:tab/>
      </w:r>
      <w:r>
        <w:tab/>
      </w:r>
      <w:r>
        <w:tab/>
        <w:t>Students will know how the collections are arranged</w:t>
      </w:r>
    </w:p>
    <w:p w:rsidR="00E54B59" w:rsidRDefault="00E54B59" w:rsidP="00E54B59">
      <w:pPr>
        <w:ind w:right="-1440"/>
      </w:pPr>
      <w:r>
        <w:tab/>
      </w:r>
      <w:r>
        <w:tab/>
      </w:r>
      <w:r>
        <w:tab/>
        <w:t>Students will know how to locate resources in the library</w:t>
      </w:r>
    </w:p>
    <w:p w:rsidR="00E54B59" w:rsidRDefault="00E54B59" w:rsidP="00E54B59">
      <w:pPr>
        <w:ind w:right="-1440"/>
      </w:pPr>
      <w:r>
        <w:tab/>
      </w:r>
      <w:r>
        <w:tab/>
      </w:r>
      <w:r>
        <w:tab/>
        <w:t xml:space="preserve">Students will know how to check out </w:t>
      </w:r>
      <w:proofErr w:type="spellStart"/>
      <w:r>
        <w:t>ebooks</w:t>
      </w:r>
      <w:proofErr w:type="spellEnd"/>
      <w:r>
        <w:t xml:space="preserve"> and other collection holdings</w:t>
      </w:r>
    </w:p>
    <w:p w:rsidR="00E54B59" w:rsidRDefault="00E54B59" w:rsidP="00E54B59">
      <w:pPr>
        <w:ind w:right="-1440"/>
      </w:pPr>
    </w:p>
    <w:p w:rsidR="00E54B59" w:rsidRDefault="00E54B59" w:rsidP="00E54B59">
      <w:pPr>
        <w:ind w:right="-1440"/>
      </w:pPr>
    </w:p>
    <w:p w:rsidR="00E54B59" w:rsidRDefault="00E54B59" w:rsidP="00E54B59">
      <w:pPr>
        <w:ind w:right="-1440"/>
      </w:pPr>
    </w:p>
    <w:p w:rsidR="00E54B59" w:rsidRDefault="00E54B59" w:rsidP="00E54B59">
      <w:pPr>
        <w:ind w:right="-1440"/>
      </w:pPr>
      <w:r>
        <w:t>Activities:</w:t>
      </w:r>
      <w:r>
        <w:tab/>
      </w:r>
      <w:r>
        <w:tab/>
        <w:t>Library Tour</w:t>
      </w:r>
    </w:p>
    <w:p w:rsidR="00E54B59" w:rsidRDefault="00E54B59" w:rsidP="00E54B59">
      <w:pPr>
        <w:ind w:right="-1440"/>
      </w:pPr>
      <w:r>
        <w:tab/>
      </w:r>
      <w:r>
        <w:tab/>
      </w:r>
      <w:r>
        <w:tab/>
        <w:t>LC Handout</w:t>
      </w:r>
    </w:p>
    <w:p w:rsidR="00E54B59" w:rsidRDefault="00E54B59" w:rsidP="00E54B59">
      <w:pPr>
        <w:ind w:right="-1440"/>
      </w:pPr>
      <w:r>
        <w:tab/>
      </w:r>
      <w:r>
        <w:tab/>
      </w:r>
      <w:r>
        <w:tab/>
        <w:t>J. H. White Library webpage (card catalog)</w:t>
      </w:r>
    </w:p>
    <w:p w:rsidR="00E54B59" w:rsidRDefault="00E54B59" w:rsidP="00E54B59">
      <w:pPr>
        <w:ind w:right="-1440"/>
      </w:pPr>
    </w:p>
    <w:p w:rsidR="00E54B59" w:rsidRDefault="00E54B59" w:rsidP="00E54B59">
      <w:pPr>
        <w:ind w:right="-1440"/>
      </w:pPr>
      <w:r>
        <w:t>Attendance:</w:t>
      </w:r>
      <w:r>
        <w:tab/>
      </w:r>
      <w:r>
        <w:tab/>
        <w:t>Attendance for this session is mandatory.</w:t>
      </w:r>
    </w:p>
    <w:p w:rsidR="00E54B59" w:rsidRDefault="00E54B59" w:rsidP="00E54B59">
      <w:pPr>
        <w:ind w:right="-1440"/>
      </w:pPr>
    </w:p>
    <w:p w:rsidR="00E54B59" w:rsidRDefault="00E54B59" w:rsidP="00E54B59">
      <w:pPr>
        <w:ind w:right="-1440"/>
      </w:pPr>
    </w:p>
    <w:p w:rsidR="00E54B59" w:rsidRDefault="00E54B59" w:rsidP="00E54B59">
      <w:pPr>
        <w:ind w:right="-1440"/>
      </w:pPr>
      <w:r>
        <w:t>Class</w:t>
      </w:r>
    </w:p>
    <w:p w:rsidR="00E54B59" w:rsidRDefault="00E54B59" w:rsidP="00E54B59">
      <w:pPr>
        <w:pStyle w:val="BlockText"/>
        <w:rPr>
          <w:b w:val="0"/>
          <w:bCs w:val="0"/>
        </w:rPr>
      </w:pPr>
      <w:r>
        <w:rPr>
          <w:b w:val="0"/>
          <w:bCs w:val="0"/>
        </w:rPr>
        <w:t>Participation:</w:t>
      </w:r>
      <w:r>
        <w:rPr>
          <w:b w:val="0"/>
          <w:bCs w:val="0"/>
        </w:rPr>
        <w:tab/>
        <w:t>Class participation and homework assignments are counted as part of the points you will receive for this portion of your grade</w:t>
      </w:r>
    </w:p>
    <w:p w:rsidR="00E54B59" w:rsidRDefault="00E54B59" w:rsidP="00E54B59">
      <w:pPr>
        <w:ind w:left="2160" w:right="-180" w:hanging="2160"/>
      </w:pPr>
    </w:p>
    <w:p w:rsidR="00E54B59" w:rsidRDefault="00E54B59" w:rsidP="00E54B59">
      <w:pPr>
        <w:ind w:left="2160" w:right="-180" w:hanging="2160"/>
      </w:pPr>
      <w:r>
        <w:t>Grade/Points</w:t>
      </w:r>
      <w:r>
        <w:tab/>
        <w:t>5 points</w:t>
      </w: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pStyle w:val="Title"/>
      </w:pPr>
      <w:r>
        <w:lastRenderedPageBreak/>
        <w:t>User Access Education Program</w:t>
      </w:r>
    </w:p>
    <w:p w:rsidR="00E54B59" w:rsidRDefault="00E54B59" w:rsidP="00E54B59">
      <w:pPr>
        <w:ind w:left="2160" w:right="-180" w:hanging="2160"/>
        <w:rPr>
          <w:b/>
          <w:bCs/>
        </w:rPr>
      </w:pPr>
    </w:p>
    <w:p w:rsidR="00E54B59" w:rsidRDefault="00E54B59" w:rsidP="00E54B59">
      <w:pPr>
        <w:ind w:left="2160" w:right="-180" w:hanging="2160"/>
        <w:rPr>
          <w:b/>
          <w:bCs/>
        </w:rPr>
      </w:pPr>
    </w:p>
    <w:p w:rsidR="00E54B59" w:rsidRDefault="00E54B59" w:rsidP="00E54B59">
      <w:pPr>
        <w:pStyle w:val="BlockText"/>
      </w:pPr>
      <w:r>
        <w:t>Information Literacy Syllabi (Module II)</w:t>
      </w:r>
    </w:p>
    <w:p w:rsidR="00E54B59" w:rsidRDefault="00E54B59" w:rsidP="00E54B59">
      <w:pPr>
        <w:ind w:left="2160" w:right="-180" w:hanging="2160"/>
      </w:pPr>
    </w:p>
    <w:p w:rsidR="00E54B59" w:rsidRDefault="00E54B59" w:rsidP="00E54B59">
      <w:pPr>
        <w:ind w:left="2160" w:right="-180" w:hanging="2160"/>
      </w:pPr>
    </w:p>
    <w:p w:rsidR="00E54B59" w:rsidRPr="00E54B59" w:rsidRDefault="00E54B59" w:rsidP="00E54B59">
      <w:pPr>
        <w:ind w:left="2160" w:right="-180" w:hanging="2160"/>
      </w:pPr>
      <w:r w:rsidRPr="00E54B59">
        <w:t>Instructor:  Librarian</w:t>
      </w:r>
    </w:p>
    <w:p w:rsidR="00E54B59" w:rsidRPr="00E54B59" w:rsidRDefault="00E54B59" w:rsidP="00E54B59">
      <w:pPr>
        <w:ind w:left="2160" w:right="-180" w:hanging="2160"/>
      </w:pPr>
    </w:p>
    <w:p w:rsidR="00E54B59" w:rsidRPr="00E54B59" w:rsidRDefault="00E54B59" w:rsidP="00E54B59">
      <w:pPr>
        <w:pStyle w:val="BodyText"/>
        <w:rPr>
          <w:rFonts w:ascii="Times New Roman" w:hAnsi="Times New Roman" w:cs="Times New Roman"/>
        </w:rPr>
      </w:pPr>
      <w:r w:rsidRPr="00E54B59">
        <w:rPr>
          <w:rFonts w:ascii="Times New Roman" w:hAnsi="Times New Roman" w:cs="Times New Roman"/>
        </w:rPr>
        <w:t>The Mississippi Valley State University Information Literacy program includes five standards recommended by the Association of Colleges and Research Libraries that are linked to courses in the core curriculum. MVSU library introduces the Information Literacy Program in 101 or higher core courses. Lecture, hands-on assignments and written projects are the primary teaching and learning styles that engages the students in technological skills and critical thinking abilities essential to use print and electronic resources.</w:t>
      </w:r>
    </w:p>
    <w:p w:rsidR="00E54B59" w:rsidRP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left="720" w:right="-180" w:hanging="720"/>
      </w:pPr>
      <w:r>
        <w:rPr>
          <w:b/>
          <w:bCs/>
        </w:rPr>
        <w:t>Goal:</w:t>
      </w:r>
      <w:r>
        <w:tab/>
        <w:t>To empower the information literate student to determine the nature and extent of information needed</w:t>
      </w:r>
    </w:p>
    <w:p w:rsidR="00E54B59" w:rsidRDefault="00E54B59" w:rsidP="00E54B59">
      <w:pPr>
        <w:ind w:right="-180"/>
      </w:pPr>
    </w:p>
    <w:p w:rsidR="00E54B59" w:rsidRDefault="00E54B59" w:rsidP="00E54B59">
      <w:pPr>
        <w:ind w:right="-180"/>
        <w:rPr>
          <w:b/>
          <w:bCs/>
        </w:rPr>
      </w:pPr>
      <w:r>
        <w:rPr>
          <w:b/>
          <w:bCs/>
        </w:rPr>
        <w:t>Objectives (Performance Indicator):</w:t>
      </w:r>
    </w:p>
    <w:p w:rsidR="00E54B59" w:rsidRDefault="00E54B59" w:rsidP="00E54B59">
      <w:pPr>
        <w:numPr>
          <w:ilvl w:val="0"/>
          <w:numId w:val="38"/>
        </w:numPr>
        <w:ind w:right="-180"/>
      </w:pPr>
      <w:r>
        <w:t>The information literate student defines and articulates the need for information</w:t>
      </w:r>
    </w:p>
    <w:p w:rsidR="00E54B59" w:rsidRDefault="00E54B59" w:rsidP="00E54B59">
      <w:pPr>
        <w:ind w:left="720" w:right="-180"/>
      </w:pPr>
    </w:p>
    <w:p w:rsidR="00E54B59" w:rsidRDefault="00E54B59" w:rsidP="00E54B59">
      <w:pPr>
        <w:numPr>
          <w:ilvl w:val="0"/>
          <w:numId w:val="38"/>
        </w:numPr>
        <w:ind w:right="-180"/>
      </w:pPr>
      <w:r>
        <w:t>The information literate student identifies a variety of types and formats of potential sources for information</w:t>
      </w:r>
    </w:p>
    <w:p w:rsidR="00E54B59" w:rsidRDefault="00E54B59" w:rsidP="00E54B59">
      <w:pPr>
        <w:ind w:right="-180"/>
      </w:pPr>
    </w:p>
    <w:p w:rsidR="00E54B59" w:rsidRDefault="00E54B59" w:rsidP="00E54B59">
      <w:pPr>
        <w:numPr>
          <w:ilvl w:val="0"/>
          <w:numId w:val="38"/>
        </w:numPr>
        <w:ind w:right="-180"/>
      </w:pPr>
      <w:r>
        <w:t>The information literate student defines and modifies information needed to achieve a manageable focus</w:t>
      </w: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r>
        <w:rPr>
          <w:b/>
          <w:bCs/>
        </w:rPr>
        <w:t>Performance Outcomes:</w:t>
      </w:r>
      <w:r>
        <w:t xml:space="preserve"> </w:t>
      </w:r>
      <w:r>
        <w:tab/>
        <w:t>Students will be able to</w:t>
      </w:r>
    </w:p>
    <w:p w:rsidR="00E54B59" w:rsidRDefault="00E54B59" w:rsidP="00E54B59">
      <w:pPr>
        <w:numPr>
          <w:ilvl w:val="0"/>
          <w:numId w:val="39"/>
        </w:numPr>
        <w:ind w:right="-180"/>
      </w:pPr>
      <w:r>
        <w:t>Understand how information is formally and informally produced, organized and disseminated</w:t>
      </w:r>
    </w:p>
    <w:p w:rsidR="00E54B59" w:rsidRDefault="00E54B59" w:rsidP="00E54B59">
      <w:pPr>
        <w:ind w:left="720" w:right="-180"/>
      </w:pPr>
    </w:p>
    <w:p w:rsidR="00E54B59" w:rsidRDefault="00E54B59" w:rsidP="00E54B59">
      <w:pPr>
        <w:numPr>
          <w:ilvl w:val="0"/>
          <w:numId w:val="39"/>
        </w:numPr>
        <w:ind w:right="-180"/>
      </w:pPr>
      <w:r>
        <w:t>Uses the library’s homepage to access electronic databases</w:t>
      </w:r>
    </w:p>
    <w:p w:rsidR="00E54B59" w:rsidRDefault="00E54B59" w:rsidP="00E54B59">
      <w:pPr>
        <w:ind w:right="-180"/>
      </w:pPr>
    </w:p>
    <w:p w:rsidR="00E54B59" w:rsidRDefault="00E54B59" w:rsidP="00E54B59">
      <w:pPr>
        <w:numPr>
          <w:ilvl w:val="0"/>
          <w:numId w:val="39"/>
        </w:numPr>
        <w:ind w:right="-180"/>
      </w:pPr>
      <w:r>
        <w:t>Select appropriate databases and indices for topics</w:t>
      </w:r>
    </w:p>
    <w:p w:rsidR="00E54B59" w:rsidRDefault="00E54B59" w:rsidP="00E54B59">
      <w:pPr>
        <w:ind w:right="-180"/>
      </w:pPr>
    </w:p>
    <w:p w:rsidR="00E54B59" w:rsidRDefault="00E54B59" w:rsidP="00E54B59">
      <w:pPr>
        <w:numPr>
          <w:ilvl w:val="0"/>
          <w:numId w:val="39"/>
        </w:numPr>
        <w:ind w:right="-180"/>
      </w:pPr>
      <w:r>
        <w:t>Construct and conduct advanced keyword searches</w:t>
      </w:r>
    </w:p>
    <w:p w:rsidR="00E54B59" w:rsidRDefault="00E54B59" w:rsidP="00E54B59">
      <w:pPr>
        <w:ind w:right="-180"/>
      </w:pPr>
    </w:p>
    <w:p w:rsidR="00E54B59" w:rsidRDefault="00E54B59" w:rsidP="00E54B59">
      <w:pPr>
        <w:numPr>
          <w:ilvl w:val="0"/>
          <w:numId w:val="39"/>
        </w:numPr>
        <w:ind w:right="-180"/>
      </w:pPr>
      <w:r>
        <w:t>Differentiate between search topics by keyword, title and subject</w:t>
      </w:r>
    </w:p>
    <w:p w:rsidR="00E54B59" w:rsidRDefault="00E54B59" w:rsidP="00E54B59">
      <w:pPr>
        <w:ind w:right="-180"/>
      </w:pPr>
    </w:p>
    <w:p w:rsidR="00E54B59" w:rsidRDefault="00E54B59" w:rsidP="00E54B59">
      <w:pPr>
        <w:numPr>
          <w:ilvl w:val="0"/>
          <w:numId w:val="39"/>
        </w:numPr>
        <w:ind w:right="-180"/>
      </w:pPr>
      <w:r>
        <w:t>Select relevant articles from search retrievals</w:t>
      </w:r>
    </w:p>
    <w:p w:rsidR="00E54B59" w:rsidRDefault="00E54B59" w:rsidP="00E54B59">
      <w:pPr>
        <w:ind w:right="-180"/>
      </w:pPr>
    </w:p>
    <w:p w:rsidR="00E54B59" w:rsidRDefault="00E54B59" w:rsidP="00E54B59">
      <w:pPr>
        <w:numPr>
          <w:ilvl w:val="0"/>
          <w:numId w:val="39"/>
        </w:numPr>
        <w:ind w:right="-180"/>
      </w:pPr>
      <w:r>
        <w:t>Identify parts of the citation to determine the availability of the article(s)</w:t>
      </w:r>
    </w:p>
    <w:p w:rsidR="00E54B59" w:rsidRDefault="00E54B59" w:rsidP="00E54B59">
      <w:pPr>
        <w:ind w:right="-180"/>
      </w:pPr>
    </w:p>
    <w:p w:rsidR="00E54B59" w:rsidRDefault="00E54B59" w:rsidP="00E54B59">
      <w:pPr>
        <w:ind w:right="-180"/>
        <w:rPr>
          <w:b/>
          <w:bCs/>
        </w:rPr>
      </w:pPr>
      <w:r>
        <w:rPr>
          <w:b/>
          <w:bCs/>
        </w:rPr>
        <w:lastRenderedPageBreak/>
        <w:t>Activities:</w:t>
      </w:r>
    </w:p>
    <w:p w:rsidR="00E54B59" w:rsidRDefault="00E54B59" w:rsidP="00E54B59">
      <w:pPr>
        <w:numPr>
          <w:ilvl w:val="0"/>
          <w:numId w:val="40"/>
        </w:numPr>
        <w:ind w:right="-180"/>
      </w:pPr>
      <w:r>
        <w:t>Choosing a topic</w:t>
      </w:r>
    </w:p>
    <w:p w:rsidR="00E54B59" w:rsidRDefault="00E54B59" w:rsidP="00E54B59">
      <w:pPr>
        <w:ind w:left="720" w:right="-180"/>
      </w:pPr>
    </w:p>
    <w:p w:rsidR="00E54B59" w:rsidRDefault="00E54B59" w:rsidP="00E54B59">
      <w:pPr>
        <w:numPr>
          <w:ilvl w:val="0"/>
          <w:numId w:val="40"/>
        </w:numPr>
        <w:ind w:right="-180"/>
      </w:pPr>
      <w:r>
        <w:t>Narrowing the focus of the topic</w:t>
      </w:r>
    </w:p>
    <w:p w:rsidR="00E54B59" w:rsidRDefault="00E54B59" w:rsidP="00E54B59">
      <w:pPr>
        <w:ind w:right="-180"/>
      </w:pPr>
    </w:p>
    <w:p w:rsidR="00E54B59" w:rsidRDefault="00E54B59" w:rsidP="00E54B59">
      <w:pPr>
        <w:numPr>
          <w:ilvl w:val="0"/>
          <w:numId w:val="40"/>
        </w:numPr>
        <w:ind w:right="-180"/>
      </w:pPr>
      <w:r>
        <w:t>Evaluating the sources validity and reliability</w:t>
      </w:r>
    </w:p>
    <w:p w:rsidR="00E54B59" w:rsidRDefault="00E54B59" w:rsidP="00E54B59">
      <w:pPr>
        <w:ind w:right="-180"/>
      </w:pPr>
    </w:p>
    <w:p w:rsidR="00E54B59" w:rsidRDefault="00E54B59" w:rsidP="00E54B59">
      <w:pPr>
        <w:numPr>
          <w:ilvl w:val="0"/>
          <w:numId w:val="40"/>
        </w:numPr>
        <w:ind w:right="-180"/>
      </w:pPr>
      <w:r>
        <w:t>Identifying reference resources and Internet sites appropriate for searching specific topics</w:t>
      </w:r>
    </w:p>
    <w:p w:rsidR="00E54B59" w:rsidRDefault="00E54B59" w:rsidP="00E54B59">
      <w:pPr>
        <w:ind w:right="-180"/>
      </w:pPr>
    </w:p>
    <w:p w:rsidR="00E54B59" w:rsidRDefault="00E54B59" w:rsidP="00E54B59">
      <w:pPr>
        <w:numPr>
          <w:ilvl w:val="0"/>
          <w:numId w:val="40"/>
        </w:numPr>
        <w:ind w:right="-180"/>
      </w:pPr>
      <w:r>
        <w:t>Retrieving articles from electronic formats</w:t>
      </w:r>
    </w:p>
    <w:p w:rsidR="00E54B59" w:rsidRDefault="00E54B59" w:rsidP="00E54B59">
      <w:pPr>
        <w:ind w:right="-180"/>
      </w:pPr>
    </w:p>
    <w:p w:rsidR="00E54B59" w:rsidRDefault="00E54B59" w:rsidP="00E54B59">
      <w:pPr>
        <w:ind w:right="-180"/>
      </w:pPr>
    </w:p>
    <w:p w:rsidR="00E54B59" w:rsidRDefault="00E54B59" w:rsidP="00E54B59">
      <w:pPr>
        <w:pStyle w:val="Heading2"/>
      </w:pPr>
      <w:r>
        <w:t>Attendance:</w:t>
      </w:r>
    </w:p>
    <w:p w:rsidR="00E54B59" w:rsidRDefault="00E54B59" w:rsidP="00E54B59">
      <w:pPr>
        <w:ind w:right="-180"/>
      </w:pPr>
      <w:r>
        <w:t>Attendance is mandatory and is counted as part of your points with this session</w:t>
      </w:r>
    </w:p>
    <w:p w:rsidR="00E54B59" w:rsidRDefault="00E54B59" w:rsidP="00E54B59">
      <w:pPr>
        <w:ind w:right="-180"/>
      </w:pPr>
    </w:p>
    <w:p w:rsidR="00E54B59" w:rsidRDefault="00E54B59" w:rsidP="00E54B59">
      <w:pPr>
        <w:ind w:right="-180"/>
      </w:pPr>
    </w:p>
    <w:p w:rsidR="00E54B59" w:rsidRDefault="00E54B59" w:rsidP="00E54B59">
      <w:pPr>
        <w:ind w:right="-180"/>
        <w:rPr>
          <w:b/>
          <w:bCs/>
        </w:rPr>
      </w:pPr>
      <w:r>
        <w:rPr>
          <w:b/>
          <w:bCs/>
        </w:rPr>
        <w:t>Class</w:t>
      </w:r>
    </w:p>
    <w:p w:rsidR="00E54B59" w:rsidRDefault="00E54B59" w:rsidP="00E54B59">
      <w:pPr>
        <w:ind w:left="1620" w:right="-180" w:hanging="1620"/>
      </w:pPr>
      <w:r>
        <w:rPr>
          <w:b/>
          <w:bCs/>
        </w:rPr>
        <w:t>Participation:</w:t>
      </w:r>
      <w:r>
        <w:t xml:space="preserve">     Class participation and homework assignments are counted as part of the       points you will receive for this portion of your grade</w:t>
      </w:r>
    </w:p>
    <w:p w:rsidR="00E54B59" w:rsidRDefault="00E54B59" w:rsidP="00E54B59">
      <w:pPr>
        <w:ind w:right="-180"/>
      </w:pPr>
    </w:p>
    <w:p w:rsidR="00E54B59" w:rsidRDefault="00E54B59" w:rsidP="00E54B59">
      <w:pPr>
        <w:ind w:right="-180"/>
      </w:pPr>
      <w:r>
        <w:rPr>
          <w:b/>
          <w:bCs/>
        </w:rPr>
        <w:t>Grade/Points:</w:t>
      </w:r>
      <w:r>
        <w:t xml:space="preserve">     10 points</w:t>
      </w: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ind w:right="-180"/>
      </w:pPr>
    </w:p>
    <w:p w:rsidR="00E54B59" w:rsidRDefault="00E54B59" w:rsidP="00E54B59">
      <w:pPr>
        <w:pStyle w:val="Heading3"/>
      </w:pPr>
      <w:r>
        <w:lastRenderedPageBreak/>
        <w:t>User Access Education Program</w:t>
      </w:r>
    </w:p>
    <w:p w:rsidR="00E54B59" w:rsidRDefault="00E54B59" w:rsidP="00E54B59">
      <w:pPr>
        <w:ind w:left="2160" w:right="-180" w:hanging="2160"/>
        <w:rPr>
          <w:b/>
          <w:bCs/>
        </w:rPr>
      </w:pPr>
    </w:p>
    <w:p w:rsidR="00E54B59" w:rsidRDefault="00E54B59" w:rsidP="00E54B59">
      <w:pPr>
        <w:pStyle w:val="BlockText"/>
      </w:pPr>
      <w:r>
        <w:t>Research 101: Works Cited/Reference List (Module III)</w:t>
      </w:r>
    </w:p>
    <w:p w:rsidR="00E54B59" w:rsidRDefault="00E54B59" w:rsidP="00E54B59">
      <w:pPr>
        <w:ind w:left="2160" w:right="-180" w:hanging="2160"/>
      </w:pPr>
    </w:p>
    <w:p w:rsidR="00E54B59" w:rsidRDefault="00E54B59" w:rsidP="00E54B59">
      <w:pPr>
        <w:ind w:left="2160" w:right="-180" w:hanging="2160"/>
      </w:pPr>
    </w:p>
    <w:p w:rsidR="00E54B59" w:rsidRDefault="00E54B59" w:rsidP="00E54B59">
      <w:pPr>
        <w:ind w:left="2160" w:right="-180" w:hanging="2160"/>
      </w:pPr>
      <w:r>
        <w:t xml:space="preserve">Instructor:     </w:t>
      </w:r>
      <w:r>
        <w:tab/>
        <w:t>Librarian</w:t>
      </w:r>
    </w:p>
    <w:p w:rsidR="00E54B59" w:rsidRDefault="00E54B59" w:rsidP="00E54B59">
      <w:pPr>
        <w:ind w:left="2160" w:right="-180" w:hanging="2160"/>
      </w:pPr>
    </w:p>
    <w:p w:rsidR="00E54B59" w:rsidRDefault="00E54B59" w:rsidP="00E54B59">
      <w:pPr>
        <w:ind w:left="2160" w:right="-180" w:hanging="2160"/>
      </w:pPr>
      <w:r>
        <w:t>Class Time:</w:t>
      </w:r>
      <w:r>
        <w:tab/>
        <w:t>TBA</w:t>
      </w:r>
    </w:p>
    <w:p w:rsidR="00E54B59" w:rsidRDefault="00E54B59" w:rsidP="00E54B59">
      <w:pPr>
        <w:ind w:left="2160" w:right="-180" w:hanging="2160"/>
      </w:pPr>
    </w:p>
    <w:p w:rsidR="00E54B59" w:rsidRDefault="00E54B59" w:rsidP="00E54B59">
      <w:pPr>
        <w:ind w:left="2160" w:right="-180" w:hanging="2160"/>
      </w:pPr>
      <w:r>
        <w:t>Goal:</w:t>
      </w:r>
      <w:r>
        <w:tab/>
        <w:t>This session is designed to provide guidance in the preparation of short and long research papers and other forms of writing that requires critical evaluation of journals, books, Internet resources and the correct citations for those sources. And why a works cited/reference list is needed in research.</w:t>
      </w:r>
    </w:p>
    <w:p w:rsidR="00E54B59" w:rsidRDefault="00E54B59" w:rsidP="00E54B59">
      <w:pPr>
        <w:ind w:left="2160" w:right="-180" w:hanging="2160"/>
      </w:pPr>
    </w:p>
    <w:p w:rsidR="00E54B59" w:rsidRDefault="00E54B59" w:rsidP="00E54B59">
      <w:pPr>
        <w:ind w:left="2160" w:right="-180" w:hanging="2160"/>
      </w:pPr>
      <w:r>
        <w:t>Objectives:</w:t>
      </w:r>
    </w:p>
    <w:p w:rsidR="00E54B59" w:rsidRDefault="00E54B59" w:rsidP="00E54B59">
      <w:pPr>
        <w:numPr>
          <w:ilvl w:val="0"/>
          <w:numId w:val="41"/>
        </w:numPr>
        <w:ind w:right="-180"/>
      </w:pPr>
      <w:r>
        <w:t>Students will know how to access the library’s online writing center.</w:t>
      </w:r>
    </w:p>
    <w:p w:rsidR="00E54B59" w:rsidRDefault="00E54B59" w:rsidP="00E54B59">
      <w:pPr>
        <w:numPr>
          <w:ilvl w:val="0"/>
          <w:numId w:val="41"/>
        </w:numPr>
        <w:ind w:right="-180"/>
      </w:pPr>
      <w:r>
        <w:t>Students will know that a works cited list provides and acknowledges the sources used for research.</w:t>
      </w:r>
    </w:p>
    <w:p w:rsidR="00E54B59" w:rsidRDefault="00E54B59" w:rsidP="00E54B59">
      <w:pPr>
        <w:numPr>
          <w:ilvl w:val="0"/>
          <w:numId w:val="41"/>
        </w:numPr>
        <w:ind w:right="-180"/>
      </w:pPr>
      <w:r>
        <w:t>Students will know the importance of “relevance” in evaluating journal, newspaper, Internet and book resources.</w:t>
      </w:r>
    </w:p>
    <w:p w:rsidR="00E54B59" w:rsidRDefault="00E54B59" w:rsidP="00E54B59">
      <w:pPr>
        <w:numPr>
          <w:ilvl w:val="0"/>
          <w:numId w:val="41"/>
        </w:numPr>
        <w:ind w:right="-180"/>
      </w:pPr>
      <w:r>
        <w:t>Students will know how to place the works cited or reference list in the research paper.</w:t>
      </w:r>
    </w:p>
    <w:p w:rsidR="00E54B59" w:rsidRDefault="00E54B59" w:rsidP="00E54B59">
      <w:pPr>
        <w:numPr>
          <w:ilvl w:val="0"/>
          <w:numId w:val="41"/>
        </w:numPr>
        <w:ind w:right="-180"/>
      </w:pPr>
      <w:r>
        <w:t>Students will know how to cite quotations.</w:t>
      </w:r>
    </w:p>
    <w:p w:rsidR="00E54B59" w:rsidRDefault="00E54B59" w:rsidP="00E54B59">
      <w:pPr>
        <w:numPr>
          <w:ilvl w:val="0"/>
          <w:numId w:val="41"/>
        </w:numPr>
        <w:ind w:right="-180"/>
      </w:pPr>
      <w:r>
        <w:t>Students will know the difference between the MLA style works cited, the APA style works cited and internal documentation form MLA and APA style.</w:t>
      </w:r>
    </w:p>
    <w:p w:rsidR="00E54B59" w:rsidRDefault="00E54B59" w:rsidP="00E54B59">
      <w:pPr>
        <w:ind w:right="-180"/>
      </w:pPr>
    </w:p>
    <w:p w:rsidR="00E54B59" w:rsidRDefault="00E54B59" w:rsidP="00E54B59">
      <w:pPr>
        <w:ind w:right="-180"/>
      </w:pPr>
    </w:p>
    <w:p w:rsidR="00E54B59" w:rsidRDefault="00E54B59" w:rsidP="00E54B59">
      <w:pPr>
        <w:ind w:right="-180"/>
      </w:pPr>
      <w:r>
        <w:t>Activities:</w:t>
      </w:r>
      <w:r>
        <w:tab/>
        <w:t>Works cited/reference list handouts</w:t>
      </w:r>
    </w:p>
    <w:p w:rsidR="00E54B59" w:rsidRDefault="00E54B59" w:rsidP="00E54B59">
      <w:pPr>
        <w:ind w:right="-180"/>
      </w:pPr>
      <w:r>
        <w:tab/>
      </w:r>
      <w:r>
        <w:tab/>
      </w:r>
      <w:proofErr w:type="spellStart"/>
      <w:proofErr w:type="gramStart"/>
      <w:r>
        <w:t>EbscoHost</w:t>
      </w:r>
      <w:proofErr w:type="spellEnd"/>
      <w:r>
        <w:t>, Lexis-Nexis databases, etc.</w:t>
      </w:r>
      <w:proofErr w:type="gramEnd"/>
    </w:p>
    <w:p w:rsidR="00E54B59" w:rsidRDefault="00E54B59" w:rsidP="00E54B59">
      <w:pPr>
        <w:ind w:right="-180"/>
      </w:pPr>
    </w:p>
    <w:p w:rsidR="00E54B59" w:rsidRDefault="00E54B59" w:rsidP="00E54B59">
      <w:pPr>
        <w:ind w:right="-180"/>
      </w:pPr>
      <w:r>
        <w:t>Attendance:</w:t>
      </w:r>
      <w:r>
        <w:tab/>
        <w:t>Attendance for this session is mandatory.</w:t>
      </w:r>
    </w:p>
    <w:p w:rsidR="00E54B59" w:rsidRDefault="00E54B59" w:rsidP="00E54B59">
      <w:pPr>
        <w:ind w:right="-180"/>
      </w:pPr>
    </w:p>
    <w:p w:rsidR="00E54B59" w:rsidRDefault="00E54B59" w:rsidP="00E54B59">
      <w:pPr>
        <w:ind w:right="-180"/>
      </w:pPr>
      <w:r>
        <w:t>Class Participation:</w:t>
      </w:r>
    </w:p>
    <w:p w:rsidR="00E54B59" w:rsidRDefault="00E54B59" w:rsidP="00E54B59">
      <w:pPr>
        <w:ind w:right="-180"/>
      </w:pPr>
      <w:r>
        <w:t>Class participation and homework assignments are counted as part of the points you will receive for this portion of your grade.</w:t>
      </w:r>
    </w:p>
    <w:p w:rsidR="00E54B59" w:rsidRDefault="00E54B59" w:rsidP="00E54B59">
      <w:pPr>
        <w:ind w:right="-180"/>
      </w:pPr>
    </w:p>
    <w:p w:rsidR="00E54B59" w:rsidRDefault="00E54B59" w:rsidP="00E54B59">
      <w:pPr>
        <w:ind w:right="-180"/>
      </w:pPr>
      <w:r>
        <w:t>Grade/Points:</w:t>
      </w:r>
      <w:r>
        <w:tab/>
        <w:t>10 points</w:t>
      </w:r>
    </w:p>
    <w:p w:rsidR="00E54B59" w:rsidRDefault="00E54B59" w:rsidP="003A035B">
      <w:pPr>
        <w:autoSpaceDE w:val="0"/>
        <w:autoSpaceDN w:val="0"/>
        <w:adjustRightInd w:val="0"/>
        <w:rPr>
          <w:rFonts w:eastAsiaTheme="minorHAnsi"/>
          <w:b/>
          <w:bCs/>
          <w:color w:val="000000"/>
          <w:sz w:val="32"/>
          <w:szCs w:val="32"/>
        </w:rPr>
      </w:pPr>
    </w:p>
    <w:p w:rsidR="00E54B59" w:rsidRDefault="00E54B59" w:rsidP="003A035B">
      <w:pPr>
        <w:autoSpaceDE w:val="0"/>
        <w:autoSpaceDN w:val="0"/>
        <w:adjustRightInd w:val="0"/>
        <w:rPr>
          <w:rFonts w:eastAsiaTheme="minorHAnsi"/>
          <w:b/>
          <w:bCs/>
          <w:color w:val="000000"/>
          <w:sz w:val="32"/>
          <w:szCs w:val="32"/>
        </w:rPr>
      </w:pPr>
    </w:p>
    <w:p w:rsidR="00E54B59" w:rsidRDefault="00E54B59" w:rsidP="003A035B">
      <w:pPr>
        <w:autoSpaceDE w:val="0"/>
        <w:autoSpaceDN w:val="0"/>
        <w:adjustRightInd w:val="0"/>
        <w:rPr>
          <w:rFonts w:eastAsiaTheme="minorHAnsi"/>
          <w:b/>
          <w:bCs/>
          <w:color w:val="000000"/>
          <w:sz w:val="32"/>
          <w:szCs w:val="32"/>
        </w:rPr>
      </w:pPr>
    </w:p>
    <w:p w:rsidR="00E54B59" w:rsidRDefault="00E54B59" w:rsidP="003A035B">
      <w:pPr>
        <w:autoSpaceDE w:val="0"/>
        <w:autoSpaceDN w:val="0"/>
        <w:adjustRightInd w:val="0"/>
        <w:rPr>
          <w:rFonts w:eastAsiaTheme="minorHAnsi"/>
          <w:b/>
          <w:bCs/>
          <w:color w:val="000000"/>
          <w:sz w:val="32"/>
          <w:szCs w:val="32"/>
        </w:rPr>
      </w:pPr>
    </w:p>
    <w:p w:rsidR="00E54B59" w:rsidRDefault="00E54B59" w:rsidP="003A035B">
      <w:pPr>
        <w:autoSpaceDE w:val="0"/>
        <w:autoSpaceDN w:val="0"/>
        <w:adjustRightInd w:val="0"/>
        <w:rPr>
          <w:rFonts w:eastAsiaTheme="minorHAnsi"/>
          <w:b/>
          <w:bCs/>
          <w:color w:val="000000"/>
          <w:sz w:val="32"/>
          <w:szCs w:val="32"/>
        </w:rPr>
      </w:pPr>
    </w:p>
    <w:p w:rsidR="00E54B59" w:rsidRDefault="00E54B59" w:rsidP="003A035B">
      <w:pPr>
        <w:autoSpaceDE w:val="0"/>
        <w:autoSpaceDN w:val="0"/>
        <w:adjustRightInd w:val="0"/>
        <w:rPr>
          <w:rFonts w:eastAsiaTheme="minorHAnsi"/>
          <w:b/>
          <w:bCs/>
          <w:color w:val="000000"/>
          <w:sz w:val="32"/>
          <w:szCs w:val="32"/>
        </w:rPr>
      </w:pPr>
    </w:p>
    <w:p w:rsidR="003C0F69" w:rsidRDefault="003C0F69" w:rsidP="003A035B">
      <w:pPr>
        <w:autoSpaceDE w:val="0"/>
        <w:autoSpaceDN w:val="0"/>
        <w:adjustRightInd w:val="0"/>
        <w:rPr>
          <w:rFonts w:eastAsiaTheme="minorHAnsi"/>
          <w:b/>
          <w:bCs/>
          <w:color w:val="000000"/>
          <w:sz w:val="32"/>
          <w:szCs w:val="32"/>
        </w:rPr>
      </w:pPr>
      <w:r>
        <w:rPr>
          <w:rFonts w:eastAsiaTheme="minorHAnsi"/>
          <w:b/>
          <w:bCs/>
          <w:color w:val="000000"/>
          <w:sz w:val="32"/>
          <w:szCs w:val="32"/>
        </w:rPr>
        <w:lastRenderedPageBreak/>
        <w:t>Appendix B. Examples of Assignments</w:t>
      </w:r>
    </w:p>
    <w:p w:rsidR="003C0F69" w:rsidRDefault="003C0F69" w:rsidP="003A035B">
      <w:pPr>
        <w:autoSpaceDE w:val="0"/>
        <w:autoSpaceDN w:val="0"/>
        <w:adjustRightInd w:val="0"/>
        <w:rPr>
          <w:rFonts w:eastAsiaTheme="minorHAnsi"/>
          <w:b/>
          <w:bCs/>
          <w:color w:val="000000"/>
          <w:sz w:val="32"/>
          <w:szCs w:val="32"/>
        </w:rPr>
      </w:pPr>
    </w:p>
    <w:p w:rsidR="003C0F69" w:rsidRPr="003C0F69" w:rsidRDefault="003C0F69" w:rsidP="003C0F69">
      <w:pPr>
        <w:pStyle w:val="Heading1"/>
      </w:pPr>
      <w:r w:rsidRPr="003C0F69">
        <w:t>NAME</w:t>
      </w:r>
      <w:proofErr w:type="gramStart"/>
      <w:r w:rsidRPr="003C0F69">
        <w:t>:_</w:t>
      </w:r>
      <w:proofErr w:type="gramEnd"/>
      <w:r w:rsidRPr="003C0F69">
        <w:t>_________________________________________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INSTRUCTOR</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CLASS PERIOD</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w:t>
      </w:r>
    </w:p>
    <w:p w:rsidR="003C0F69" w:rsidRPr="003C0F69" w:rsidRDefault="003C0F69" w:rsidP="003C0F69">
      <w:pPr>
        <w:pStyle w:val="Heading1"/>
        <w:ind w:left="1080" w:hanging="1080"/>
      </w:pPr>
      <w:r w:rsidRPr="003C0F69">
        <w:t>DATE</w:t>
      </w:r>
      <w:proofErr w:type="gramStart"/>
      <w:r w:rsidRPr="003C0F69">
        <w:t>:_</w:t>
      </w:r>
      <w:proofErr w:type="gramEnd"/>
      <w:r w:rsidRPr="003C0F69">
        <w:t>_________________________________________</w:t>
      </w:r>
    </w:p>
    <w:p w:rsidR="003C0F69" w:rsidRPr="003C0F69" w:rsidRDefault="003C0F69" w:rsidP="003C0F69">
      <w:pPr>
        <w:pStyle w:val="Heading1"/>
        <w:ind w:left="1080" w:hanging="1080"/>
      </w:pPr>
    </w:p>
    <w:p w:rsidR="003C0F69" w:rsidRDefault="003C0F69" w:rsidP="003C0F69">
      <w:pPr>
        <w:pStyle w:val="Heading1"/>
        <w:ind w:left="1080" w:hanging="1080"/>
      </w:pPr>
    </w:p>
    <w:p w:rsidR="003C0F69" w:rsidRDefault="003C0F69" w:rsidP="003C0F69">
      <w:pPr>
        <w:pStyle w:val="Heading1"/>
        <w:ind w:left="1080" w:hanging="1080"/>
      </w:pPr>
      <w:r>
        <w:t>JAMES H. WHITE LIBRARY EXERCISE MODULE I</w:t>
      </w:r>
    </w:p>
    <w:p w:rsidR="003C0F69" w:rsidRDefault="003C0F69" w:rsidP="003C0F69">
      <w:pPr>
        <w:pStyle w:val="Heading1"/>
        <w:ind w:left="1080" w:hanging="1080"/>
      </w:pPr>
    </w:p>
    <w:p w:rsidR="003C0F69" w:rsidRDefault="003C0F69" w:rsidP="003C0F69">
      <w:pPr>
        <w:pStyle w:val="Heading1"/>
        <w:ind w:left="1080" w:hanging="1080"/>
      </w:pPr>
      <w:r>
        <w:t>This exercise requires general knowledge of the library.</w:t>
      </w:r>
    </w:p>
    <w:p w:rsidR="003C0F69" w:rsidRDefault="003C0F69" w:rsidP="003C0F69">
      <w:pPr>
        <w:rPr>
          <w:b/>
          <w:bCs/>
        </w:rPr>
      </w:pPr>
    </w:p>
    <w:p w:rsidR="003C0F69" w:rsidRDefault="003C0F69" w:rsidP="003C0F69">
      <w:pPr>
        <w:numPr>
          <w:ilvl w:val="1"/>
          <w:numId w:val="43"/>
        </w:numPr>
        <w:tabs>
          <w:tab w:val="clear" w:pos="1800"/>
          <w:tab w:val="num" w:pos="1080"/>
        </w:tabs>
        <w:ind w:left="1080"/>
      </w:pPr>
      <w:r>
        <w:t>Xerox the title page of a bound journal that can be found in this library, attach title page to this exercise.</w:t>
      </w:r>
    </w:p>
    <w:p w:rsidR="003C0F69" w:rsidRDefault="003C0F69" w:rsidP="003C0F69">
      <w:pPr>
        <w:ind w:left="360"/>
      </w:pPr>
    </w:p>
    <w:p w:rsidR="003C0F69" w:rsidRDefault="003C0F69" w:rsidP="003C0F69">
      <w:pPr>
        <w:ind w:left="360"/>
      </w:pPr>
    </w:p>
    <w:p w:rsidR="003C0F69" w:rsidRDefault="003C0F69" w:rsidP="003C0F69">
      <w:pPr>
        <w:numPr>
          <w:ilvl w:val="1"/>
          <w:numId w:val="43"/>
        </w:numPr>
        <w:tabs>
          <w:tab w:val="clear" w:pos="1800"/>
          <w:tab w:val="num" w:pos="1080"/>
        </w:tabs>
        <w:ind w:left="1080"/>
      </w:pPr>
      <w:r>
        <w:t>What types of materials can be borrowed through Interlibrary Loan?</w:t>
      </w:r>
    </w:p>
    <w:p w:rsidR="003C0F69" w:rsidRDefault="003C0F69" w:rsidP="003C0F69">
      <w:pPr>
        <w:ind w:left="360"/>
      </w:pPr>
    </w:p>
    <w:p w:rsidR="003C0F69" w:rsidRDefault="003C0F69" w:rsidP="003C0F69"/>
    <w:p w:rsidR="003C0F69" w:rsidRDefault="003C0F69" w:rsidP="003C0F69"/>
    <w:p w:rsidR="003C0F69" w:rsidRDefault="003C0F69" w:rsidP="003C0F69"/>
    <w:p w:rsidR="003C0F69" w:rsidRDefault="003C0F69" w:rsidP="003C0F69">
      <w:pPr>
        <w:ind w:left="360"/>
      </w:pPr>
    </w:p>
    <w:p w:rsidR="003C0F69" w:rsidRDefault="003C0F69" w:rsidP="003C0F69">
      <w:pPr>
        <w:numPr>
          <w:ilvl w:val="1"/>
          <w:numId w:val="43"/>
        </w:numPr>
        <w:tabs>
          <w:tab w:val="clear" w:pos="1800"/>
          <w:tab w:val="num" w:pos="1080"/>
        </w:tabs>
        <w:ind w:left="1080"/>
      </w:pPr>
      <w:r>
        <w:t>How long are materials checked out from the library? Is there a fine for late returns? If so, how much?</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1"/>
          <w:numId w:val="43"/>
        </w:numPr>
        <w:tabs>
          <w:tab w:val="clear" w:pos="1800"/>
          <w:tab w:val="num" w:pos="1080"/>
        </w:tabs>
        <w:ind w:left="1080"/>
      </w:pPr>
      <w:r>
        <w:t xml:space="preserve">What item is required to utilize reserve materials? Is there another method for obtaining reserve materials? If so, what is it? </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1"/>
          <w:numId w:val="43"/>
        </w:numPr>
        <w:tabs>
          <w:tab w:val="clear" w:pos="1800"/>
          <w:tab w:val="num" w:pos="1080"/>
        </w:tabs>
        <w:ind w:left="1080"/>
      </w:pPr>
      <w:r>
        <w:t>What is Virtual Reference? Is it something that is offered by the James H. White Library staff?</w:t>
      </w:r>
    </w:p>
    <w:p w:rsidR="003C0F69" w:rsidRDefault="003C0F69" w:rsidP="003C0F69"/>
    <w:p w:rsidR="003C0F69" w:rsidRDefault="003C0F69" w:rsidP="003C0F69"/>
    <w:p w:rsidR="003C0F69" w:rsidRDefault="003C0F69" w:rsidP="003C0F69"/>
    <w:p w:rsidR="003C0F69" w:rsidRDefault="003C0F69" w:rsidP="003C0F69">
      <w:pPr>
        <w:pStyle w:val="Heading1"/>
      </w:pPr>
    </w:p>
    <w:p w:rsidR="003C0F69" w:rsidRDefault="003C0F69" w:rsidP="003C0F69">
      <w:pPr>
        <w:pStyle w:val="Heading1"/>
      </w:pPr>
    </w:p>
    <w:p w:rsidR="003C0F69" w:rsidRDefault="003C0F69" w:rsidP="003C0F69">
      <w:pPr>
        <w:pStyle w:val="Heading1"/>
      </w:pPr>
    </w:p>
    <w:p w:rsidR="003C0F69" w:rsidRDefault="003C0F69" w:rsidP="003C0F69"/>
    <w:p w:rsidR="003C0F69" w:rsidRPr="003C0F69" w:rsidRDefault="003C0F69" w:rsidP="003C0F69">
      <w:pPr>
        <w:pStyle w:val="Heading1"/>
      </w:pPr>
      <w:r w:rsidRPr="003C0F69">
        <w:lastRenderedPageBreak/>
        <w:t>NAME: ___________________________________________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INSTRUCTOR</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CLASS PERIOD</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DATE</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w:t>
      </w:r>
    </w:p>
    <w:p w:rsidR="003C0F69" w:rsidRDefault="003C0F69" w:rsidP="003C0F69">
      <w:pPr>
        <w:pStyle w:val="Heading1"/>
        <w:ind w:left="1080" w:hanging="1080"/>
      </w:pPr>
    </w:p>
    <w:p w:rsidR="003C0F69" w:rsidRDefault="003C0F69" w:rsidP="003C0F69">
      <w:pPr>
        <w:pStyle w:val="Heading1"/>
      </w:pPr>
      <w:r>
        <w:t>JAMES H. WHITE LIBRARY EXERCISE MODULE II</w:t>
      </w:r>
    </w:p>
    <w:p w:rsidR="003C0F69" w:rsidRDefault="003C0F69" w:rsidP="003C0F69"/>
    <w:p w:rsidR="003C0F69" w:rsidRDefault="003C0F69" w:rsidP="003C0F69">
      <w:pPr>
        <w:pStyle w:val="Heading1"/>
        <w:ind w:left="1080" w:hanging="1080"/>
      </w:pPr>
      <w:proofErr w:type="gramStart"/>
      <w:r>
        <w:t>PART II.</w:t>
      </w:r>
      <w:proofErr w:type="gramEnd"/>
      <w:r>
        <w:tab/>
        <w:t>Please provide answers to the following questions. Indicate which electronic database you used to find your answer.</w:t>
      </w:r>
    </w:p>
    <w:p w:rsidR="003C0F69" w:rsidRDefault="003C0F69" w:rsidP="003C0F69">
      <w:pPr>
        <w:rPr>
          <w:b/>
          <w:bCs/>
        </w:rPr>
      </w:pPr>
    </w:p>
    <w:p w:rsidR="003C0F69" w:rsidRDefault="003C0F69" w:rsidP="003C0F69">
      <w:pPr>
        <w:numPr>
          <w:ilvl w:val="1"/>
          <w:numId w:val="42"/>
        </w:numPr>
        <w:tabs>
          <w:tab w:val="clear" w:pos="1440"/>
          <w:tab w:val="num" w:pos="1080"/>
        </w:tabs>
        <w:ind w:left="1080" w:hanging="720"/>
      </w:pPr>
      <w:r>
        <w:t>Locate a journal article on “terrorism” using any of the library’s electronic databases. Write the citation for your article.</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1"/>
          <w:numId w:val="42"/>
        </w:numPr>
        <w:tabs>
          <w:tab w:val="clear" w:pos="1440"/>
          <w:tab w:val="num" w:pos="1080"/>
        </w:tabs>
        <w:ind w:left="1080" w:hanging="720"/>
      </w:pPr>
      <w:r>
        <w:t>Which electronic database would you use to locate the court case “Brown versus the Board of Education”? Why?</w:t>
      </w:r>
    </w:p>
    <w:p w:rsidR="003C0F69" w:rsidRDefault="003C0F69" w:rsidP="003C0F69">
      <w:pPr>
        <w:ind w:left="360"/>
      </w:pPr>
    </w:p>
    <w:p w:rsidR="003C0F69" w:rsidRDefault="003C0F69" w:rsidP="003C0F69"/>
    <w:p w:rsidR="003C0F69" w:rsidRDefault="003C0F69" w:rsidP="003C0F69">
      <w:pPr>
        <w:ind w:left="360"/>
      </w:pPr>
    </w:p>
    <w:p w:rsidR="003C0F69" w:rsidRDefault="003C0F69" w:rsidP="003C0F69">
      <w:pPr>
        <w:numPr>
          <w:ilvl w:val="1"/>
          <w:numId w:val="42"/>
        </w:numPr>
        <w:tabs>
          <w:tab w:val="clear" w:pos="1440"/>
          <w:tab w:val="num" w:pos="1080"/>
        </w:tabs>
        <w:ind w:left="1080" w:hanging="720"/>
      </w:pPr>
      <w:r>
        <w:t>List four disciplines (subjects) that you can select to search in JSTOR. List at least one journal title for each discipline found.</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1"/>
          <w:numId w:val="42"/>
        </w:numPr>
        <w:tabs>
          <w:tab w:val="clear" w:pos="1440"/>
          <w:tab w:val="num" w:pos="1080"/>
        </w:tabs>
        <w:ind w:left="1080" w:hanging="720"/>
      </w:pPr>
      <w:r>
        <w:t xml:space="preserve">How far back does the database </w:t>
      </w:r>
      <w:proofErr w:type="spellStart"/>
      <w:r>
        <w:t>EbscoHost</w:t>
      </w:r>
      <w:proofErr w:type="spellEnd"/>
      <w:r>
        <w:t xml:space="preserve"> allow a user to go for full-text article searching?</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1"/>
          <w:numId w:val="42"/>
        </w:numPr>
        <w:tabs>
          <w:tab w:val="clear" w:pos="1440"/>
          <w:tab w:val="num" w:pos="1080"/>
        </w:tabs>
        <w:ind w:left="1080" w:hanging="720"/>
      </w:pPr>
      <w:r>
        <w:t xml:space="preserve">Why is the drug </w:t>
      </w:r>
      <w:proofErr w:type="spellStart"/>
      <w:r>
        <w:t>Enalapril</w:t>
      </w:r>
      <w:proofErr w:type="spellEnd"/>
      <w:r>
        <w:t xml:space="preserve"> prescribed________________________________?</w:t>
      </w:r>
    </w:p>
    <w:p w:rsidR="003C0F69" w:rsidRDefault="003C0F69" w:rsidP="003C0F69">
      <w:pPr>
        <w:ind w:left="1080"/>
      </w:pPr>
      <w:r>
        <w:t>What is the Spanish spelling for this drug____________________________?</w:t>
      </w:r>
    </w:p>
    <w:p w:rsidR="003C0F69" w:rsidRDefault="003C0F69" w:rsidP="003C0F69">
      <w:pPr>
        <w:ind w:left="360"/>
      </w:pPr>
      <w:r>
        <w:t xml:space="preserve"> </w:t>
      </w:r>
    </w:p>
    <w:p w:rsidR="003C0F69" w:rsidRDefault="003C0F69" w:rsidP="003C0F69">
      <w:pPr>
        <w:ind w:left="360"/>
      </w:pPr>
    </w:p>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Pr="003C0F69" w:rsidRDefault="003C0F69" w:rsidP="003C0F69">
      <w:pPr>
        <w:pStyle w:val="Heading1"/>
      </w:pPr>
      <w:r w:rsidRPr="003C0F69">
        <w:lastRenderedPageBreak/>
        <w:t>NAME</w:t>
      </w:r>
      <w:proofErr w:type="gramStart"/>
      <w:r w:rsidRPr="003C0F69">
        <w:t>:_</w:t>
      </w:r>
      <w:proofErr w:type="gramEnd"/>
      <w:r w:rsidRPr="003C0F69">
        <w:t>_________________________________________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INSTRUCTOR</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__________________________________</w:t>
      </w:r>
    </w:p>
    <w:p w:rsidR="003C0F69" w:rsidRPr="003C0F69" w:rsidRDefault="003C0F69" w:rsidP="003C0F69">
      <w:pPr>
        <w:pStyle w:val="BodyText"/>
        <w:rPr>
          <w:rFonts w:ascii="Times New Roman" w:hAnsi="Times New Roman" w:cs="Times New Roman"/>
          <w:b/>
        </w:rPr>
      </w:pPr>
      <w:r w:rsidRPr="003C0F69">
        <w:rPr>
          <w:rFonts w:ascii="Times New Roman" w:hAnsi="Times New Roman" w:cs="Times New Roman"/>
          <w:b/>
        </w:rPr>
        <w:t>CLASS PERIOD</w:t>
      </w:r>
      <w:proofErr w:type="gramStart"/>
      <w:r w:rsidRPr="003C0F69">
        <w:rPr>
          <w:rFonts w:ascii="Times New Roman" w:hAnsi="Times New Roman" w:cs="Times New Roman"/>
          <w:b/>
        </w:rPr>
        <w:t>:_</w:t>
      </w:r>
      <w:proofErr w:type="gramEnd"/>
      <w:r w:rsidRPr="003C0F69">
        <w:rPr>
          <w:rFonts w:ascii="Times New Roman" w:hAnsi="Times New Roman" w:cs="Times New Roman"/>
          <w:b/>
        </w:rPr>
        <w:t>________________________________</w:t>
      </w:r>
    </w:p>
    <w:p w:rsidR="003C0F69" w:rsidRPr="003C0F69" w:rsidRDefault="003C0F69" w:rsidP="003C0F69">
      <w:pPr>
        <w:pStyle w:val="Heading1"/>
        <w:ind w:left="1080" w:hanging="1080"/>
      </w:pPr>
      <w:r w:rsidRPr="003C0F69">
        <w:t>DATE</w:t>
      </w:r>
      <w:proofErr w:type="gramStart"/>
      <w:r w:rsidRPr="003C0F69">
        <w:t>:_</w:t>
      </w:r>
      <w:proofErr w:type="gramEnd"/>
      <w:r w:rsidRPr="003C0F69">
        <w:t>_________________________________________</w:t>
      </w:r>
    </w:p>
    <w:p w:rsidR="003C0F69" w:rsidRPr="003C0F69" w:rsidRDefault="003C0F69" w:rsidP="003C0F69">
      <w:pPr>
        <w:pStyle w:val="Heading1"/>
        <w:ind w:left="1080" w:hanging="1080"/>
      </w:pPr>
    </w:p>
    <w:p w:rsidR="003C0F69" w:rsidRDefault="003C0F69" w:rsidP="003C0F69">
      <w:pPr>
        <w:pStyle w:val="Heading1"/>
        <w:ind w:left="1080" w:hanging="1080"/>
      </w:pPr>
    </w:p>
    <w:p w:rsidR="003C0F69" w:rsidRDefault="003C0F69" w:rsidP="003C0F69">
      <w:pPr>
        <w:pStyle w:val="Heading1"/>
        <w:ind w:left="1080" w:hanging="1080"/>
      </w:pPr>
      <w:r>
        <w:t xml:space="preserve">JAMES H. WHITE LIBRARY EXERCISE </w:t>
      </w:r>
    </w:p>
    <w:p w:rsidR="003C0F69" w:rsidRDefault="003C0F69" w:rsidP="003C0F69">
      <w:pPr>
        <w:pStyle w:val="Heading1"/>
        <w:ind w:left="1080" w:hanging="1080"/>
      </w:pPr>
      <w:r>
        <w:t>RESEARCH 101 MODULE III</w:t>
      </w:r>
    </w:p>
    <w:p w:rsidR="003C0F69" w:rsidRDefault="003C0F69" w:rsidP="003C0F69"/>
    <w:p w:rsidR="003C0F69" w:rsidRDefault="003C0F69" w:rsidP="003C0F69"/>
    <w:p w:rsidR="003C0F69" w:rsidRDefault="003C0F69" w:rsidP="003C0F69">
      <w:pPr>
        <w:numPr>
          <w:ilvl w:val="0"/>
          <w:numId w:val="44"/>
        </w:numPr>
      </w:pPr>
      <w:r>
        <w:t>What are the seven (7) steps of the Research Process?</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 w:rsidR="003C0F69" w:rsidRDefault="003C0F69" w:rsidP="003C0F69"/>
    <w:p w:rsidR="003C0F69" w:rsidRDefault="003C0F69" w:rsidP="003C0F69">
      <w:pPr>
        <w:numPr>
          <w:ilvl w:val="0"/>
          <w:numId w:val="44"/>
        </w:numPr>
      </w:pPr>
      <w:r>
        <w:t>What are the two main types of sources or resources used when writing a research paper?</w:t>
      </w:r>
    </w:p>
    <w:p w:rsidR="003C0F69" w:rsidRDefault="003C0F69" w:rsidP="003C0F69"/>
    <w:p w:rsidR="003C0F69" w:rsidRDefault="003C0F69" w:rsidP="003C0F69"/>
    <w:p w:rsidR="003C0F69" w:rsidRDefault="003C0F69" w:rsidP="003C0F69"/>
    <w:p w:rsidR="003C0F69" w:rsidRDefault="003C0F69" w:rsidP="003C0F69">
      <w:pPr>
        <w:numPr>
          <w:ilvl w:val="0"/>
          <w:numId w:val="44"/>
        </w:numPr>
      </w:pPr>
      <w:r>
        <w:t>What are the two (2) types of research paper and what is the difference between the two?</w:t>
      </w:r>
    </w:p>
    <w:p w:rsidR="003C0F69" w:rsidRDefault="003C0F69" w:rsidP="003C0F69">
      <w:pPr>
        <w:ind w:left="360"/>
      </w:pPr>
    </w:p>
    <w:p w:rsidR="003C0F69" w:rsidRDefault="003C0F69" w:rsidP="003C0F69"/>
    <w:p w:rsidR="003C0F69" w:rsidRDefault="003C0F69" w:rsidP="003C0F69"/>
    <w:p w:rsidR="003C0F69" w:rsidRDefault="003C0F69" w:rsidP="003C0F69"/>
    <w:p w:rsidR="003C0F69" w:rsidRDefault="003C0F69" w:rsidP="003C0F69">
      <w:pPr>
        <w:numPr>
          <w:ilvl w:val="0"/>
          <w:numId w:val="44"/>
        </w:numPr>
      </w:pPr>
      <w:r>
        <w:t>What is plagiarism?</w:t>
      </w:r>
    </w:p>
    <w:p w:rsidR="003C0F69" w:rsidRDefault="003C0F69" w:rsidP="003C0F69"/>
    <w:p w:rsidR="003C0F69" w:rsidRDefault="003C0F69" w:rsidP="003C0F69"/>
    <w:p w:rsidR="003C0F69" w:rsidRDefault="003C0F69" w:rsidP="003C0F69"/>
    <w:p w:rsidR="003C0F69" w:rsidRDefault="003C0F69" w:rsidP="003C0F69"/>
    <w:p w:rsidR="003C0F69" w:rsidRDefault="003C0F69" w:rsidP="003C0F69">
      <w:pPr>
        <w:numPr>
          <w:ilvl w:val="0"/>
          <w:numId w:val="44"/>
        </w:numPr>
      </w:pPr>
      <w:r>
        <w:t xml:space="preserve">How would you cite the following journal article using the APA citation style? </w:t>
      </w:r>
      <w:r>
        <w:rPr>
          <w:b/>
          <w:bCs/>
        </w:rPr>
        <w:t>Title:</w:t>
      </w:r>
      <w:r>
        <w:t xml:space="preserve"> Layers of Reading Intervention in Kindergarten </w:t>
      </w:r>
      <w:proofErr w:type="gramStart"/>
      <w:r>
        <w:t>Through</w:t>
      </w:r>
      <w:proofErr w:type="gramEnd"/>
      <w:r>
        <w:t xml:space="preserve"> Third Grade: Changes in Teaching and Student Outcomes. </w:t>
      </w:r>
    </w:p>
    <w:p w:rsidR="003C0F69" w:rsidRDefault="003C0F69" w:rsidP="003C0F69">
      <w:pPr>
        <w:ind w:left="720"/>
      </w:pPr>
      <w:r>
        <w:rPr>
          <w:b/>
          <w:bCs/>
        </w:rPr>
        <w:t xml:space="preserve">Authors: </w:t>
      </w:r>
      <w:r>
        <w:t xml:space="preserve">Rolland E. O’Conner, Deborah Fulmer, Kristin R. </w:t>
      </w:r>
      <w:proofErr w:type="spellStart"/>
      <w:r>
        <w:t>Harty</w:t>
      </w:r>
      <w:proofErr w:type="spellEnd"/>
      <w:r>
        <w:t xml:space="preserve"> and Kathryn     M. Bell</w:t>
      </w:r>
    </w:p>
    <w:p w:rsidR="003C0F69" w:rsidRDefault="003C0F69" w:rsidP="003C0F69">
      <w:pPr>
        <w:ind w:left="720"/>
      </w:pPr>
      <w:r>
        <w:rPr>
          <w:b/>
          <w:bCs/>
        </w:rPr>
        <w:t xml:space="preserve">Source: </w:t>
      </w:r>
      <w:r>
        <w:rPr>
          <w:b/>
          <w:bCs/>
          <w:u w:val="single"/>
        </w:rPr>
        <w:t>Journal of Learning Disabilities</w:t>
      </w:r>
      <w:r>
        <w:rPr>
          <w:u w:val="single"/>
        </w:rPr>
        <w:t>,</w:t>
      </w:r>
      <w:r>
        <w:t xml:space="preserve"> Volume 38, Number 5, September/October 2005, pp. 440-455</w:t>
      </w:r>
    </w:p>
    <w:p w:rsidR="003C0F69" w:rsidRDefault="003C0F69" w:rsidP="003C0F69">
      <w:pPr>
        <w:ind w:left="360" w:firstLine="360"/>
      </w:pPr>
      <w:r>
        <w:rPr>
          <w:b/>
          <w:bCs/>
        </w:rPr>
        <w:t xml:space="preserve">Publisher: </w:t>
      </w:r>
      <w:r>
        <w:t>Pro-Ed</w:t>
      </w:r>
    </w:p>
    <w:p w:rsidR="003C0F69" w:rsidRDefault="003C0F69" w:rsidP="003C0F69">
      <w:pPr>
        <w:rPr>
          <w:b/>
          <w:bCs/>
        </w:rPr>
      </w:pPr>
    </w:p>
    <w:p w:rsidR="003C0F69" w:rsidRDefault="003C0F69" w:rsidP="003C0F69">
      <w:pPr>
        <w:rPr>
          <w:b/>
          <w:bCs/>
        </w:rPr>
      </w:pPr>
      <w:r>
        <w:rPr>
          <w:b/>
          <w:bCs/>
        </w:rPr>
        <w:tab/>
      </w:r>
    </w:p>
    <w:p w:rsidR="003C0F69" w:rsidRDefault="003C0F69" w:rsidP="003C0F69"/>
    <w:p w:rsidR="003C0F69" w:rsidRDefault="003C0F69" w:rsidP="003C0F69"/>
    <w:p w:rsidR="003C0F69" w:rsidRDefault="003C0F69" w:rsidP="003C0F69"/>
    <w:p w:rsidR="003C0F69" w:rsidRDefault="003C0F69" w:rsidP="003C0F69"/>
    <w:p w:rsidR="003C0F69" w:rsidRDefault="003C0F69" w:rsidP="003C0F69">
      <w:pPr>
        <w:numPr>
          <w:ilvl w:val="0"/>
          <w:numId w:val="44"/>
        </w:numPr>
      </w:pPr>
      <w:r>
        <w:t>What are two types of research methods? Define both.</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pStyle w:val="NormalWeb"/>
        <w:ind w:left="720" w:hanging="360"/>
      </w:pPr>
      <w:r>
        <w:t>7)</w:t>
      </w:r>
      <w:r>
        <w:tab/>
        <w:t>Identify the following as relating to either qualitative or quantitative research. Check qualitative or quantitative.</w:t>
      </w:r>
    </w:p>
    <w:p w:rsidR="003C0F69" w:rsidRDefault="003C0F69" w:rsidP="003C0F69">
      <w:pPr>
        <w:pStyle w:val="NormalWeb"/>
        <w:ind w:firstLine="720"/>
      </w:pPr>
      <w:r>
        <w:t xml:space="preserve">The researcher deals with data in the form of words. </w:t>
      </w:r>
    </w:p>
    <w:p w:rsidR="003C0F69" w:rsidRDefault="003C0F69" w:rsidP="003C0F69">
      <w:pPr>
        <w:pStyle w:val="NormalWeb"/>
        <w:ind w:firstLine="720"/>
      </w:pPr>
      <w:r>
        <w:t>Qualitative_____ or Quantitative_______</w:t>
      </w:r>
    </w:p>
    <w:p w:rsidR="003C0F69" w:rsidRDefault="003C0F69" w:rsidP="003C0F69">
      <w:pPr>
        <w:pStyle w:val="NormalWeb"/>
        <w:ind w:firstLine="720"/>
      </w:pPr>
      <w:r>
        <w:t>The researcher deals with data in the form of numbers and statistics.</w:t>
      </w:r>
    </w:p>
    <w:p w:rsidR="003C0F69" w:rsidRDefault="003C0F69" w:rsidP="003C0F69">
      <w:pPr>
        <w:pStyle w:val="NormalWeb"/>
        <w:ind w:firstLine="720"/>
      </w:pPr>
      <w:r>
        <w:t xml:space="preserve">Qualitative_____ or Quantitative_______ </w:t>
      </w:r>
    </w:p>
    <w:p w:rsidR="003C0F69" w:rsidRDefault="003C0F69" w:rsidP="003C0F69">
      <w:pPr>
        <w:pStyle w:val="NormalWeb"/>
        <w:ind w:firstLine="720"/>
      </w:pPr>
      <w:r>
        <w:t xml:space="preserve">The investigator is the data-gathering instrument. </w:t>
      </w:r>
    </w:p>
    <w:p w:rsidR="003C0F69" w:rsidRDefault="003C0F69" w:rsidP="003C0F69">
      <w:pPr>
        <w:ind w:left="360" w:firstLine="360"/>
      </w:pPr>
      <w:r>
        <w:t xml:space="preserve">Qualitative_____ </w:t>
      </w:r>
      <w:proofErr w:type="gramStart"/>
      <w:r>
        <w:t>or  Quantitative</w:t>
      </w:r>
      <w:proofErr w:type="gramEnd"/>
      <w:r>
        <w:t>_______</w:t>
      </w:r>
    </w:p>
    <w:p w:rsidR="003C0F69" w:rsidRDefault="003C0F69" w:rsidP="003C0F69">
      <w:pPr>
        <w:rPr>
          <w:b/>
          <w:bCs/>
        </w:rPr>
      </w:pPr>
    </w:p>
    <w:p w:rsidR="003C0F69" w:rsidRDefault="003C0F69" w:rsidP="003C0F69">
      <w:pPr>
        <w:numPr>
          <w:ilvl w:val="0"/>
          <w:numId w:val="45"/>
        </w:numPr>
      </w:pPr>
      <w:r>
        <w:t>Utilize the card catalog to locate the title “Souls of Black Folk” by W. E. B. DuBois. How would you correctly cite this title using the APA citation style?</w:t>
      </w: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ind w:left="360"/>
      </w:pPr>
    </w:p>
    <w:p w:rsidR="003C0F69" w:rsidRDefault="003C0F69" w:rsidP="003C0F69">
      <w:pPr>
        <w:numPr>
          <w:ilvl w:val="0"/>
          <w:numId w:val="45"/>
        </w:numPr>
      </w:pPr>
      <w:r>
        <w:t>What is the correct citation for this article retrieved from Journal Storage?</w:t>
      </w:r>
    </w:p>
    <w:p w:rsidR="003C0F69" w:rsidRDefault="003C0F69" w:rsidP="003C0F69">
      <w:pPr>
        <w:ind w:firstLine="720"/>
      </w:pPr>
      <w:r>
        <w:rPr>
          <w:b/>
          <w:bCs/>
        </w:rPr>
        <w:t>How the Civil Rights Movement Revitalized Labor Militancy</w:t>
      </w:r>
    </w:p>
    <w:p w:rsidR="003C0F69" w:rsidRDefault="003C0F69" w:rsidP="003C0F69">
      <w:pPr>
        <w:ind w:left="720"/>
      </w:pPr>
      <w:r>
        <w:t>Larry Isaac; Lars Christiansen</w:t>
      </w:r>
    </w:p>
    <w:p w:rsidR="003C0F69" w:rsidRDefault="003C0F69" w:rsidP="003C0F69">
      <w:pPr>
        <w:ind w:left="720"/>
      </w:pPr>
      <w:r>
        <w:rPr>
          <w:i/>
          <w:iCs/>
        </w:rPr>
        <w:t>American Sociological Review</w:t>
      </w:r>
      <w:r>
        <w:t>, Vol. 67, No. 5. (Oct., 2002), pp. 722-746</w:t>
      </w:r>
    </w:p>
    <w:p w:rsidR="003C0F69" w:rsidRDefault="003C0F69" w:rsidP="003C0F69">
      <w:pPr>
        <w:ind w:left="720"/>
      </w:pPr>
    </w:p>
    <w:p w:rsidR="003C0F69" w:rsidRDefault="003C0F69" w:rsidP="003C0F69">
      <w:pPr>
        <w:ind w:left="720"/>
      </w:pPr>
    </w:p>
    <w:p w:rsidR="003C0F69" w:rsidRDefault="003C0F69" w:rsidP="003C0F69">
      <w:pPr>
        <w:ind w:left="720"/>
      </w:pPr>
    </w:p>
    <w:p w:rsidR="003C0F69" w:rsidRDefault="003C0F69" w:rsidP="003C0F69">
      <w:pPr>
        <w:ind w:left="720"/>
      </w:pPr>
    </w:p>
    <w:p w:rsidR="003C0F69" w:rsidRDefault="003C0F69" w:rsidP="003C0F69">
      <w:pPr>
        <w:ind w:left="720"/>
      </w:pPr>
    </w:p>
    <w:p w:rsidR="003C0F69" w:rsidRDefault="003C0F69" w:rsidP="003C0F69">
      <w:pPr>
        <w:numPr>
          <w:ilvl w:val="0"/>
          <w:numId w:val="45"/>
        </w:numPr>
      </w:pPr>
      <w:r>
        <w:t xml:space="preserve">What is the correct citation for this book title retrieved from </w:t>
      </w:r>
      <w:proofErr w:type="spellStart"/>
      <w:r>
        <w:t>NetLibrary</w:t>
      </w:r>
      <w:proofErr w:type="spellEnd"/>
      <w:r>
        <w:t>?</w:t>
      </w:r>
    </w:p>
    <w:p w:rsidR="003C0F69" w:rsidRDefault="003C0F69" w:rsidP="003C0F69">
      <w:pPr>
        <w:ind w:left="720"/>
      </w:pPr>
      <w:r>
        <w:rPr>
          <w:b/>
          <w:bCs/>
        </w:rPr>
        <w:t xml:space="preserve">And Gently He Shall Lead </w:t>
      </w:r>
      <w:proofErr w:type="gramStart"/>
      <w:r>
        <w:rPr>
          <w:b/>
          <w:bCs/>
        </w:rPr>
        <w:t>Them :</w:t>
      </w:r>
      <w:proofErr w:type="gramEnd"/>
      <w:r>
        <w:rPr>
          <w:b/>
          <w:bCs/>
        </w:rPr>
        <w:t xml:space="preserve"> Robert Parris Moses and Civil Rights in </w:t>
      </w:r>
      <w:smartTag w:uri="urn:schemas-microsoft-com:office:smarttags" w:element="place">
        <w:smartTag w:uri="urn:schemas-microsoft-com:office:smarttags" w:element="State">
          <w:r>
            <w:rPr>
              <w:b/>
              <w:bCs/>
            </w:rPr>
            <w:t>Mississippi</w:t>
          </w:r>
        </w:smartTag>
      </w:smartTag>
      <w:r>
        <w:rPr>
          <w:rStyle w:val="redtext"/>
        </w:rPr>
        <w:t xml:space="preserve"> (eBook) </w:t>
      </w:r>
      <w:r>
        <w:t xml:space="preserve">by Burner, Eric. Publication: </w:t>
      </w:r>
      <w:smartTag w:uri="urn:schemas-microsoft-com:office:smarttags" w:element="place">
        <w:smartTag w:uri="urn:schemas-microsoft-com:office:smarttags" w:element="PlaceName">
          <w:r>
            <w:t>New York</w:t>
          </w:r>
        </w:smartTag>
        <w:r>
          <w:t xml:space="preserve"> </w:t>
        </w:r>
        <w:smartTag w:uri="urn:schemas-microsoft-com:office:smarttags" w:element="PlaceName">
          <w:r>
            <w:t>New York</w:t>
          </w:r>
        </w:smartTag>
        <w:r>
          <w:t xml:space="preserve"> </w:t>
        </w:r>
        <w:smartTag w:uri="urn:schemas-microsoft-com:office:smarttags" w:element="PlaceType">
          <w:r>
            <w:t>University</w:t>
          </w:r>
        </w:smartTag>
      </w:smartTag>
      <w:r>
        <w:t xml:space="preserve"> Press, 1994.</w:t>
      </w:r>
    </w:p>
    <w:p w:rsidR="003C0F69" w:rsidRDefault="003C0F69" w:rsidP="003C0F69"/>
    <w:p w:rsidR="003C0F69" w:rsidRDefault="003C0F69" w:rsidP="003C0F69"/>
    <w:p w:rsidR="003C0F69" w:rsidRDefault="003C0F69" w:rsidP="003C0F69"/>
    <w:p w:rsidR="003C0F69" w:rsidRDefault="003C0F69" w:rsidP="003C0F69"/>
    <w:p w:rsidR="003C0F69" w:rsidRDefault="003C0F69" w:rsidP="003C0F69"/>
    <w:p w:rsidR="003C0F69" w:rsidRDefault="003C0F69" w:rsidP="003A035B">
      <w:pPr>
        <w:autoSpaceDE w:val="0"/>
        <w:autoSpaceDN w:val="0"/>
        <w:adjustRightInd w:val="0"/>
        <w:rPr>
          <w:rFonts w:eastAsiaTheme="minorHAnsi"/>
          <w:b/>
          <w:bCs/>
          <w:color w:val="000000"/>
          <w:sz w:val="32"/>
          <w:szCs w:val="32"/>
        </w:rPr>
      </w:pPr>
    </w:p>
    <w:p w:rsidR="003C0F69" w:rsidRDefault="003C0F69" w:rsidP="003A035B">
      <w:pPr>
        <w:autoSpaceDE w:val="0"/>
        <w:autoSpaceDN w:val="0"/>
        <w:adjustRightInd w:val="0"/>
        <w:rPr>
          <w:rFonts w:eastAsiaTheme="minorHAnsi"/>
          <w:b/>
          <w:bCs/>
          <w:color w:val="000000"/>
          <w:sz w:val="32"/>
          <w:szCs w:val="32"/>
        </w:rPr>
      </w:pPr>
    </w:p>
    <w:p w:rsidR="003A035B" w:rsidRPr="003A035B" w:rsidRDefault="003A035B" w:rsidP="003A035B">
      <w:pPr>
        <w:autoSpaceDE w:val="0"/>
        <w:autoSpaceDN w:val="0"/>
        <w:adjustRightInd w:val="0"/>
        <w:rPr>
          <w:rFonts w:eastAsiaTheme="minorHAnsi"/>
          <w:color w:val="000000"/>
          <w:sz w:val="32"/>
          <w:szCs w:val="32"/>
        </w:rPr>
      </w:pPr>
      <w:r w:rsidRPr="003A035B">
        <w:rPr>
          <w:rFonts w:eastAsiaTheme="minorHAnsi"/>
          <w:b/>
          <w:bCs/>
          <w:color w:val="000000"/>
          <w:sz w:val="32"/>
          <w:szCs w:val="32"/>
        </w:rPr>
        <w:lastRenderedPageBreak/>
        <w:t xml:space="preserve">Appendix </w:t>
      </w:r>
      <w:r w:rsidR="00B44AA7" w:rsidRPr="00B44AA7">
        <w:rPr>
          <w:rFonts w:eastAsiaTheme="minorHAnsi"/>
          <w:b/>
          <w:bCs/>
          <w:color w:val="000000"/>
          <w:sz w:val="32"/>
          <w:szCs w:val="32"/>
        </w:rPr>
        <w:t>C</w:t>
      </w:r>
      <w:r w:rsidRPr="003A035B">
        <w:rPr>
          <w:rFonts w:eastAsiaTheme="minorHAnsi"/>
          <w:b/>
          <w:bCs/>
          <w:color w:val="000000"/>
          <w:sz w:val="32"/>
          <w:szCs w:val="32"/>
        </w:rPr>
        <w:t xml:space="preserve">. Examples of Information Literacy Competencies </w:t>
      </w:r>
    </w:p>
    <w:p w:rsidR="00B44AA7" w:rsidRDefault="00B44AA7" w:rsidP="003A035B">
      <w:pPr>
        <w:autoSpaceDE w:val="0"/>
        <w:autoSpaceDN w:val="0"/>
        <w:adjustRightInd w:val="0"/>
        <w:spacing w:line="360" w:lineRule="auto"/>
        <w:rPr>
          <w:rFonts w:eastAsiaTheme="minorHAnsi"/>
          <w:b/>
          <w:bCs/>
          <w:color w:val="000000"/>
          <w:sz w:val="28"/>
          <w:szCs w:val="28"/>
        </w:rPr>
      </w:pPr>
    </w:p>
    <w:p w:rsidR="003A035B" w:rsidRPr="003A035B" w:rsidRDefault="003A035B" w:rsidP="003A035B">
      <w:pPr>
        <w:autoSpaceDE w:val="0"/>
        <w:autoSpaceDN w:val="0"/>
        <w:adjustRightInd w:val="0"/>
        <w:spacing w:line="360" w:lineRule="auto"/>
        <w:rPr>
          <w:rFonts w:eastAsiaTheme="minorHAnsi"/>
          <w:color w:val="000000"/>
          <w:sz w:val="28"/>
          <w:szCs w:val="28"/>
        </w:rPr>
      </w:pPr>
      <w:r w:rsidRPr="003A035B">
        <w:rPr>
          <w:rFonts w:eastAsiaTheme="minorHAnsi"/>
          <w:b/>
          <w:bCs/>
          <w:color w:val="000000"/>
          <w:sz w:val="28"/>
          <w:szCs w:val="28"/>
        </w:rPr>
        <w:t xml:space="preserve">Goals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Implement the Information Literacy Competency Standards for students in higher education, as outlined by the Association of College &amp; Research Libraries: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b/>
          <w:bCs/>
          <w:color w:val="000000"/>
        </w:rPr>
        <w:t xml:space="preserve">ACRL Standard I: The information literate student determines the nature and extent of the information needed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Basic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Identify the information need and develop a list of questions to be addressed.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Consider the type or format of information required.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Develop a strategy and timeline for identifying and accessing relevant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Advanced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Develop a research statement based on expressed information needs and course assignments.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Discuss appropriate resources and provide a rationale for the format or type selected.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Develop a strategy and timeline for identifying and accessing information from a wide variety of resources within and beyond the </w:t>
      </w:r>
      <w:r>
        <w:rPr>
          <w:rFonts w:eastAsiaTheme="minorHAnsi"/>
          <w:color w:val="000000"/>
        </w:rPr>
        <w:t>James H. White Library</w:t>
      </w:r>
      <w:r w:rsidRPr="003A035B">
        <w:rPr>
          <w:rFonts w:eastAsiaTheme="minorHAnsi"/>
          <w:color w:val="000000"/>
        </w:rPr>
        <w:t xml:space="preserve">. </w:t>
      </w:r>
    </w:p>
    <w:p w:rsidR="003A035B" w:rsidRPr="003A035B" w:rsidRDefault="003A035B" w:rsidP="003A035B">
      <w:pPr>
        <w:autoSpaceDE w:val="0"/>
        <w:autoSpaceDN w:val="0"/>
        <w:adjustRightInd w:val="0"/>
        <w:spacing w:line="360" w:lineRule="auto"/>
        <w:rPr>
          <w:rFonts w:eastAsiaTheme="minorHAnsi"/>
          <w:color w:val="000000"/>
        </w:rPr>
      </w:pP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b/>
          <w:bCs/>
          <w:color w:val="000000"/>
        </w:rPr>
        <w:t xml:space="preserve">ACRL Standard II: The information literate student accesses needed information effectively and efficiently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Basic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Select appropriate resources for specific information needs and assignments in general academic courses.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Determine the most effective and efficient search strategy for obtaining information relevant to a specific topic.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Successfully retrieve the information from a variety of sources.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4. Modify the search strategy as needed.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5. Explore background information to increase familiarity with the topic.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6. Describe the difference between general and subject-specific information sources.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lastRenderedPageBreak/>
        <w:t xml:space="preserve">7. Identify key concepts, synonyms, and related terms for the research project.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8. Develop a research plan and formulate questions based on the information need.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Advanced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Develop a knowledge base within his or her major field of study with regard to the organizational structure of information resources including print and electronic formats of books, journals, and electronic resources.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Determine the most effective and efficient search strategy for obtaining relevant information resources appropriate for diverse course assignments such as term papers, presentations, fieldwork, research projects, experiments, and for life-long learning.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Assess the quantity, and appropriateness of information retrieved relevant to an advanced level research topic.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4. Obtain expert opinion from within the major field of study. </w:t>
      </w:r>
    </w:p>
    <w:p w:rsidR="003A035B" w:rsidRPr="003A035B" w:rsidRDefault="003A035B" w:rsidP="003A035B">
      <w:pPr>
        <w:autoSpaceDE w:val="0"/>
        <w:autoSpaceDN w:val="0"/>
        <w:adjustRightInd w:val="0"/>
        <w:rPr>
          <w:rFonts w:eastAsiaTheme="minorHAnsi"/>
          <w:color w:val="000000"/>
        </w:rPr>
      </w:pP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b/>
          <w:bCs/>
          <w:color w:val="000000"/>
        </w:rPr>
        <w:t xml:space="preserve">ACRL Standard III: The information literate student evaluates information and its sources critically and incorporates selected information into his/her knowledge base and value system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Basic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Evaluate the relevance and quality of the retrieved information comparatively to the identified need.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Develop a competent understanding of relevant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Incorporate the evaluated information into his/her knowledge base.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Advanced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Critically assess the validity, reliability, and bias of the retrieved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Identify the common patterns, trends, contradictions, and gaps of the aggregate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Summarize how he/she might apply the newly incorporated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4. Validate his/her understanding and interpretability of the information. </w:t>
      </w:r>
    </w:p>
    <w:p w:rsidR="003A035B" w:rsidRPr="003A035B" w:rsidRDefault="003A035B" w:rsidP="003A035B">
      <w:pPr>
        <w:autoSpaceDE w:val="0"/>
        <w:autoSpaceDN w:val="0"/>
        <w:adjustRightInd w:val="0"/>
        <w:rPr>
          <w:rFonts w:eastAsiaTheme="minorHAnsi"/>
          <w:color w:val="000000"/>
        </w:rPr>
      </w:pPr>
    </w:p>
    <w:p w:rsidR="003A035B" w:rsidRPr="003A035B" w:rsidRDefault="003A035B" w:rsidP="003A035B">
      <w:pPr>
        <w:autoSpaceDE w:val="0"/>
        <w:autoSpaceDN w:val="0"/>
        <w:adjustRightInd w:val="0"/>
        <w:rPr>
          <w:rFonts w:eastAsiaTheme="minorHAnsi"/>
          <w:color w:val="000000"/>
        </w:rPr>
      </w:pPr>
      <w:r w:rsidRPr="003A035B">
        <w:rPr>
          <w:rFonts w:eastAsiaTheme="minorHAnsi"/>
          <w:b/>
          <w:bCs/>
          <w:color w:val="000000"/>
        </w:rPr>
        <w:t xml:space="preserve">ACRL Standard IV: The information literate student, individually or as a member of a group, uses information effectively to accomplish a specific purpose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lastRenderedPageBreak/>
        <w:t xml:space="preserve">Basic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Create a product or performance in response to an initial information need.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Review how and by what means he or she was able to fulfill the information need.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Communicate in some forum an understanding of the new information.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i/>
          <w:iCs/>
          <w:color w:val="000000"/>
        </w:rPr>
        <w:t xml:space="preserve">Advanced Level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1. Create a product or performance in response to an initial information need in a formal discipline specific format.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2. Critically analyze the method by which the final product was achieved. </w:t>
      </w:r>
    </w:p>
    <w:p w:rsidR="003A035B" w:rsidRPr="003A035B" w:rsidRDefault="003A035B" w:rsidP="003A035B">
      <w:pPr>
        <w:autoSpaceDE w:val="0"/>
        <w:autoSpaceDN w:val="0"/>
        <w:adjustRightInd w:val="0"/>
        <w:spacing w:line="360" w:lineRule="auto"/>
        <w:rPr>
          <w:rFonts w:eastAsiaTheme="minorHAnsi"/>
          <w:color w:val="000000"/>
        </w:rPr>
      </w:pPr>
      <w:r w:rsidRPr="003A035B">
        <w:rPr>
          <w:rFonts w:eastAsiaTheme="minorHAnsi"/>
          <w:color w:val="000000"/>
        </w:rPr>
        <w:t xml:space="preserve">3. Communicate, perform, or display a final product which demonstrates an understanding and personal interpretation of synthesized information to a group of peers. </w:t>
      </w:r>
    </w:p>
    <w:p w:rsidR="003A035B" w:rsidRPr="003A035B" w:rsidRDefault="003A035B" w:rsidP="003A035B">
      <w:pPr>
        <w:autoSpaceDE w:val="0"/>
        <w:autoSpaceDN w:val="0"/>
        <w:adjustRightInd w:val="0"/>
        <w:rPr>
          <w:rFonts w:eastAsiaTheme="minorHAnsi"/>
          <w:color w:val="000000"/>
        </w:rPr>
      </w:pPr>
    </w:p>
    <w:p w:rsidR="003A035B" w:rsidRPr="003A035B" w:rsidRDefault="003A035B" w:rsidP="00B44AA7">
      <w:pPr>
        <w:autoSpaceDE w:val="0"/>
        <w:autoSpaceDN w:val="0"/>
        <w:adjustRightInd w:val="0"/>
        <w:spacing w:line="360" w:lineRule="auto"/>
        <w:rPr>
          <w:rFonts w:eastAsiaTheme="minorHAnsi"/>
          <w:color w:val="000000"/>
        </w:rPr>
      </w:pPr>
      <w:r w:rsidRPr="003A035B">
        <w:rPr>
          <w:rFonts w:eastAsiaTheme="minorHAnsi"/>
          <w:b/>
          <w:bCs/>
          <w:color w:val="000000"/>
        </w:rPr>
        <w:t xml:space="preserve">ACRL Standard V: The information literate student understands many of the economic, legal, and social issues surrounding the use of information and accesses and uses information ethically and legally </w:t>
      </w:r>
    </w:p>
    <w:p w:rsidR="003A035B" w:rsidRPr="003A035B" w:rsidRDefault="003A035B" w:rsidP="00B44AA7">
      <w:pPr>
        <w:autoSpaceDE w:val="0"/>
        <w:autoSpaceDN w:val="0"/>
        <w:adjustRightInd w:val="0"/>
        <w:spacing w:line="360" w:lineRule="auto"/>
        <w:rPr>
          <w:rFonts w:eastAsiaTheme="minorHAnsi"/>
          <w:color w:val="000000"/>
        </w:rPr>
      </w:pPr>
      <w:r w:rsidRPr="003A035B">
        <w:rPr>
          <w:rFonts w:eastAsiaTheme="minorHAnsi"/>
          <w:i/>
          <w:iCs/>
          <w:color w:val="000000"/>
        </w:rPr>
        <w:t xml:space="preserve">Basic Level </w:t>
      </w:r>
    </w:p>
    <w:p w:rsidR="003A035B" w:rsidRPr="003A035B" w:rsidRDefault="003A035B" w:rsidP="00B44AA7">
      <w:pPr>
        <w:autoSpaceDE w:val="0"/>
        <w:autoSpaceDN w:val="0"/>
        <w:adjustRightInd w:val="0"/>
        <w:spacing w:line="360" w:lineRule="auto"/>
        <w:rPr>
          <w:rFonts w:eastAsiaTheme="minorHAnsi"/>
          <w:color w:val="000000"/>
        </w:rPr>
      </w:pPr>
      <w:r w:rsidRPr="003A035B">
        <w:rPr>
          <w:rFonts w:eastAsiaTheme="minorHAnsi"/>
          <w:color w:val="000000"/>
        </w:rPr>
        <w:t xml:space="preserve">The student will: </w:t>
      </w:r>
    </w:p>
    <w:p w:rsidR="003A035B" w:rsidRPr="003A035B" w:rsidRDefault="003A035B" w:rsidP="00B44AA7">
      <w:pPr>
        <w:autoSpaceDE w:val="0"/>
        <w:autoSpaceDN w:val="0"/>
        <w:adjustRightInd w:val="0"/>
        <w:spacing w:line="360" w:lineRule="auto"/>
        <w:rPr>
          <w:rFonts w:eastAsiaTheme="minorHAnsi"/>
          <w:color w:val="000000"/>
        </w:rPr>
      </w:pPr>
      <w:r w:rsidRPr="003A035B">
        <w:rPr>
          <w:rFonts w:eastAsiaTheme="minorHAnsi"/>
          <w:color w:val="000000"/>
        </w:rPr>
        <w:t xml:space="preserve">1. Demonstrate an understanding of intellectual property, copyright, and fair use of copyrighted material. </w:t>
      </w:r>
    </w:p>
    <w:p w:rsidR="003A035B" w:rsidRPr="003A035B" w:rsidRDefault="003A035B" w:rsidP="00B44AA7">
      <w:pPr>
        <w:autoSpaceDE w:val="0"/>
        <w:autoSpaceDN w:val="0"/>
        <w:adjustRightInd w:val="0"/>
        <w:spacing w:line="360" w:lineRule="auto"/>
        <w:rPr>
          <w:rFonts w:eastAsiaTheme="minorHAnsi"/>
          <w:color w:val="000000"/>
        </w:rPr>
      </w:pPr>
      <w:r w:rsidRPr="003A035B">
        <w:rPr>
          <w:rFonts w:eastAsiaTheme="minorHAnsi"/>
          <w:color w:val="000000"/>
        </w:rPr>
        <w:t xml:space="preserve">2. Comply with institutional policies on access to information resources. </w:t>
      </w:r>
    </w:p>
    <w:p w:rsidR="003A035B" w:rsidRDefault="003A035B" w:rsidP="00B44AA7">
      <w:pPr>
        <w:autoSpaceDE w:val="0"/>
        <w:autoSpaceDN w:val="0"/>
        <w:adjustRightInd w:val="0"/>
        <w:spacing w:line="360" w:lineRule="auto"/>
        <w:rPr>
          <w:rFonts w:eastAsiaTheme="minorHAnsi"/>
          <w:color w:val="000000"/>
        </w:rPr>
      </w:pPr>
      <w:r w:rsidRPr="003A035B">
        <w:rPr>
          <w:rFonts w:eastAsiaTheme="minorHAnsi"/>
          <w:color w:val="000000"/>
        </w:rPr>
        <w:t xml:space="preserve">3. Avoid plagiarism and cite sources appropriately. </w:t>
      </w:r>
    </w:p>
    <w:p w:rsidR="00DC5079" w:rsidRDefault="00DC5079" w:rsidP="00B44AA7">
      <w:pPr>
        <w:autoSpaceDE w:val="0"/>
        <w:autoSpaceDN w:val="0"/>
        <w:adjustRightInd w:val="0"/>
        <w:spacing w:line="360" w:lineRule="auto"/>
        <w:rPr>
          <w:rFonts w:eastAsiaTheme="minorHAnsi"/>
          <w:i/>
          <w:color w:val="000000"/>
        </w:rPr>
      </w:pPr>
      <w:r>
        <w:rPr>
          <w:rFonts w:eastAsiaTheme="minorHAnsi"/>
          <w:i/>
          <w:color w:val="000000"/>
        </w:rPr>
        <w:t>Advanced Level</w:t>
      </w:r>
    </w:p>
    <w:p w:rsidR="00DC5079" w:rsidRPr="00DC5079" w:rsidRDefault="00DC5079" w:rsidP="00B44AA7">
      <w:pPr>
        <w:pStyle w:val="ListParagraph"/>
        <w:autoSpaceDE w:val="0"/>
        <w:autoSpaceDN w:val="0"/>
        <w:adjustRightInd w:val="0"/>
        <w:spacing w:line="360" w:lineRule="auto"/>
        <w:ind w:left="0"/>
        <w:rPr>
          <w:rFonts w:eastAsiaTheme="minorHAnsi"/>
          <w:color w:val="000000"/>
        </w:rPr>
      </w:pPr>
      <w:r>
        <w:rPr>
          <w:rFonts w:eastAsiaTheme="minorHAnsi"/>
          <w:color w:val="000000"/>
        </w:rPr>
        <w:t>1.</w:t>
      </w:r>
      <w:r w:rsidRPr="00DC5079">
        <w:rPr>
          <w:rFonts w:eastAsiaTheme="minorHAnsi"/>
          <w:color w:val="000000"/>
        </w:rPr>
        <w:t xml:space="preserve"> Demonstrate facility with discipline specific citation styles.</w:t>
      </w:r>
    </w:p>
    <w:p w:rsidR="00DC5079" w:rsidRPr="00DC5079" w:rsidRDefault="00DC5079" w:rsidP="00B44AA7">
      <w:pPr>
        <w:pStyle w:val="ListParagraph"/>
        <w:autoSpaceDE w:val="0"/>
        <w:autoSpaceDN w:val="0"/>
        <w:adjustRightInd w:val="0"/>
        <w:spacing w:line="360" w:lineRule="auto"/>
        <w:ind w:left="0"/>
        <w:rPr>
          <w:rFonts w:eastAsiaTheme="minorHAnsi"/>
          <w:color w:val="000000"/>
        </w:rPr>
      </w:pPr>
      <w:r>
        <w:rPr>
          <w:rFonts w:eastAsiaTheme="minorHAnsi"/>
          <w:color w:val="000000"/>
        </w:rPr>
        <w:t>2. Understand and adhere to ethical and legal issues as they apply to the major field of study and institutional policies for human subjects research.</w:t>
      </w:r>
    </w:p>
    <w:p w:rsidR="00DC5079" w:rsidRPr="00DC5079" w:rsidRDefault="00DC5079" w:rsidP="003A035B">
      <w:pPr>
        <w:autoSpaceDE w:val="0"/>
        <w:autoSpaceDN w:val="0"/>
        <w:adjustRightInd w:val="0"/>
        <w:rPr>
          <w:rFonts w:eastAsiaTheme="minorHAnsi"/>
          <w:color w:val="000000"/>
        </w:rPr>
      </w:pPr>
    </w:p>
    <w:p w:rsidR="00DC5079" w:rsidRPr="003A035B" w:rsidRDefault="00DC5079" w:rsidP="00DC5079">
      <w:pPr>
        <w:autoSpaceDE w:val="0"/>
        <w:autoSpaceDN w:val="0"/>
        <w:adjustRightInd w:val="0"/>
        <w:rPr>
          <w:rFonts w:eastAsiaTheme="minorHAnsi"/>
          <w:color w:val="000000"/>
        </w:rPr>
      </w:pPr>
    </w:p>
    <w:p w:rsidR="00DC5079" w:rsidRDefault="00DC5079" w:rsidP="00DC5079">
      <w:pPr>
        <w:spacing w:line="360" w:lineRule="auto"/>
        <w:ind w:left="720" w:hanging="720"/>
        <w:rPr>
          <w:rFonts w:eastAsiaTheme="minorHAnsi"/>
          <w:color w:val="000000"/>
        </w:rPr>
      </w:pPr>
      <w:r w:rsidRPr="003A035B">
        <w:rPr>
          <w:rFonts w:eastAsiaTheme="minorHAnsi"/>
          <w:i/>
          <w:iCs/>
          <w:color w:val="000000"/>
        </w:rPr>
        <w:t xml:space="preserve">Adapted from </w:t>
      </w:r>
      <w:r w:rsidRPr="003A035B">
        <w:rPr>
          <w:rFonts w:eastAsiaTheme="minorHAnsi"/>
          <w:color w:val="000000"/>
        </w:rPr>
        <w:t xml:space="preserve">Information Literacy Fact Sheet at </w:t>
      </w:r>
      <w:hyperlink r:id="rId10" w:history="1">
        <w:r w:rsidR="003C0F69" w:rsidRPr="003836DF">
          <w:rPr>
            <w:rStyle w:val="Hyperlink"/>
            <w:rFonts w:eastAsiaTheme="minorHAnsi"/>
          </w:rPr>
          <w:t>http://geoc.uconn.edu/GEOC.ILC.Fact.doc</w:t>
        </w:r>
      </w:hyperlink>
    </w:p>
    <w:p w:rsidR="003C0F69" w:rsidRPr="003A035B" w:rsidRDefault="003C0F69" w:rsidP="00DC5079">
      <w:pPr>
        <w:spacing w:line="360" w:lineRule="auto"/>
        <w:ind w:left="720" w:hanging="720"/>
      </w:pPr>
    </w:p>
    <w:p w:rsidR="00DC5079" w:rsidRDefault="00DC5079" w:rsidP="003A035B">
      <w:pPr>
        <w:autoSpaceDE w:val="0"/>
        <w:autoSpaceDN w:val="0"/>
        <w:adjustRightInd w:val="0"/>
        <w:rPr>
          <w:rFonts w:eastAsiaTheme="minorHAnsi"/>
          <w:color w:val="000000"/>
        </w:rPr>
      </w:pPr>
    </w:p>
    <w:p w:rsidR="003C0F69" w:rsidRDefault="003C0F69" w:rsidP="003A035B">
      <w:pPr>
        <w:autoSpaceDE w:val="0"/>
        <w:autoSpaceDN w:val="0"/>
        <w:adjustRightInd w:val="0"/>
        <w:rPr>
          <w:rFonts w:eastAsiaTheme="minorHAnsi"/>
          <w:color w:val="000000"/>
        </w:rPr>
      </w:pPr>
    </w:p>
    <w:p w:rsidR="003C0F69" w:rsidRDefault="003C0F69" w:rsidP="003A035B">
      <w:pPr>
        <w:autoSpaceDE w:val="0"/>
        <w:autoSpaceDN w:val="0"/>
        <w:adjustRightInd w:val="0"/>
        <w:rPr>
          <w:rFonts w:eastAsiaTheme="minorHAnsi"/>
          <w:color w:val="000000"/>
        </w:rPr>
      </w:pPr>
    </w:p>
    <w:p w:rsidR="003C0F69" w:rsidRDefault="003C0F69" w:rsidP="003A035B">
      <w:pPr>
        <w:autoSpaceDE w:val="0"/>
        <w:autoSpaceDN w:val="0"/>
        <w:adjustRightInd w:val="0"/>
        <w:rPr>
          <w:rFonts w:eastAsiaTheme="minorHAnsi"/>
          <w:b/>
          <w:color w:val="000000"/>
          <w:sz w:val="28"/>
          <w:szCs w:val="28"/>
        </w:rPr>
      </w:pPr>
      <w:r w:rsidRPr="003C0F69">
        <w:rPr>
          <w:rFonts w:eastAsiaTheme="minorHAnsi"/>
          <w:b/>
          <w:color w:val="000000"/>
          <w:sz w:val="28"/>
          <w:szCs w:val="28"/>
        </w:rPr>
        <w:lastRenderedPageBreak/>
        <w:t>Appendix D. Sample Chart of Instruction</w:t>
      </w:r>
    </w:p>
    <w:p w:rsidR="003C0F69" w:rsidRDefault="003C0F69" w:rsidP="003A035B">
      <w:pPr>
        <w:autoSpaceDE w:val="0"/>
        <w:autoSpaceDN w:val="0"/>
        <w:adjustRightInd w:val="0"/>
        <w:rPr>
          <w:rFonts w:eastAsiaTheme="minorHAnsi"/>
          <w:b/>
          <w:color w:val="000000"/>
          <w:sz w:val="28"/>
          <w:szCs w:val="28"/>
        </w:rPr>
      </w:pPr>
    </w:p>
    <w:p w:rsidR="003C0F69" w:rsidRDefault="003C0F69" w:rsidP="003C0F69">
      <w:pPr>
        <w:jc w:val="center"/>
        <w:rPr>
          <w:b/>
          <w:sz w:val="28"/>
          <w:szCs w:val="28"/>
        </w:rPr>
      </w:pPr>
      <w:r>
        <w:rPr>
          <w:b/>
          <w:sz w:val="28"/>
          <w:szCs w:val="28"/>
        </w:rPr>
        <w:t>Mississippi Valley State University</w:t>
      </w:r>
    </w:p>
    <w:p w:rsidR="003C0F69" w:rsidRDefault="003C0F69" w:rsidP="003C0F69">
      <w:pPr>
        <w:jc w:val="center"/>
        <w:rPr>
          <w:b/>
          <w:sz w:val="28"/>
          <w:szCs w:val="28"/>
        </w:rPr>
      </w:pPr>
      <w:r>
        <w:rPr>
          <w:b/>
          <w:sz w:val="28"/>
          <w:szCs w:val="28"/>
        </w:rPr>
        <w:t>James Herbert White Library</w:t>
      </w:r>
    </w:p>
    <w:p w:rsidR="003C0F69" w:rsidRDefault="003C0F69" w:rsidP="003C0F69">
      <w:pPr>
        <w:jc w:val="center"/>
        <w:rPr>
          <w:b/>
          <w:sz w:val="28"/>
          <w:szCs w:val="28"/>
        </w:rPr>
      </w:pPr>
      <w:r>
        <w:rPr>
          <w:b/>
          <w:sz w:val="28"/>
          <w:szCs w:val="28"/>
        </w:rPr>
        <w:t xml:space="preserve">User Access Education Classes </w:t>
      </w:r>
    </w:p>
    <w:p w:rsidR="003C0F69" w:rsidRDefault="003C0F69" w:rsidP="003C0F69">
      <w:pPr>
        <w:jc w:val="center"/>
        <w:rPr>
          <w:b/>
          <w:sz w:val="28"/>
          <w:szCs w:val="28"/>
        </w:rPr>
      </w:pPr>
      <w:r>
        <w:rPr>
          <w:b/>
          <w:sz w:val="28"/>
          <w:szCs w:val="28"/>
        </w:rPr>
        <w:t xml:space="preserve"> FY July 2008 – June 2009 </w:t>
      </w:r>
    </w:p>
    <w:p w:rsidR="003C0F69" w:rsidRPr="00330F35" w:rsidRDefault="003C0F69" w:rsidP="003C0F69">
      <w:pPr>
        <w:jc w:val="center"/>
        <w:rPr>
          <w:b/>
        </w:rPr>
      </w:pPr>
    </w:p>
    <w:tbl>
      <w:tblPr>
        <w:tblStyle w:val="TableGrid"/>
        <w:tblW w:w="9468" w:type="dxa"/>
        <w:tblLook w:val="04A0" w:firstRow="1" w:lastRow="0" w:firstColumn="1" w:lastColumn="0" w:noHBand="0" w:noVBand="1"/>
      </w:tblPr>
      <w:tblGrid>
        <w:gridCol w:w="2486"/>
        <w:gridCol w:w="3112"/>
        <w:gridCol w:w="1440"/>
        <w:gridCol w:w="2430"/>
      </w:tblGrid>
      <w:tr w:rsidR="003C0F69" w:rsidRPr="00330F35" w:rsidTr="00F079B8">
        <w:tc>
          <w:tcPr>
            <w:tcW w:w="2486" w:type="dxa"/>
          </w:tcPr>
          <w:p w:rsidR="003C0F69" w:rsidRPr="00330F35" w:rsidRDefault="003C0F69" w:rsidP="00F079B8">
            <w:pPr>
              <w:jc w:val="center"/>
              <w:rPr>
                <w:b/>
                <w:sz w:val="24"/>
                <w:szCs w:val="24"/>
              </w:rPr>
            </w:pPr>
            <w:r w:rsidRPr="00330F35">
              <w:rPr>
                <w:b/>
                <w:sz w:val="24"/>
                <w:szCs w:val="24"/>
              </w:rPr>
              <w:t xml:space="preserve">Date </w:t>
            </w:r>
          </w:p>
          <w:p w:rsidR="003C0F69" w:rsidRPr="00330F35" w:rsidRDefault="003C0F69" w:rsidP="00F079B8">
            <w:pPr>
              <w:jc w:val="center"/>
              <w:rPr>
                <w:b/>
                <w:sz w:val="24"/>
                <w:szCs w:val="24"/>
              </w:rPr>
            </w:pPr>
          </w:p>
        </w:tc>
        <w:tc>
          <w:tcPr>
            <w:tcW w:w="3112" w:type="dxa"/>
          </w:tcPr>
          <w:p w:rsidR="003C0F69" w:rsidRPr="00330F35" w:rsidRDefault="003C0F69" w:rsidP="00F079B8">
            <w:pPr>
              <w:jc w:val="center"/>
              <w:rPr>
                <w:sz w:val="24"/>
                <w:szCs w:val="24"/>
              </w:rPr>
            </w:pPr>
            <w:r w:rsidRPr="00330F35">
              <w:rPr>
                <w:b/>
                <w:sz w:val="24"/>
                <w:szCs w:val="24"/>
              </w:rPr>
              <w:t>Instructor  Name and Department</w:t>
            </w:r>
          </w:p>
        </w:tc>
        <w:tc>
          <w:tcPr>
            <w:tcW w:w="1440" w:type="dxa"/>
          </w:tcPr>
          <w:p w:rsidR="003C0F69" w:rsidRPr="00330F35" w:rsidRDefault="003C0F69" w:rsidP="00F079B8">
            <w:pPr>
              <w:jc w:val="center"/>
              <w:rPr>
                <w:b/>
                <w:sz w:val="24"/>
                <w:szCs w:val="24"/>
              </w:rPr>
            </w:pPr>
            <w:r w:rsidRPr="00330F35">
              <w:rPr>
                <w:b/>
                <w:sz w:val="24"/>
                <w:szCs w:val="24"/>
              </w:rPr>
              <w:t># of Students</w:t>
            </w:r>
          </w:p>
        </w:tc>
        <w:tc>
          <w:tcPr>
            <w:tcW w:w="2430" w:type="dxa"/>
          </w:tcPr>
          <w:p w:rsidR="003C0F69" w:rsidRPr="00330F35" w:rsidRDefault="003C0F69" w:rsidP="00F079B8">
            <w:pPr>
              <w:jc w:val="center"/>
              <w:rPr>
                <w:b/>
                <w:sz w:val="24"/>
                <w:szCs w:val="24"/>
              </w:rPr>
            </w:pPr>
            <w:r w:rsidRPr="00330F35">
              <w:rPr>
                <w:b/>
                <w:sz w:val="24"/>
                <w:szCs w:val="24"/>
              </w:rPr>
              <w:t>Librarian Assigned</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 xml:space="preserve"> July 2,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3,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 xml:space="preserve"> July 7,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8,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9,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10,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11,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 xml:space="preserve"> July 14,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15,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16,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17,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18,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21,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330F35">
              <w:rPr>
                <w:sz w:val="24"/>
                <w:szCs w:val="24"/>
              </w:rPr>
              <w:t xml:space="preserve"> </w:t>
            </w:r>
            <w:r w:rsidRPr="00191CD4">
              <w:rPr>
                <w:b/>
                <w:sz w:val="24"/>
                <w:szCs w:val="24"/>
              </w:rPr>
              <w:t>July 22, 2008</w:t>
            </w:r>
          </w:p>
          <w:p w:rsidR="003C0F69" w:rsidRPr="00330F35" w:rsidRDefault="003C0F69" w:rsidP="00F079B8">
            <w:pPr>
              <w:rPr>
                <w:sz w:val="24"/>
                <w:szCs w:val="24"/>
              </w:rPr>
            </w:pPr>
            <w:r w:rsidRPr="00330F35">
              <w:rPr>
                <w:sz w:val="24"/>
                <w:szCs w:val="24"/>
              </w:rPr>
              <w:t>10:00am ~ 10:50 am</w:t>
            </w:r>
          </w:p>
        </w:tc>
        <w:tc>
          <w:tcPr>
            <w:tcW w:w="3112" w:type="dxa"/>
          </w:tcPr>
          <w:p w:rsidR="003C0F69" w:rsidRDefault="003C0F69" w:rsidP="00F079B8">
            <w:pPr>
              <w:rPr>
                <w:sz w:val="24"/>
                <w:szCs w:val="24"/>
              </w:rPr>
            </w:pPr>
            <w:r w:rsidRPr="00330F35">
              <w:rPr>
                <w:sz w:val="24"/>
                <w:szCs w:val="24"/>
              </w:rPr>
              <w:t>Boys and Girls Club</w:t>
            </w:r>
          </w:p>
          <w:p w:rsidR="003C0F69" w:rsidRPr="00330F35" w:rsidRDefault="003C0F69" w:rsidP="00F079B8">
            <w:pPr>
              <w:rPr>
                <w:sz w:val="24"/>
                <w:szCs w:val="24"/>
              </w:rPr>
            </w:pPr>
            <w:r>
              <w:rPr>
                <w:sz w:val="24"/>
                <w:szCs w:val="24"/>
              </w:rPr>
              <w:t>(Community User)</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 xml:space="preserve"> July 22, 2008</w:t>
            </w:r>
          </w:p>
          <w:p w:rsidR="003C0F69" w:rsidRPr="00330F35" w:rsidRDefault="003C0F69" w:rsidP="00F079B8">
            <w:pPr>
              <w:rPr>
                <w:sz w:val="24"/>
                <w:szCs w:val="24"/>
              </w:rPr>
            </w:pPr>
            <w:r w:rsidRPr="00330F35">
              <w:rPr>
                <w:sz w:val="24"/>
                <w:szCs w:val="24"/>
              </w:rPr>
              <w:t>8:15 am ~9:25</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July 22,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Default="003C0F69" w:rsidP="00F079B8">
            <w:pPr>
              <w:rPr>
                <w:b/>
                <w:sz w:val="24"/>
                <w:szCs w:val="24"/>
              </w:rPr>
            </w:pPr>
            <w:r w:rsidRPr="00191CD4">
              <w:rPr>
                <w:b/>
                <w:sz w:val="24"/>
                <w:szCs w:val="24"/>
              </w:rPr>
              <w:t>July 28,  2008</w:t>
            </w:r>
          </w:p>
          <w:p w:rsidR="003C0F69" w:rsidRPr="00191CD4" w:rsidRDefault="003C0F69" w:rsidP="00F079B8">
            <w:pPr>
              <w:rPr>
                <w:b/>
                <w:sz w:val="24"/>
                <w:szCs w:val="24"/>
              </w:rPr>
            </w:pPr>
          </w:p>
        </w:tc>
        <w:tc>
          <w:tcPr>
            <w:tcW w:w="3112" w:type="dxa"/>
          </w:tcPr>
          <w:p w:rsidR="003C0F69" w:rsidRPr="00330F35" w:rsidRDefault="003C0F69" w:rsidP="00F079B8">
            <w:pPr>
              <w:rPr>
                <w:sz w:val="24"/>
                <w:szCs w:val="24"/>
              </w:rPr>
            </w:pPr>
            <w:r w:rsidRPr="00330F35">
              <w:rPr>
                <w:sz w:val="24"/>
                <w:szCs w:val="24"/>
              </w:rPr>
              <w:t xml:space="preserve">Dr. O. </w:t>
            </w:r>
            <w:proofErr w:type="spellStart"/>
            <w:r w:rsidRPr="00330F35">
              <w:rPr>
                <w:sz w:val="24"/>
                <w:szCs w:val="24"/>
              </w:rPr>
              <w:t>Cathey</w:t>
            </w:r>
            <w:proofErr w:type="spellEnd"/>
          </w:p>
          <w:p w:rsidR="003C0F69" w:rsidRPr="00330F35" w:rsidRDefault="003C0F69" w:rsidP="00F079B8">
            <w:pPr>
              <w:rPr>
                <w:sz w:val="24"/>
                <w:szCs w:val="24"/>
              </w:rPr>
            </w:pPr>
            <w:r w:rsidRPr="00330F35">
              <w:rPr>
                <w:sz w:val="24"/>
                <w:szCs w:val="24"/>
              </w:rPr>
              <w:t>Mathematics</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lastRenderedPageBreak/>
              <w:t>July 28,  2008</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July 29, 2008</w:t>
            </w:r>
          </w:p>
          <w:p w:rsidR="003C0F69" w:rsidRPr="00330F35" w:rsidRDefault="003C0F69" w:rsidP="00F079B8">
            <w:pPr>
              <w:rPr>
                <w:sz w:val="24"/>
                <w:szCs w:val="24"/>
              </w:rPr>
            </w:pPr>
            <w:r w:rsidRPr="00330F35">
              <w:rPr>
                <w:sz w:val="24"/>
                <w:szCs w:val="24"/>
              </w:rPr>
              <w:t>8:00am~9:15am</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p w:rsidR="003C0F69" w:rsidRPr="00330F35" w:rsidRDefault="003C0F69" w:rsidP="00F079B8">
            <w:pPr>
              <w:rPr>
                <w:sz w:val="24"/>
                <w:szCs w:val="24"/>
              </w:rPr>
            </w:pPr>
          </w:p>
          <w:p w:rsidR="003C0F69" w:rsidRPr="00330F35" w:rsidRDefault="003C0F69" w:rsidP="00F079B8">
            <w:pPr>
              <w:rPr>
                <w:sz w:val="24"/>
                <w:szCs w:val="24"/>
              </w:rPr>
            </w:pP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July 29,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August 21, 2008</w:t>
            </w:r>
          </w:p>
        </w:tc>
        <w:tc>
          <w:tcPr>
            <w:tcW w:w="3112" w:type="dxa"/>
          </w:tcPr>
          <w:p w:rsidR="003C0F69" w:rsidRPr="00330F35" w:rsidRDefault="003C0F69" w:rsidP="00F079B8">
            <w:pPr>
              <w:rPr>
                <w:sz w:val="24"/>
                <w:szCs w:val="24"/>
              </w:rPr>
            </w:pPr>
            <w:r w:rsidRPr="00330F35">
              <w:rPr>
                <w:sz w:val="24"/>
                <w:szCs w:val="24"/>
              </w:rPr>
              <w:t>Dr. Barbara Newsome</w:t>
            </w:r>
          </w:p>
          <w:p w:rsidR="003C0F69" w:rsidRPr="00330F35" w:rsidRDefault="003C0F69" w:rsidP="00F079B8">
            <w:pPr>
              <w:rPr>
                <w:sz w:val="24"/>
                <w:szCs w:val="24"/>
              </w:rPr>
            </w:pPr>
            <w:r w:rsidRPr="00330F35">
              <w:rPr>
                <w:sz w:val="24"/>
                <w:szCs w:val="24"/>
              </w:rPr>
              <w:t>Social Work</w:t>
            </w:r>
            <w:r>
              <w:rPr>
                <w:sz w:val="24"/>
                <w:szCs w:val="24"/>
              </w:rPr>
              <w:t xml:space="preserve"> Orientation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 xml:space="preserve">30 </w:t>
            </w:r>
          </w:p>
        </w:tc>
        <w:tc>
          <w:tcPr>
            <w:tcW w:w="2430" w:type="dxa"/>
          </w:tcPr>
          <w:p w:rsidR="003C0F69" w:rsidRPr="00330F35" w:rsidRDefault="003C0F69" w:rsidP="00F079B8">
            <w:pPr>
              <w:rPr>
                <w:sz w:val="24"/>
                <w:szCs w:val="24"/>
              </w:rPr>
            </w:pPr>
            <w:r w:rsidRPr="00330F35">
              <w:rPr>
                <w:sz w:val="24"/>
                <w:szCs w:val="24"/>
              </w:rPr>
              <w:t>Dr. A. Payton</w:t>
            </w:r>
          </w:p>
          <w:p w:rsidR="003C0F69" w:rsidRPr="00330F35" w:rsidRDefault="003C0F69" w:rsidP="00F079B8">
            <w:pPr>
              <w:rPr>
                <w:sz w:val="24"/>
                <w:szCs w:val="24"/>
              </w:rPr>
            </w:pP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September 8, 2008</w:t>
            </w:r>
          </w:p>
        </w:tc>
        <w:tc>
          <w:tcPr>
            <w:tcW w:w="3112" w:type="dxa"/>
          </w:tcPr>
          <w:p w:rsidR="003C0F69" w:rsidRPr="00330F35" w:rsidRDefault="003C0F69" w:rsidP="00F079B8">
            <w:pPr>
              <w:rPr>
                <w:sz w:val="24"/>
                <w:szCs w:val="24"/>
              </w:rPr>
            </w:pPr>
            <w:r w:rsidRPr="00330F35">
              <w:rPr>
                <w:sz w:val="24"/>
                <w:szCs w:val="24"/>
              </w:rPr>
              <w:t>Dr. Kathryn Greene</w:t>
            </w:r>
          </w:p>
          <w:p w:rsidR="003C0F69" w:rsidRPr="00330F35" w:rsidRDefault="003C0F69" w:rsidP="00F079B8">
            <w:pPr>
              <w:rPr>
                <w:sz w:val="24"/>
                <w:szCs w:val="24"/>
              </w:rPr>
            </w:pPr>
            <w:r>
              <w:rPr>
                <w:sz w:val="24"/>
                <w:szCs w:val="24"/>
              </w:rPr>
              <w:t>History</w:t>
            </w:r>
          </w:p>
        </w:tc>
        <w:tc>
          <w:tcPr>
            <w:tcW w:w="1440" w:type="dxa"/>
          </w:tcPr>
          <w:p w:rsidR="003C0F69" w:rsidRPr="00330F35" w:rsidRDefault="003C0F69" w:rsidP="00F079B8">
            <w:pPr>
              <w:rPr>
                <w:sz w:val="24"/>
                <w:szCs w:val="24"/>
              </w:rPr>
            </w:pPr>
            <w:r w:rsidRPr="00330F35">
              <w:rPr>
                <w:sz w:val="24"/>
                <w:szCs w:val="24"/>
              </w:rPr>
              <w:t>11</w:t>
            </w:r>
          </w:p>
        </w:tc>
        <w:tc>
          <w:tcPr>
            <w:tcW w:w="2430" w:type="dxa"/>
          </w:tcPr>
          <w:p w:rsidR="003C0F69" w:rsidRPr="00330F35" w:rsidRDefault="003C0F69" w:rsidP="00F079B8">
            <w:pPr>
              <w:rPr>
                <w:sz w:val="24"/>
                <w:szCs w:val="24"/>
              </w:rPr>
            </w:pPr>
            <w:r w:rsidRPr="00330F35">
              <w:rPr>
                <w:sz w:val="24"/>
                <w:szCs w:val="24"/>
              </w:rPr>
              <w:t>Ms. M. Henderson</w:t>
            </w:r>
          </w:p>
          <w:p w:rsidR="003C0F69" w:rsidRPr="00330F35" w:rsidRDefault="003C0F69" w:rsidP="00F079B8">
            <w:pPr>
              <w:rPr>
                <w:sz w:val="24"/>
                <w:szCs w:val="24"/>
              </w:rPr>
            </w:pP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September 10, 2008</w:t>
            </w:r>
          </w:p>
        </w:tc>
        <w:tc>
          <w:tcPr>
            <w:tcW w:w="3112" w:type="dxa"/>
          </w:tcPr>
          <w:p w:rsidR="003C0F69" w:rsidRPr="00330F35" w:rsidRDefault="003C0F69" w:rsidP="00F079B8">
            <w:pPr>
              <w:rPr>
                <w:sz w:val="24"/>
                <w:szCs w:val="24"/>
              </w:rPr>
            </w:pPr>
            <w:r>
              <w:rPr>
                <w:sz w:val="24"/>
                <w:szCs w:val="24"/>
              </w:rPr>
              <w:t xml:space="preserve">Ms. K. </w:t>
            </w:r>
            <w:r w:rsidRPr="00330F35">
              <w:rPr>
                <w:sz w:val="24"/>
                <w:szCs w:val="24"/>
              </w:rPr>
              <w:t>Williams</w:t>
            </w:r>
          </w:p>
          <w:p w:rsidR="003C0F69" w:rsidRPr="00330F35" w:rsidRDefault="003C0F69" w:rsidP="00F079B8">
            <w:pPr>
              <w:rPr>
                <w:sz w:val="24"/>
                <w:szCs w:val="24"/>
              </w:rPr>
            </w:pPr>
            <w:r w:rsidRPr="00330F35">
              <w:rPr>
                <w:sz w:val="24"/>
                <w:szCs w:val="24"/>
              </w:rPr>
              <w:t>HPER</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p w:rsidR="003C0F69" w:rsidRPr="00330F35" w:rsidRDefault="003C0F69" w:rsidP="00F079B8">
            <w:pPr>
              <w:rPr>
                <w:sz w:val="24"/>
                <w:szCs w:val="24"/>
              </w:rPr>
            </w:pP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September 10, 2008</w:t>
            </w:r>
          </w:p>
        </w:tc>
        <w:tc>
          <w:tcPr>
            <w:tcW w:w="3112" w:type="dxa"/>
          </w:tcPr>
          <w:p w:rsidR="003C0F69" w:rsidRDefault="003C0F69" w:rsidP="00F079B8">
            <w:pPr>
              <w:rPr>
                <w:sz w:val="24"/>
                <w:szCs w:val="24"/>
              </w:rPr>
            </w:pPr>
            <w:r>
              <w:rPr>
                <w:sz w:val="24"/>
                <w:szCs w:val="24"/>
              </w:rPr>
              <w:t xml:space="preserve">Ms. K. </w:t>
            </w:r>
            <w:r w:rsidRPr="00330F35">
              <w:rPr>
                <w:sz w:val="24"/>
                <w:szCs w:val="24"/>
              </w:rPr>
              <w:t>Williams</w:t>
            </w:r>
          </w:p>
          <w:p w:rsidR="003C0F69" w:rsidRPr="00330F35" w:rsidRDefault="003C0F69" w:rsidP="00F079B8">
            <w:pPr>
              <w:rPr>
                <w:sz w:val="24"/>
                <w:szCs w:val="24"/>
              </w:rPr>
            </w:pPr>
            <w:r>
              <w:rPr>
                <w:sz w:val="24"/>
                <w:szCs w:val="24"/>
              </w:rPr>
              <w:t>HPER</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191CD4" w:rsidRDefault="003C0F69" w:rsidP="00F079B8">
            <w:pPr>
              <w:rPr>
                <w:b/>
                <w:sz w:val="24"/>
                <w:szCs w:val="24"/>
              </w:rPr>
            </w:pPr>
            <w:r w:rsidRPr="00191CD4">
              <w:rPr>
                <w:b/>
                <w:sz w:val="24"/>
                <w:szCs w:val="24"/>
              </w:rPr>
              <w:t>September 10, 2008</w:t>
            </w:r>
          </w:p>
          <w:p w:rsidR="003C0F69" w:rsidRPr="00330F35" w:rsidRDefault="003C0F69" w:rsidP="00F079B8">
            <w:pPr>
              <w:rPr>
                <w:sz w:val="24"/>
                <w:szCs w:val="24"/>
              </w:rPr>
            </w:pPr>
            <w:r w:rsidRPr="00330F35">
              <w:rPr>
                <w:sz w:val="24"/>
                <w:szCs w:val="24"/>
              </w:rPr>
              <w:t>2:25 p.m.</w:t>
            </w:r>
          </w:p>
        </w:tc>
        <w:tc>
          <w:tcPr>
            <w:tcW w:w="3112" w:type="dxa"/>
          </w:tcPr>
          <w:p w:rsidR="003C0F69" w:rsidRPr="00330F35" w:rsidRDefault="003C0F69" w:rsidP="00F079B8">
            <w:pPr>
              <w:rPr>
                <w:sz w:val="24"/>
                <w:szCs w:val="24"/>
              </w:rPr>
            </w:pPr>
            <w:r w:rsidRPr="00330F35">
              <w:rPr>
                <w:sz w:val="24"/>
                <w:szCs w:val="24"/>
              </w:rPr>
              <w:t>Dr. Abigail Newsome</w:t>
            </w:r>
          </w:p>
          <w:p w:rsidR="003C0F69" w:rsidRPr="00330F35" w:rsidRDefault="003C0F69" w:rsidP="00F079B8">
            <w:pPr>
              <w:rPr>
                <w:sz w:val="24"/>
                <w:szCs w:val="24"/>
              </w:rPr>
            </w:pPr>
            <w:r w:rsidRPr="00330F35">
              <w:rPr>
                <w:sz w:val="24"/>
                <w:szCs w:val="24"/>
              </w:rPr>
              <w:t xml:space="preserve">Bioinformatics </w:t>
            </w:r>
            <w:r w:rsidRPr="005E649D">
              <w:rPr>
                <w:b/>
                <w:sz w:val="24"/>
                <w:szCs w:val="24"/>
              </w:rPr>
              <w:t>(Graduate)</w:t>
            </w:r>
          </w:p>
        </w:tc>
        <w:tc>
          <w:tcPr>
            <w:tcW w:w="1440" w:type="dxa"/>
          </w:tcPr>
          <w:p w:rsidR="003C0F69" w:rsidRPr="00330F35" w:rsidRDefault="003C0F69" w:rsidP="00F079B8">
            <w:pPr>
              <w:rPr>
                <w:sz w:val="24"/>
                <w:szCs w:val="24"/>
              </w:rPr>
            </w:pPr>
            <w:r w:rsidRPr="00330F35">
              <w:rPr>
                <w:sz w:val="24"/>
                <w:szCs w:val="24"/>
              </w:rPr>
              <w:t>6</w:t>
            </w:r>
          </w:p>
        </w:tc>
        <w:tc>
          <w:tcPr>
            <w:tcW w:w="2430" w:type="dxa"/>
          </w:tcPr>
          <w:p w:rsidR="003C0F69" w:rsidRPr="00330F35" w:rsidRDefault="003C0F69" w:rsidP="00F079B8">
            <w:pPr>
              <w:rPr>
                <w:sz w:val="24"/>
                <w:szCs w:val="24"/>
              </w:rPr>
            </w:pPr>
            <w:r w:rsidRPr="00330F35">
              <w:rPr>
                <w:sz w:val="24"/>
                <w:szCs w:val="24"/>
              </w:rPr>
              <w:t>Dr. A. Payton</w:t>
            </w:r>
          </w:p>
        </w:tc>
      </w:tr>
      <w:tr w:rsidR="003C0F69" w:rsidRPr="00330F35" w:rsidTr="00F079B8">
        <w:tc>
          <w:tcPr>
            <w:tcW w:w="2486" w:type="dxa"/>
          </w:tcPr>
          <w:p w:rsidR="003C0F69" w:rsidRPr="00191CD4" w:rsidRDefault="003C0F69" w:rsidP="00F079B8">
            <w:pPr>
              <w:tabs>
                <w:tab w:val="left" w:pos="1320"/>
              </w:tabs>
              <w:rPr>
                <w:b/>
                <w:sz w:val="24"/>
                <w:szCs w:val="24"/>
              </w:rPr>
            </w:pPr>
            <w:r w:rsidRPr="00191CD4">
              <w:rPr>
                <w:b/>
                <w:sz w:val="24"/>
                <w:szCs w:val="24"/>
              </w:rPr>
              <w:t>September 11, 2008</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Ero</w:t>
            </w:r>
            <w:proofErr w:type="spellEnd"/>
            <w:r w:rsidRPr="00330F35">
              <w:rPr>
                <w:sz w:val="24"/>
                <w:szCs w:val="24"/>
              </w:rPr>
              <w:t xml:space="preserve"> </w:t>
            </w:r>
          </w:p>
          <w:p w:rsidR="003C0F69" w:rsidRPr="00330F35" w:rsidRDefault="003C0F69" w:rsidP="00F079B8">
            <w:pPr>
              <w:rPr>
                <w:sz w:val="24"/>
                <w:szCs w:val="24"/>
              </w:rPr>
            </w:pPr>
            <w:r w:rsidRPr="00330F35">
              <w:rPr>
                <w:sz w:val="24"/>
                <w:szCs w:val="24"/>
              </w:rPr>
              <w:t>Public Administration</w:t>
            </w:r>
          </w:p>
        </w:tc>
        <w:tc>
          <w:tcPr>
            <w:tcW w:w="1440" w:type="dxa"/>
          </w:tcPr>
          <w:p w:rsidR="003C0F69" w:rsidRPr="00330F35" w:rsidRDefault="003C0F69" w:rsidP="00F079B8">
            <w:pPr>
              <w:rPr>
                <w:sz w:val="24"/>
                <w:szCs w:val="24"/>
              </w:rPr>
            </w:pPr>
            <w:r w:rsidRPr="00330F35">
              <w:rPr>
                <w:sz w:val="24"/>
                <w:szCs w:val="24"/>
              </w:rPr>
              <w:t>26</w:t>
            </w:r>
          </w:p>
        </w:tc>
        <w:tc>
          <w:tcPr>
            <w:tcW w:w="2430"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E.Young</w:t>
            </w:r>
            <w:proofErr w:type="spellEnd"/>
          </w:p>
        </w:tc>
      </w:tr>
      <w:tr w:rsidR="003C0F69" w:rsidRPr="00330F35" w:rsidTr="00F079B8">
        <w:tc>
          <w:tcPr>
            <w:tcW w:w="2486" w:type="dxa"/>
          </w:tcPr>
          <w:p w:rsidR="003C0F69" w:rsidRPr="00191CD4" w:rsidRDefault="003C0F69" w:rsidP="00F079B8">
            <w:pPr>
              <w:rPr>
                <w:b/>
                <w:sz w:val="24"/>
                <w:szCs w:val="24"/>
              </w:rPr>
            </w:pPr>
            <w:r w:rsidRPr="00191CD4">
              <w:rPr>
                <w:b/>
                <w:sz w:val="24"/>
                <w:szCs w:val="24"/>
              </w:rPr>
              <w:t>September 11, 2008</w:t>
            </w:r>
          </w:p>
          <w:p w:rsidR="003C0F69" w:rsidRPr="00330F35" w:rsidRDefault="003C0F69" w:rsidP="00F079B8">
            <w:pPr>
              <w:tabs>
                <w:tab w:val="left" w:pos="1320"/>
              </w:tabs>
              <w:rPr>
                <w:sz w:val="24"/>
                <w:szCs w:val="24"/>
              </w:rPr>
            </w:pPr>
            <w:r w:rsidRPr="00330F35">
              <w:rPr>
                <w:sz w:val="24"/>
                <w:szCs w:val="24"/>
              </w:rPr>
              <w:t>1:00 p.m.</w:t>
            </w:r>
            <w:r w:rsidRPr="00330F35">
              <w:rPr>
                <w:sz w:val="24"/>
                <w:szCs w:val="24"/>
              </w:rPr>
              <w:tab/>
            </w:r>
          </w:p>
        </w:tc>
        <w:tc>
          <w:tcPr>
            <w:tcW w:w="3112" w:type="dxa"/>
          </w:tcPr>
          <w:p w:rsidR="003C0F69" w:rsidRPr="00330F35" w:rsidRDefault="003C0F69" w:rsidP="00F079B8">
            <w:pPr>
              <w:rPr>
                <w:sz w:val="24"/>
                <w:szCs w:val="24"/>
              </w:rPr>
            </w:pPr>
            <w:r>
              <w:rPr>
                <w:sz w:val="24"/>
                <w:szCs w:val="24"/>
              </w:rPr>
              <w:t xml:space="preserve">Ms. K. </w:t>
            </w:r>
            <w:r w:rsidRPr="00330F35">
              <w:rPr>
                <w:sz w:val="24"/>
                <w:szCs w:val="24"/>
              </w:rPr>
              <w:t>Williams</w:t>
            </w:r>
          </w:p>
          <w:p w:rsidR="003C0F69" w:rsidRPr="00330F35" w:rsidRDefault="003C0F69" w:rsidP="00F079B8">
            <w:pPr>
              <w:rPr>
                <w:sz w:val="24"/>
                <w:szCs w:val="24"/>
              </w:rPr>
            </w:pPr>
            <w:r w:rsidRPr="00330F35">
              <w:rPr>
                <w:sz w:val="24"/>
                <w:szCs w:val="24"/>
              </w:rPr>
              <w:t>HPER</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16, 2008</w:t>
            </w:r>
          </w:p>
          <w:p w:rsidR="003C0F69" w:rsidRPr="00330F35" w:rsidRDefault="003C0F69" w:rsidP="00F079B8">
            <w:pPr>
              <w:rPr>
                <w:sz w:val="24"/>
                <w:szCs w:val="24"/>
              </w:rPr>
            </w:pPr>
            <w:r w:rsidRPr="00330F35">
              <w:rPr>
                <w:sz w:val="24"/>
                <w:szCs w:val="24"/>
              </w:rPr>
              <w:t>1:15pm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Mushi</w:t>
            </w:r>
            <w:proofErr w:type="spellEnd"/>
          </w:p>
          <w:p w:rsidR="003C0F69" w:rsidRPr="00330F35" w:rsidRDefault="003C0F69" w:rsidP="00F079B8">
            <w:pPr>
              <w:rPr>
                <w:sz w:val="24"/>
                <w:szCs w:val="24"/>
              </w:rPr>
            </w:pPr>
            <w:r w:rsidRPr="00330F35">
              <w:rPr>
                <w:sz w:val="24"/>
                <w:szCs w:val="24"/>
              </w:rPr>
              <w:t xml:space="preserve">Social </w:t>
            </w:r>
            <w:r>
              <w:rPr>
                <w:sz w:val="24"/>
                <w:szCs w:val="24"/>
              </w:rPr>
              <w:t xml:space="preserve">Work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16, 2008</w:t>
            </w:r>
          </w:p>
          <w:p w:rsidR="003C0F69" w:rsidRPr="00330F35" w:rsidRDefault="003C0F69" w:rsidP="00F079B8">
            <w:pPr>
              <w:rPr>
                <w:sz w:val="24"/>
                <w:szCs w:val="24"/>
              </w:rPr>
            </w:pPr>
            <w:r w:rsidRPr="00330F35">
              <w:rPr>
                <w:sz w:val="24"/>
                <w:szCs w:val="24"/>
              </w:rPr>
              <w:t>6:00 pm</w:t>
            </w:r>
          </w:p>
        </w:tc>
        <w:tc>
          <w:tcPr>
            <w:tcW w:w="3112" w:type="dxa"/>
          </w:tcPr>
          <w:p w:rsidR="003C0F69" w:rsidRPr="00330F35" w:rsidRDefault="003C0F69" w:rsidP="00F079B8">
            <w:pPr>
              <w:rPr>
                <w:sz w:val="24"/>
                <w:szCs w:val="24"/>
              </w:rPr>
            </w:pPr>
            <w:r w:rsidRPr="00330F35">
              <w:rPr>
                <w:sz w:val="24"/>
                <w:szCs w:val="24"/>
              </w:rPr>
              <w:t>Ms. McCoy</w:t>
            </w:r>
          </w:p>
          <w:p w:rsidR="003C0F69" w:rsidRPr="00330F35" w:rsidRDefault="003C0F69" w:rsidP="00F079B8">
            <w:pPr>
              <w:rPr>
                <w:sz w:val="24"/>
                <w:szCs w:val="24"/>
              </w:rPr>
            </w:pPr>
            <w:r w:rsidRPr="00330F35">
              <w:rPr>
                <w:sz w:val="24"/>
                <w:szCs w:val="24"/>
              </w:rPr>
              <w:t>University College</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18, 2008</w:t>
            </w:r>
          </w:p>
          <w:p w:rsidR="003C0F69" w:rsidRPr="00330F35" w:rsidRDefault="003C0F69" w:rsidP="00F079B8">
            <w:pPr>
              <w:rPr>
                <w:sz w:val="24"/>
                <w:szCs w:val="24"/>
              </w:rPr>
            </w:pPr>
            <w:r w:rsidRPr="00330F35">
              <w:rPr>
                <w:sz w:val="24"/>
                <w:szCs w:val="24"/>
              </w:rPr>
              <w:t>8:00 am</w:t>
            </w:r>
          </w:p>
        </w:tc>
        <w:tc>
          <w:tcPr>
            <w:tcW w:w="3112" w:type="dxa"/>
          </w:tcPr>
          <w:p w:rsidR="003C0F69" w:rsidRPr="00330F35" w:rsidRDefault="003C0F69" w:rsidP="00F079B8">
            <w:pPr>
              <w:rPr>
                <w:sz w:val="24"/>
                <w:szCs w:val="24"/>
              </w:rPr>
            </w:pPr>
            <w:r>
              <w:rPr>
                <w:sz w:val="24"/>
                <w:szCs w:val="24"/>
              </w:rPr>
              <w:t xml:space="preserve">Mr. Claude </w:t>
            </w:r>
            <w:r w:rsidRPr="00330F35">
              <w:rPr>
                <w:sz w:val="24"/>
                <w:szCs w:val="24"/>
              </w:rPr>
              <w:t>Wilkinson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18, 2008</w:t>
            </w:r>
          </w:p>
        </w:tc>
        <w:tc>
          <w:tcPr>
            <w:tcW w:w="3112" w:type="dxa"/>
          </w:tcPr>
          <w:p w:rsidR="003C0F69" w:rsidRPr="00330F35" w:rsidRDefault="003C0F69" w:rsidP="00F079B8">
            <w:pPr>
              <w:rPr>
                <w:sz w:val="24"/>
                <w:szCs w:val="24"/>
              </w:rPr>
            </w:pPr>
            <w:r w:rsidRPr="00330F35">
              <w:rPr>
                <w:sz w:val="24"/>
                <w:szCs w:val="24"/>
              </w:rPr>
              <w:t>Ms. McCoy</w:t>
            </w:r>
          </w:p>
          <w:p w:rsidR="003C0F69" w:rsidRPr="00330F35" w:rsidRDefault="003C0F69" w:rsidP="00F079B8">
            <w:pPr>
              <w:rPr>
                <w:sz w:val="24"/>
                <w:szCs w:val="24"/>
              </w:rPr>
            </w:pPr>
            <w:r w:rsidRPr="00330F35">
              <w:rPr>
                <w:sz w:val="24"/>
                <w:szCs w:val="24"/>
              </w:rPr>
              <w:t>University College</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18, 2008</w:t>
            </w:r>
          </w:p>
        </w:tc>
        <w:tc>
          <w:tcPr>
            <w:tcW w:w="3112" w:type="dxa"/>
          </w:tcPr>
          <w:p w:rsidR="003C0F69" w:rsidRPr="00330F35" w:rsidRDefault="003C0F69" w:rsidP="00F079B8">
            <w:pPr>
              <w:rPr>
                <w:sz w:val="24"/>
                <w:szCs w:val="24"/>
              </w:rPr>
            </w:pPr>
            <w:r w:rsidRPr="00330F35">
              <w:rPr>
                <w:sz w:val="24"/>
                <w:szCs w:val="24"/>
              </w:rPr>
              <w:t>Dr. Stacy White</w:t>
            </w:r>
          </w:p>
          <w:p w:rsidR="003C0F69" w:rsidRPr="00330F35" w:rsidRDefault="003C0F69" w:rsidP="00F079B8">
            <w:pPr>
              <w:rPr>
                <w:sz w:val="24"/>
                <w:szCs w:val="24"/>
              </w:rPr>
            </w:pPr>
            <w:r w:rsidRPr="00330F35">
              <w:rPr>
                <w:sz w:val="24"/>
                <w:szCs w:val="24"/>
              </w:rPr>
              <w:t>Computer Science</w:t>
            </w:r>
          </w:p>
        </w:tc>
        <w:tc>
          <w:tcPr>
            <w:tcW w:w="1440" w:type="dxa"/>
          </w:tcPr>
          <w:p w:rsidR="003C0F69" w:rsidRPr="00330F35" w:rsidRDefault="003C0F69" w:rsidP="00F079B8">
            <w:pPr>
              <w:rPr>
                <w:sz w:val="24"/>
                <w:szCs w:val="24"/>
              </w:rPr>
            </w:pPr>
            <w:r w:rsidRPr="00330F35">
              <w:rPr>
                <w:sz w:val="24"/>
                <w:szCs w:val="24"/>
              </w:rPr>
              <w:t>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September 18, 2008</w:t>
            </w:r>
          </w:p>
        </w:tc>
        <w:tc>
          <w:tcPr>
            <w:tcW w:w="3112" w:type="dxa"/>
          </w:tcPr>
          <w:p w:rsidR="003C0F69" w:rsidRPr="00330F35" w:rsidRDefault="003C0F69" w:rsidP="00F079B8">
            <w:pPr>
              <w:rPr>
                <w:sz w:val="24"/>
                <w:szCs w:val="24"/>
              </w:rPr>
            </w:pPr>
            <w:r w:rsidRPr="00330F35">
              <w:rPr>
                <w:sz w:val="24"/>
                <w:szCs w:val="24"/>
              </w:rPr>
              <w:t>Ms. Dorothy Varn</w:t>
            </w:r>
          </w:p>
          <w:p w:rsidR="003C0F69" w:rsidRPr="00330F35" w:rsidRDefault="003C0F69" w:rsidP="00F079B8">
            <w:pPr>
              <w:rPr>
                <w:sz w:val="24"/>
                <w:szCs w:val="24"/>
              </w:rPr>
            </w:pPr>
            <w:r w:rsidRPr="00330F35">
              <w:rPr>
                <w:sz w:val="24"/>
                <w:szCs w:val="24"/>
              </w:rPr>
              <w:t>Fine Arts</w:t>
            </w:r>
          </w:p>
        </w:tc>
        <w:tc>
          <w:tcPr>
            <w:tcW w:w="1440" w:type="dxa"/>
          </w:tcPr>
          <w:p w:rsidR="003C0F69" w:rsidRPr="00330F35" w:rsidRDefault="003C0F69" w:rsidP="00F079B8">
            <w:pPr>
              <w:rPr>
                <w:sz w:val="24"/>
                <w:szCs w:val="24"/>
              </w:rPr>
            </w:pPr>
            <w:r w:rsidRPr="00330F35">
              <w:rPr>
                <w:sz w:val="24"/>
                <w:szCs w:val="24"/>
              </w:rPr>
              <w:t>9</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1, 2008</w:t>
            </w:r>
          </w:p>
          <w:p w:rsidR="003C0F69" w:rsidRPr="00330F35" w:rsidRDefault="003C0F69" w:rsidP="00F079B8">
            <w:pPr>
              <w:rPr>
                <w:sz w:val="24"/>
                <w:szCs w:val="24"/>
              </w:rPr>
            </w:pPr>
            <w:r w:rsidRPr="00330F35">
              <w:rPr>
                <w:sz w:val="24"/>
                <w:szCs w:val="24"/>
              </w:rPr>
              <w:t>6:00 pm ~ 8:40 pm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Omishakin</w:t>
            </w:r>
            <w:proofErr w:type="spellEnd"/>
          </w:p>
          <w:p w:rsidR="003C0F69" w:rsidRPr="00330F35" w:rsidRDefault="003C0F69" w:rsidP="00F079B8">
            <w:pPr>
              <w:rPr>
                <w:sz w:val="24"/>
                <w:szCs w:val="24"/>
              </w:rPr>
            </w:pPr>
            <w:r w:rsidRPr="00330F35">
              <w:rPr>
                <w:sz w:val="24"/>
                <w:szCs w:val="24"/>
              </w:rPr>
              <w:t>Natural Science and Environmental Health</w:t>
            </w:r>
            <w:r>
              <w:rPr>
                <w:sz w:val="24"/>
                <w:szCs w:val="24"/>
              </w:rPr>
              <w:t xml:space="preserve"> (</w:t>
            </w:r>
            <w:r w:rsidRPr="006B6142">
              <w:rPr>
                <w:b/>
                <w:sz w:val="24"/>
                <w:szCs w:val="24"/>
              </w:rPr>
              <w:t>Graduate</w:t>
            </w:r>
            <w:r>
              <w:rPr>
                <w:sz w:val="24"/>
                <w:szCs w:val="24"/>
              </w:rPr>
              <w:t>)</w:t>
            </w:r>
            <w:r>
              <w:rPr>
                <w:b/>
                <w:sz w:val="24"/>
                <w:szCs w:val="24"/>
              </w:rPr>
              <w:t xml:space="preserve">                                                                                                                                                              </w:t>
            </w:r>
          </w:p>
        </w:tc>
        <w:tc>
          <w:tcPr>
            <w:tcW w:w="1440" w:type="dxa"/>
          </w:tcPr>
          <w:p w:rsidR="003C0F69" w:rsidRPr="00330F35" w:rsidRDefault="003C0F69" w:rsidP="00F079B8">
            <w:pPr>
              <w:rPr>
                <w:sz w:val="24"/>
                <w:szCs w:val="24"/>
              </w:rPr>
            </w:pPr>
            <w:r w:rsidRPr="00330F35">
              <w:rPr>
                <w:sz w:val="24"/>
                <w:szCs w:val="24"/>
              </w:rPr>
              <w:t>10</w:t>
            </w:r>
          </w:p>
        </w:tc>
        <w:tc>
          <w:tcPr>
            <w:tcW w:w="2430" w:type="dxa"/>
          </w:tcPr>
          <w:p w:rsidR="003C0F69" w:rsidRPr="00330F35" w:rsidRDefault="003C0F69" w:rsidP="00F079B8">
            <w:pPr>
              <w:rPr>
                <w:sz w:val="24"/>
                <w:szCs w:val="24"/>
              </w:rPr>
            </w:pPr>
            <w:r>
              <w:rPr>
                <w:sz w:val="24"/>
                <w:szCs w:val="24"/>
              </w:rPr>
              <w:t xml:space="preserve">Ms. A. </w:t>
            </w:r>
            <w:proofErr w:type="spellStart"/>
            <w:r>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 2008</w:t>
            </w:r>
          </w:p>
          <w:p w:rsidR="003C0F69" w:rsidRPr="00330F35" w:rsidRDefault="003C0F69" w:rsidP="00F079B8">
            <w:pPr>
              <w:rPr>
                <w:sz w:val="24"/>
                <w:szCs w:val="24"/>
              </w:rPr>
            </w:pPr>
            <w:r w:rsidRPr="00330F35">
              <w:rPr>
                <w:sz w:val="24"/>
                <w:szCs w:val="24"/>
              </w:rPr>
              <w:t>6:00 pm ~ 8:40 pm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Omishakin</w:t>
            </w:r>
            <w:proofErr w:type="spellEnd"/>
          </w:p>
          <w:p w:rsidR="003C0F69" w:rsidRPr="00330F35" w:rsidRDefault="003C0F69" w:rsidP="00F079B8">
            <w:pPr>
              <w:rPr>
                <w:sz w:val="24"/>
                <w:szCs w:val="24"/>
              </w:rPr>
            </w:pPr>
            <w:r w:rsidRPr="00330F35">
              <w:rPr>
                <w:sz w:val="24"/>
                <w:szCs w:val="24"/>
              </w:rPr>
              <w:t>Natural Science and Environmental Health</w:t>
            </w:r>
            <w:r>
              <w:rPr>
                <w:sz w:val="24"/>
                <w:szCs w:val="24"/>
              </w:rPr>
              <w:t xml:space="preserve"> (</w:t>
            </w:r>
            <w:r w:rsidRPr="00665043">
              <w:rPr>
                <w:b/>
                <w:sz w:val="24"/>
                <w:szCs w:val="24"/>
              </w:rPr>
              <w:t>Graduate</w:t>
            </w:r>
            <w:r>
              <w:rPr>
                <w:sz w:val="24"/>
                <w:szCs w:val="24"/>
              </w:rPr>
              <w:t>)</w:t>
            </w:r>
          </w:p>
        </w:tc>
        <w:tc>
          <w:tcPr>
            <w:tcW w:w="1440" w:type="dxa"/>
          </w:tcPr>
          <w:p w:rsidR="003C0F69" w:rsidRPr="00330F35" w:rsidRDefault="003C0F69" w:rsidP="00F079B8">
            <w:pPr>
              <w:rPr>
                <w:sz w:val="24"/>
                <w:szCs w:val="24"/>
              </w:rPr>
            </w:pPr>
            <w:r w:rsidRPr="00330F35">
              <w:rPr>
                <w:sz w:val="24"/>
                <w:szCs w:val="24"/>
              </w:rPr>
              <w:t>6</w:t>
            </w:r>
          </w:p>
        </w:tc>
        <w:tc>
          <w:tcPr>
            <w:tcW w:w="2430" w:type="dxa"/>
          </w:tcPr>
          <w:p w:rsidR="003C0F69" w:rsidRPr="00330F35" w:rsidRDefault="003C0F69" w:rsidP="00F079B8">
            <w:pPr>
              <w:rPr>
                <w:sz w:val="24"/>
                <w:szCs w:val="24"/>
              </w:rPr>
            </w:pPr>
            <w:r>
              <w:rPr>
                <w:sz w:val="24"/>
                <w:szCs w:val="24"/>
              </w:rPr>
              <w:t xml:space="preserve">Ms. A. </w:t>
            </w:r>
            <w:proofErr w:type="spellStart"/>
            <w:r>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 2008</w:t>
            </w:r>
          </w:p>
          <w:p w:rsidR="003C0F69" w:rsidRPr="00330F35" w:rsidRDefault="003C0F69" w:rsidP="00F079B8">
            <w:pPr>
              <w:rPr>
                <w:sz w:val="24"/>
                <w:szCs w:val="24"/>
              </w:rPr>
            </w:pPr>
          </w:p>
        </w:tc>
        <w:tc>
          <w:tcPr>
            <w:tcW w:w="3112" w:type="dxa"/>
          </w:tcPr>
          <w:p w:rsidR="003C0F69" w:rsidRPr="00330F35" w:rsidRDefault="003C0F69" w:rsidP="00F079B8">
            <w:pPr>
              <w:rPr>
                <w:sz w:val="24"/>
                <w:szCs w:val="24"/>
              </w:rPr>
            </w:pPr>
            <w:r>
              <w:rPr>
                <w:sz w:val="24"/>
                <w:szCs w:val="24"/>
              </w:rPr>
              <w:t xml:space="preserve">Dr. </w:t>
            </w:r>
            <w:proofErr w:type="spellStart"/>
            <w:r>
              <w:rPr>
                <w:sz w:val="24"/>
                <w:szCs w:val="24"/>
              </w:rPr>
              <w:t>Ng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rPr>
          <w:trHeight w:val="512"/>
        </w:trPr>
        <w:tc>
          <w:tcPr>
            <w:tcW w:w="2486" w:type="dxa"/>
          </w:tcPr>
          <w:p w:rsidR="003C0F69" w:rsidRPr="00CE725E" w:rsidRDefault="003C0F69" w:rsidP="00F079B8">
            <w:pPr>
              <w:rPr>
                <w:b/>
                <w:sz w:val="24"/>
                <w:szCs w:val="24"/>
              </w:rPr>
            </w:pPr>
            <w:r w:rsidRPr="00CE725E">
              <w:rPr>
                <w:b/>
                <w:sz w:val="24"/>
                <w:szCs w:val="24"/>
              </w:rPr>
              <w:t>October 2, 2008</w:t>
            </w:r>
          </w:p>
          <w:p w:rsidR="003C0F69" w:rsidRPr="00330F35" w:rsidRDefault="003C0F69" w:rsidP="00F079B8">
            <w:pPr>
              <w:rPr>
                <w:sz w:val="24"/>
                <w:szCs w:val="24"/>
              </w:rPr>
            </w:pPr>
            <w:r w:rsidRPr="00330F35">
              <w:rPr>
                <w:sz w:val="24"/>
                <w:szCs w:val="24"/>
              </w:rPr>
              <w:t>11:00am</w:t>
            </w:r>
          </w:p>
        </w:tc>
        <w:tc>
          <w:tcPr>
            <w:tcW w:w="3112" w:type="dxa"/>
          </w:tcPr>
          <w:p w:rsidR="003C0F69" w:rsidRPr="00330F35" w:rsidRDefault="003C0F69" w:rsidP="00F079B8">
            <w:pPr>
              <w:rPr>
                <w:sz w:val="24"/>
                <w:szCs w:val="24"/>
              </w:rPr>
            </w:pPr>
            <w:r w:rsidRPr="00330F35">
              <w:rPr>
                <w:sz w:val="24"/>
                <w:szCs w:val="24"/>
              </w:rPr>
              <w:t>Ms. G Lee</w:t>
            </w:r>
          </w:p>
          <w:p w:rsidR="003C0F69" w:rsidRPr="006B6142" w:rsidRDefault="003C0F69" w:rsidP="00F079B8">
            <w:pPr>
              <w:rPr>
                <w:b/>
                <w:sz w:val="24"/>
                <w:szCs w:val="24"/>
              </w:rPr>
            </w:pPr>
            <w:r w:rsidRPr="00330F35">
              <w:rPr>
                <w:sz w:val="24"/>
                <w:szCs w:val="24"/>
              </w:rPr>
              <w:t>Social Work</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Dr. E. Young</w:t>
            </w:r>
          </w:p>
        </w:tc>
      </w:tr>
      <w:tr w:rsidR="003C0F69" w:rsidRPr="00330F35" w:rsidTr="00F079B8">
        <w:tc>
          <w:tcPr>
            <w:tcW w:w="2486" w:type="dxa"/>
          </w:tcPr>
          <w:p w:rsidR="003C0F69" w:rsidRDefault="003C0F69" w:rsidP="00F079B8">
            <w:pPr>
              <w:rPr>
                <w:b/>
                <w:sz w:val="24"/>
                <w:szCs w:val="24"/>
              </w:rPr>
            </w:pPr>
            <w:r w:rsidRPr="00CE725E">
              <w:rPr>
                <w:b/>
                <w:sz w:val="24"/>
                <w:szCs w:val="24"/>
              </w:rPr>
              <w:lastRenderedPageBreak/>
              <w:t>October 2, 2008</w:t>
            </w:r>
          </w:p>
          <w:p w:rsidR="003C0F69" w:rsidRPr="00CE725E" w:rsidRDefault="003C0F69" w:rsidP="00F079B8">
            <w:pPr>
              <w:rPr>
                <w:b/>
                <w:sz w:val="24"/>
                <w:szCs w:val="24"/>
              </w:rPr>
            </w:pP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Ahanonu</w:t>
            </w:r>
            <w:proofErr w:type="spellEnd"/>
          </w:p>
          <w:p w:rsidR="003C0F69" w:rsidRPr="00AF5D29" w:rsidRDefault="003C0F69" w:rsidP="00F079B8">
            <w:pPr>
              <w:rPr>
                <w:b/>
                <w:sz w:val="24"/>
                <w:szCs w:val="24"/>
              </w:rPr>
            </w:pPr>
            <w:r w:rsidRPr="00330F35">
              <w:rPr>
                <w:sz w:val="24"/>
                <w:szCs w:val="24"/>
              </w:rPr>
              <w:t>Education</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9, 2008</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26</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Default="003C0F69" w:rsidP="00F079B8">
            <w:pPr>
              <w:rPr>
                <w:b/>
                <w:sz w:val="24"/>
                <w:szCs w:val="24"/>
              </w:rPr>
            </w:pPr>
          </w:p>
          <w:p w:rsidR="003C0F69" w:rsidRPr="00CE725E" w:rsidRDefault="003C0F69" w:rsidP="00F079B8">
            <w:pPr>
              <w:rPr>
                <w:b/>
                <w:sz w:val="24"/>
                <w:szCs w:val="24"/>
              </w:rPr>
            </w:pPr>
            <w:r w:rsidRPr="00CE725E">
              <w:rPr>
                <w:b/>
                <w:sz w:val="24"/>
                <w:szCs w:val="24"/>
              </w:rPr>
              <w:t>October 9, 2008</w:t>
            </w:r>
          </w:p>
          <w:p w:rsidR="003C0F69" w:rsidRPr="00330F35" w:rsidRDefault="003C0F69" w:rsidP="00F079B8">
            <w:pPr>
              <w:rPr>
                <w:sz w:val="24"/>
                <w:szCs w:val="24"/>
              </w:rPr>
            </w:pPr>
            <w:r w:rsidRPr="00330F35">
              <w:rPr>
                <w:sz w:val="24"/>
                <w:szCs w:val="24"/>
              </w:rPr>
              <w:t xml:space="preserve">11:00 am </w:t>
            </w:r>
          </w:p>
        </w:tc>
        <w:tc>
          <w:tcPr>
            <w:tcW w:w="3112" w:type="dxa"/>
          </w:tcPr>
          <w:p w:rsidR="003C0F69" w:rsidRDefault="003C0F69" w:rsidP="00F079B8">
            <w:pPr>
              <w:rPr>
                <w:sz w:val="24"/>
                <w:szCs w:val="24"/>
              </w:rPr>
            </w:pPr>
          </w:p>
          <w:p w:rsidR="003C0F69" w:rsidRPr="006B6142" w:rsidRDefault="003C0F69" w:rsidP="00F079B8">
            <w:pPr>
              <w:rPr>
                <w:b/>
                <w:sz w:val="24"/>
                <w:szCs w:val="24"/>
              </w:rPr>
            </w:pPr>
            <w:r w:rsidRPr="00330F35">
              <w:rPr>
                <w:sz w:val="24"/>
                <w:szCs w:val="24"/>
              </w:rPr>
              <w:t>Mr. Antonio Brownlow</w:t>
            </w:r>
            <w:r>
              <w:rPr>
                <w:sz w:val="24"/>
                <w:szCs w:val="24"/>
              </w:rPr>
              <w:t xml:space="preserve"> -  </w:t>
            </w:r>
            <w:r>
              <w:rPr>
                <w:b/>
                <w:sz w:val="24"/>
                <w:szCs w:val="24"/>
              </w:rPr>
              <w:t>FYE</w:t>
            </w:r>
          </w:p>
          <w:p w:rsidR="003C0F69" w:rsidRPr="00330F35" w:rsidRDefault="003C0F69" w:rsidP="00F079B8">
            <w:pPr>
              <w:rPr>
                <w:sz w:val="24"/>
                <w:szCs w:val="24"/>
              </w:rPr>
            </w:pPr>
            <w:r w:rsidRPr="00330F35">
              <w:rPr>
                <w:sz w:val="24"/>
                <w:szCs w:val="24"/>
              </w:rPr>
              <w:t>Information and Applied Technology</w:t>
            </w:r>
          </w:p>
        </w:tc>
        <w:tc>
          <w:tcPr>
            <w:tcW w:w="1440" w:type="dxa"/>
          </w:tcPr>
          <w:p w:rsidR="003C0F69" w:rsidRDefault="003C0F69" w:rsidP="00F079B8">
            <w:pPr>
              <w:rPr>
                <w:sz w:val="24"/>
                <w:szCs w:val="24"/>
              </w:rPr>
            </w:pPr>
          </w:p>
          <w:p w:rsidR="003C0F69" w:rsidRPr="00330F35" w:rsidRDefault="003C0F69" w:rsidP="00F079B8">
            <w:pPr>
              <w:rPr>
                <w:sz w:val="24"/>
                <w:szCs w:val="24"/>
              </w:rPr>
            </w:pPr>
            <w:r w:rsidRPr="00330F35">
              <w:rPr>
                <w:sz w:val="24"/>
                <w:szCs w:val="24"/>
              </w:rPr>
              <w:t>25</w:t>
            </w:r>
          </w:p>
        </w:tc>
        <w:tc>
          <w:tcPr>
            <w:tcW w:w="2430" w:type="dxa"/>
          </w:tcPr>
          <w:p w:rsidR="003C0F69" w:rsidRDefault="003C0F69" w:rsidP="00F079B8">
            <w:pPr>
              <w:rPr>
                <w:sz w:val="24"/>
                <w:szCs w:val="24"/>
              </w:rPr>
            </w:pPr>
          </w:p>
          <w:p w:rsidR="003C0F69" w:rsidRPr="00330F35" w:rsidRDefault="003C0F69" w:rsidP="00F079B8">
            <w:pPr>
              <w:rPr>
                <w:sz w:val="24"/>
                <w:szCs w:val="24"/>
              </w:rPr>
            </w:pPr>
            <w:r>
              <w:rPr>
                <w:sz w:val="24"/>
                <w:szCs w:val="24"/>
              </w:rPr>
              <w:t xml:space="preserve">Ms. A </w:t>
            </w:r>
            <w:proofErr w:type="spellStart"/>
            <w:r>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13, 2008</w:t>
            </w:r>
          </w:p>
          <w:p w:rsidR="003C0F69" w:rsidRPr="00330F35" w:rsidRDefault="003C0F69" w:rsidP="00F079B8">
            <w:pPr>
              <w:rPr>
                <w:sz w:val="24"/>
                <w:szCs w:val="24"/>
              </w:rPr>
            </w:pPr>
            <w:r w:rsidRPr="00330F35">
              <w:rPr>
                <w:sz w:val="24"/>
                <w:szCs w:val="24"/>
              </w:rPr>
              <w:t>5:00 pm</w:t>
            </w:r>
          </w:p>
        </w:tc>
        <w:tc>
          <w:tcPr>
            <w:tcW w:w="3112" w:type="dxa"/>
          </w:tcPr>
          <w:p w:rsidR="003C0F69" w:rsidRDefault="003C0F69" w:rsidP="00F079B8">
            <w:pPr>
              <w:rPr>
                <w:sz w:val="24"/>
                <w:szCs w:val="24"/>
              </w:rPr>
            </w:pPr>
            <w:r w:rsidRPr="00330F35">
              <w:rPr>
                <w:sz w:val="24"/>
                <w:szCs w:val="24"/>
              </w:rPr>
              <w:t>Mr. Glen Stevens</w:t>
            </w:r>
          </w:p>
          <w:p w:rsidR="003C0F69" w:rsidRPr="00330F35" w:rsidRDefault="003C0F69" w:rsidP="00F079B8">
            <w:pPr>
              <w:rPr>
                <w:sz w:val="24"/>
                <w:szCs w:val="24"/>
              </w:rPr>
            </w:pPr>
            <w:r>
              <w:rPr>
                <w:sz w:val="24"/>
                <w:szCs w:val="24"/>
              </w:rPr>
              <w:t xml:space="preserve">Greenwood Center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6</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16, 2008</w:t>
            </w:r>
          </w:p>
          <w:p w:rsidR="003C0F69" w:rsidRPr="00330F35" w:rsidRDefault="003C0F69" w:rsidP="00F079B8">
            <w:pPr>
              <w:rPr>
                <w:sz w:val="24"/>
                <w:szCs w:val="24"/>
              </w:rPr>
            </w:pPr>
            <w:r w:rsidRPr="00330F35">
              <w:rPr>
                <w:sz w:val="24"/>
                <w:szCs w:val="24"/>
              </w:rPr>
              <w:t>11:00 am</w:t>
            </w:r>
          </w:p>
        </w:tc>
        <w:tc>
          <w:tcPr>
            <w:tcW w:w="3112" w:type="dxa"/>
          </w:tcPr>
          <w:p w:rsidR="003C0F69" w:rsidRPr="006B6142" w:rsidRDefault="003C0F69" w:rsidP="00F079B8">
            <w:pPr>
              <w:rPr>
                <w:b/>
                <w:sz w:val="24"/>
                <w:szCs w:val="24"/>
              </w:rPr>
            </w:pPr>
            <w:r>
              <w:rPr>
                <w:sz w:val="24"/>
                <w:szCs w:val="24"/>
              </w:rPr>
              <w:t>Ms</w:t>
            </w:r>
            <w:r w:rsidRPr="00330F35">
              <w:rPr>
                <w:sz w:val="24"/>
                <w:szCs w:val="24"/>
              </w:rPr>
              <w:t>. E. Earvin</w:t>
            </w:r>
            <w:r>
              <w:rPr>
                <w:sz w:val="24"/>
                <w:szCs w:val="24"/>
              </w:rPr>
              <w:t xml:space="preserve"> -  </w:t>
            </w:r>
            <w:r>
              <w:rPr>
                <w:b/>
                <w:sz w:val="24"/>
                <w:szCs w:val="24"/>
              </w:rPr>
              <w:t>FYE</w:t>
            </w:r>
          </w:p>
          <w:p w:rsidR="003C0F69" w:rsidRPr="00330F35" w:rsidRDefault="003C0F69" w:rsidP="00F079B8">
            <w:pPr>
              <w:rPr>
                <w:sz w:val="24"/>
                <w:szCs w:val="24"/>
              </w:rPr>
            </w:pPr>
            <w:r w:rsidRPr="00330F35">
              <w:rPr>
                <w:sz w:val="24"/>
                <w:szCs w:val="24"/>
              </w:rPr>
              <w:t>Criminal Justice</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27, 2008</w:t>
            </w:r>
          </w:p>
          <w:p w:rsidR="003C0F69" w:rsidRPr="00330F35" w:rsidRDefault="003C0F69" w:rsidP="00F079B8">
            <w:pPr>
              <w:rPr>
                <w:sz w:val="24"/>
                <w:szCs w:val="24"/>
              </w:rPr>
            </w:pPr>
            <w:r w:rsidRPr="00330F35">
              <w:rPr>
                <w:sz w:val="24"/>
                <w:szCs w:val="24"/>
              </w:rPr>
              <w:t>10:00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27,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29, 2008</w:t>
            </w:r>
          </w:p>
          <w:p w:rsidR="003C0F69" w:rsidRPr="00330F35" w:rsidRDefault="003C0F69" w:rsidP="00F079B8">
            <w:pPr>
              <w:rPr>
                <w:sz w:val="24"/>
                <w:szCs w:val="24"/>
              </w:rPr>
            </w:pPr>
            <w:r w:rsidRPr="00330F35">
              <w:rPr>
                <w:sz w:val="24"/>
                <w:szCs w:val="24"/>
              </w:rPr>
              <w:t>10:00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29,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29, 2008</w:t>
            </w:r>
          </w:p>
          <w:p w:rsidR="003C0F69" w:rsidRPr="00330F35" w:rsidRDefault="003C0F69" w:rsidP="00F079B8">
            <w:pPr>
              <w:rPr>
                <w:sz w:val="24"/>
                <w:szCs w:val="24"/>
              </w:rPr>
            </w:pPr>
            <w:r w:rsidRPr="00330F35">
              <w:rPr>
                <w:sz w:val="24"/>
                <w:szCs w:val="24"/>
              </w:rPr>
              <w:t>8:00 am</w:t>
            </w:r>
          </w:p>
        </w:tc>
        <w:tc>
          <w:tcPr>
            <w:tcW w:w="3112" w:type="dxa"/>
          </w:tcPr>
          <w:p w:rsidR="003C0F69" w:rsidRPr="00330F35" w:rsidRDefault="003C0F69" w:rsidP="00F079B8">
            <w:pPr>
              <w:rPr>
                <w:sz w:val="24"/>
                <w:szCs w:val="24"/>
              </w:rPr>
            </w:pPr>
            <w:r w:rsidRPr="00330F35">
              <w:rPr>
                <w:sz w:val="24"/>
                <w:szCs w:val="24"/>
              </w:rPr>
              <w:t>Dr. Panda</w:t>
            </w:r>
          </w:p>
          <w:p w:rsidR="003C0F69" w:rsidRPr="00330F35" w:rsidRDefault="003C0F69" w:rsidP="00F079B8">
            <w:pPr>
              <w:rPr>
                <w:sz w:val="24"/>
                <w:szCs w:val="24"/>
              </w:rPr>
            </w:pPr>
            <w:r w:rsidRPr="00330F35">
              <w:rPr>
                <w:sz w:val="24"/>
                <w:szCs w:val="24"/>
              </w:rPr>
              <w:t>Natural Science and Environmental Health</w:t>
            </w:r>
          </w:p>
        </w:tc>
        <w:tc>
          <w:tcPr>
            <w:tcW w:w="1440" w:type="dxa"/>
          </w:tcPr>
          <w:p w:rsidR="003C0F69" w:rsidRPr="00330F35" w:rsidRDefault="003C0F69" w:rsidP="00F079B8">
            <w:pPr>
              <w:rPr>
                <w:sz w:val="24"/>
                <w:szCs w:val="24"/>
              </w:rPr>
            </w:pPr>
            <w:r w:rsidRPr="00330F35">
              <w:rPr>
                <w:sz w:val="24"/>
                <w:szCs w:val="24"/>
              </w:rPr>
              <w:t>5</w:t>
            </w:r>
          </w:p>
        </w:tc>
        <w:tc>
          <w:tcPr>
            <w:tcW w:w="2430" w:type="dxa"/>
          </w:tcPr>
          <w:p w:rsidR="003C0F69" w:rsidRPr="00330F35" w:rsidRDefault="003C0F69" w:rsidP="00F079B8">
            <w:pPr>
              <w:rPr>
                <w:sz w:val="24"/>
                <w:szCs w:val="24"/>
              </w:rPr>
            </w:pPr>
            <w:r>
              <w:rPr>
                <w:sz w:val="24"/>
                <w:szCs w:val="24"/>
              </w:rPr>
              <w:t xml:space="preserve">Ms. </w:t>
            </w:r>
            <w:proofErr w:type="spellStart"/>
            <w:r>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30, 2008</w:t>
            </w:r>
          </w:p>
          <w:p w:rsidR="003C0F69" w:rsidRPr="00330F35" w:rsidRDefault="003C0F69" w:rsidP="00F079B8">
            <w:pPr>
              <w:rPr>
                <w:sz w:val="24"/>
                <w:szCs w:val="24"/>
              </w:rPr>
            </w:pPr>
            <w:r w:rsidRPr="00330F35">
              <w:rPr>
                <w:sz w:val="24"/>
                <w:szCs w:val="24"/>
              </w:rPr>
              <w:t>11:00 am</w:t>
            </w:r>
          </w:p>
        </w:tc>
        <w:tc>
          <w:tcPr>
            <w:tcW w:w="3112" w:type="dxa"/>
          </w:tcPr>
          <w:p w:rsidR="003C0F69" w:rsidRPr="006B6142" w:rsidRDefault="003C0F69" w:rsidP="00F079B8">
            <w:pPr>
              <w:rPr>
                <w:b/>
                <w:sz w:val="24"/>
                <w:szCs w:val="24"/>
              </w:rPr>
            </w:pPr>
            <w:r w:rsidRPr="00330F35">
              <w:rPr>
                <w:sz w:val="24"/>
                <w:szCs w:val="24"/>
              </w:rPr>
              <w:t>M</w:t>
            </w:r>
            <w:r>
              <w:rPr>
                <w:sz w:val="24"/>
                <w:szCs w:val="24"/>
              </w:rPr>
              <w:t>r</w:t>
            </w:r>
            <w:r w:rsidRPr="00330F35">
              <w:rPr>
                <w:sz w:val="24"/>
                <w:szCs w:val="24"/>
              </w:rPr>
              <w:t>s. Brownlow</w:t>
            </w:r>
            <w:r>
              <w:rPr>
                <w:sz w:val="24"/>
                <w:szCs w:val="24"/>
              </w:rPr>
              <w:t xml:space="preserve"> - </w:t>
            </w:r>
            <w:r>
              <w:rPr>
                <w:b/>
                <w:sz w:val="24"/>
                <w:szCs w:val="24"/>
              </w:rPr>
              <w:t>FYE</w:t>
            </w:r>
          </w:p>
          <w:p w:rsidR="003C0F69" w:rsidRPr="00330F35" w:rsidRDefault="003C0F69" w:rsidP="00F079B8">
            <w:pPr>
              <w:rPr>
                <w:sz w:val="24"/>
                <w:szCs w:val="24"/>
              </w:rPr>
            </w:pPr>
            <w:r>
              <w:rPr>
                <w:sz w:val="24"/>
                <w:szCs w:val="24"/>
              </w:rPr>
              <w:t>Business Education</w:t>
            </w:r>
          </w:p>
        </w:tc>
        <w:tc>
          <w:tcPr>
            <w:tcW w:w="1440" w:type="dxa"/>
          </w:tcPr>
          <w:p w:rsidR="003C0F69" w:rsidRPr="00330F35" w:rsidRDefault="003C0F69" w:rsidP="00F079B8">
            <w:pPr>
              <w:rPr>
                <w:sz w:val="24"/>
                <w:szCs w:val="24"/>
              </w:rPr>
            </w:pPr>
            <w:r w:rsidRPr="00330F35">
              <w:rPr>
                <w:sz w:val="24"/>
                <w:szCs w:val="24"/>
              </w:rPr>
              <w:t>40</w:t>
            </w:r>
          </w:p>
        </w:tc>
        <w:tc>
          <w:tcPr>
            <w:tcW w:w="2430" w:type="dxa"/>
          </w:tcPr>
          <w:p w:rsidR="003C0F69" w:rsidRPr="00330F35" w:rsidRDefault="003C0F69" w:rsidP="00F079B8">
            <w:pPr>
              <w:rPr>
                <w:sz w:val="24"/>
                <w:szCs w:val="24"/>
              </w:rPr>
            </w:pPr>
            <w:r>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31, 2008</w:t>
            </w:r>
          </w:p>
          <w:p w:rsidR="003C0F69" w:rsidRPr="00330F35" w:rsidRDefault="003C0F69" w:rsidP="00F079B8">
            <w:pPr>
              <w:rPr>
                <w:sz w:val="24"/>
                <w:szCs w:val="24"/>
              </w:rPr>
            </w:pPr>
            <w:r w:rsidRPr="00330F35">
              <w:rPr>
                <w:sz w:val="24"/>
                <w:szCs w:val="24"/>
              </w:rPr>
              <w:t>10:00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r>
              <w:rPr>
                <w:sz w:val="24"/>
                <w:szCs w:val="24"/>
              </w:rPr>
              <w:t xml:space="preserve"> </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October 31,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3,2008</w:t>
            </w:r>
          </w:p>
          <w:p w:rsidR="003C0F69" w:rsidRPr="00330F35" w:rsidRDefault="003C0F69" w:rsidP="00F079B8">
            <w:pPr>
              <w:rPr>
                <w:sz w:val="24"/>
                <w:szCs w:val="24"/>
              </w:rPr>
            </w:pPr>
            <w:r w:rsidRPr="00330F35">
              <w:rPr>
                <w:sz w:val="24"/>
                <w:szCs w:val="24"/>
              </w:rPr>
              <w:t>8:00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3,2008</w:t>
            </w:r>
          </w:p>
          <w:p w:rsidR="003C0F69" w:rsidRPr="00330F35" w:rsidRDefault="003C0F69" w:rsidP="00F079B8">
            <w:pPr>
              <w:rPr>
                <w:sz w:val="24"/>
                <w:szCs w:val="24"/>
              </w:rPr>
            </w:pPr>
            <w:r w:rsidRPr="00330F35">
              <w:rPr>
                <w:sz w:val="24"/>
                <w:szCs w:val="24"/>
              </w:rPr>
              <w:t>9:00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3,2008</w:t>
            </w:r>
          </w:p>
          <w:p w:rsidR="003C0F69" w:rsidRPr="00330F35" w:rsidRDefault="003C0F69" w:rsidP="00F079B8">
            <w:pPr>
              <w:rPr>
                <w:sz w:val="24"/>
                <w:szCs w:val="24"/>
              </w:rPr>
            </w:pPr>
            <w:r w:rsidRPr="00330F35">
              <w:rPr>
                <w:sz w:val="24"/>
                <w:szCs w:val="24"/>
              </w:rPr>
              <w:t>10:00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3,2008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22</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5,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22</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5, 2008</w:t>
            </w:r>
          </w:p>
          <w:p w:rsidR="003C0F69" w:rsidRPr="00330F35" w:rsidRDefault="003C0F69" w:rsidP="00F079B8">
            <w:pPr>
              <w:rPr>
                <w:sz w:val="24"/>
                <w:szCs w:val="24"/>
              </w:rPr>
            </w:pPr>
            <w:r w:rsidRPr="00330F35">
              <w:rPr>
                <w:sz w:val="24"/>
                <w:szCs w:val="24"/>
              </w:rPr>
              <w:t>6:00 pm</w:t>
            </w:r>
          </w:p>
        </w:tc>
        <w:tc>
          <w:tcPr>
            <w:tcW w:w="3112" w:type="dxa"/>
          </w:tcPr>
          <w:p w:rsidR="003C0F69" w:rsidRPr="00330F35" w:rsidRDefault="003C0F69" w:rsidP="00F079B8">
            <w:pPr>
              <w:rPr>
                <w:sz w:val="24"/>
                <w:szCs w:val="24"/>
              </w:rPr>
            </w:pPr>
            <w:r w:rsidRPr="00330F35">
              <w:rPr>
                <w:sz w:val="24"/>
                <w:szCs w:val="24"/>
              </w:rPr>
              <w:t>Dr. A. Payton</w:t>
            </w:r>
          </w:p>
          <w:p w:rsidR="003C0F69" w:rsidRPr="00330F35" w:rsidRDefault="003C0F69" w:rsidP="00F079B8">
            <w:pPr>
              <w:rPr>
                <w:sz w:val="24"/>
                <w:szCs w:val="24"/>
              </w:rPr>
            </w:pPr>
            <w:r w:rsidRPr="00330F35">
              <w:rPr>
                <w:sz w:val="24"/>
                <w:szCs w:val="24"/>
              </w:rPr>
              <w:t>Education</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10</w:t>
            </w:r>
          </w:p>
        </w:tc>
        <w:tc>
          <w:tcPr>
            <w:tcW w:w="2430" w:type="dxa"/>
          </w:tcPr>
          <w:p w:rsidR="003C0F69" w:rsidRPr="00330F35" w:rsidRDefault="003C0F69" w:rsidP="00F079B8">
            <w:pPr>
              <w:rPr>
                <w:sz w:val="24"/>
                <w:szCs w:val="24"/>
              </w:rPr>
            </w:pPr>
            <w:r>
              <w:rPr>
                <w:sz w:val="24"/>
                <w:szCs w:val="24"/>
              </w:rPr>
              <w:t>Dr. A. Payton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November 13,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Dr. Panda</w:t>
            </w:r>
          </w:p>
          <w:p w:rsidR="003C0F69" w:rsidRPr="00330F35" w:rsidRDefault="003C0F69" w:rsidP="00F079B8">
            <w:pPr>
              <w:rPr>
                <w:sz w:val="24"/>
                <w:szCs w:val="24"/>
              </w:rPr>
            </w:pPr>
            <w:r w:rsidRPr="00330F35">
              <w:rPr>
                <w:sz w:val="24"/>
                <w:szCs w:val="24"/>
              </w:rPr>
              <w:t>Natural Science and Environmental Health</w:t>
            </w:r>
          </w:p>
        </w:tc>
        <w:tc>
          <w:tcPr>
            <w:tcW w:w="1440" w:type="dxa"/>
          </w:tcPr>
          <w:p w:rsidR="003C0F69" w:rsidRPr="00330F35" w:rsidRDefault="003C0F69" w:rsidP="00F079B8">
            <w:pPr>
              <w:rPr>
                <w:sz w:val="24"/>
                <w:szCs w:val="24"/>
              </w:rPr>
            </w:pPr>
            <w:r w:rsidRPr="00330F35">
              <w:rPr>
                <w:sz w:val="24"/>
                <w:szCs w:val="24"/>
              </w:rPr>
              <w:t>22</w:t>
            </w:r>
          </w:p>
        </w:tc>
        <w:tc>
          <w:tcPr>
            <w:tcW w:w="2430" w:type="dxa"/>
          </w:tcPr>
          <w:p w:rsidR="003C0F69" w:rsidRPr="00330F35" w:rsidRDefault="003C0F69" w:rsidP="00F079B8">
            <w:pPr>
              <w:rPr>
                <w:sz w:val="24"/>
                <w:szCs w:val="24"/>
              </w:rPr>
            </w:pPr>
            <w:r>
              <w:rPr>
                <w:sz w:val="24"/>
                <w:szCs w:val="24"/>
              </w:rPr>
              <w:t xml:space="preserve">Ms. A. </w:t>
            </w:r>
            <w:proofErr w:type="spellStart"/>
            <w:r>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lastRenderedPageBreak/>
              <w:t>November 13, 2008</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December 1, 2008</w:t>
            </w:r>
          </w:p>
        </w:tc>
        <w:tc>
          <w:tcPr>
            <w:tcW w:w="3112" w:type="dxa"/>
          </w:tcPr>
          <w:p w:rsidR="003C0F69" w:rsidRPr="00330F35" w:rsidRDefault="003C0F69" w:rsidP="00F079B8">
            <w:pPr>
              <w:rPr>
                <w:sz w:val="24"/>
                <w:szCs w:val="24"/>
              </w:rPr>
            </w:pPr>
            <w:r>
              <w:rPr>
                <w:sz w:val="24"/>
                <w:szCs w:val="24"/>
              </w:rPr>
              <w:t>Ms</w:t>
            </w:r>
            <w:r w:rsidRPr="00330F35">
              <w:rPr>
                <w:sz w:val="24"/>
                <w:szCs w:val="24"/>
              </w:rPr>
              <w:t>. D. Varn</w:t>
            </w:r>
          </w:p>
          <w:p w:rsidR="003C0F69" w:rsidRPr="00330F35" w:rsidRDefault="003C0F69" w:rsidP="00F079B8">
            <w:pPr>
              <w:rPr>
                <w:sz w:val="24"/>
                <w:szCs w:val="24"/>
              </w:rPr>
            </w:pPr>
            <w:r w:rsidRPr="00330F35">
              <w:rPr>
                <w:sz w:val="24"/>
                <w:szCs w:val="24"/>
              </w:rPr>
              <w:t>Fine Arts</w:t>
            </w:r>
          </w:p>
        </w:tc>
        <w:tc>
          <w:tcPr>
            <w:tcW w:w="1440" w:type="dxa"/>
          </w:tcPr>
          <w:p w:rsidR="003C0F69" w:rsidRPr="00330F35" w:rsidRDefault="003C0F69" w:rsidP="00F079B8">
            <w:pPr>
              <w:rPr>
                <w:sz w:val="24"/>
                <w:szCs w:val="24"/>
              </w:rPr>
            </w:pPr>
            <w:r w:rsidRPr="00330F35">
              <w:rPr>
                <w:sz w:val="24"/>
                <w:szCs w:val="24"/>
              </w:rPr>
              <w:t>15</w:t>
            </w:r>
          </w:p>
        </w:tc>
        <w:tc>
          <w:tcPr>
            <w:tcW w:w="2430" w:type="dxa"/>
          </w:tcPr>
          <w:p w:rsidR="003C0F69" w:rsidRPr="00330F35" w:rsidRDefault="003C0F69" w:rsidP="00F079B8">
            <w:pPr>
              <w:rPr>
                <w:sz w:val="24"/>
                <w:szCs w:val="24"/>
              </w:rPr>
            </w:pPr>
            <w:r>
              <w:rPr>
                <w:sz w:val="24"/>
                <w:szCs w:val="24"/>
              </w:rPr>
              <w:t>Ms. V. Williams</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December 18, 2008</w:t>
            </w:r>
          </w:p>
          <w:p w:rsidR="003C0F69" w:rsidRPr="00330F35" w:rsidRDefault="003C0F69" w:rsidP="00F079B8">
            <w:pPr>
              <w:rPr>
                <w:sz w:val="24"/>
                <w:szCs w:val="24"/>
              </w:rPr>
            </w:pPr>
            <w:r w:rsidRPr="00330F35">
              <w:rPr>
                <w:sz w:val="24"/>
                <w:szCs w:val="24"/>
              </w:rPr>
              <w:t>9:00-10:30 am</w:t>
            </w:r>
          </w:p>
        </w:tc>
        <w:tc>
          <w:tcPr>
            <w:tcW w:w="3112" w:type="dxa"/>
          </w:tcPr>
          <w:p w:rsidR="003C0F69" w:rsidRPr="00330F35" w:rsidRDefault="003C0F69" w:rsidP="00F079B8">
            <w:pPr>
              <w:rPr>
                <w:sz w:val="24"/>
                <w:szCs w:val="24"/>
              </w:rPr>
            </w:pPr>
            <w:r w:rsidRPr="00330F35">
              <w:rPr>
                <w:sz w:val="24"/>
                <w:szCs w:val="24"/>
              </w:rPr>
              <w:t>Dr. Jo Ann Baldwin</w:t>
            </w:r>
          </w:p>
          <w:p w:rsidR="003C0F69" w:rsidRDefault="003C0F69" w:rsidP="00F079B8">
            <w:pPr>
              <w:rPr>
                <w:sz w:val="24"/>
                <w:szCs w:val="24"/>
              </w:rPr>
            </w:pPr>
            <w:r w:rsidRPr="00330F35">
              <w:rPr>
                <w:sz w:val="24"/>
                <w:szCs w:val="24"/>
              </w:rPr>
              <w:t>English</w:t>
            </w:r>
          </w:p>
          <w:p w:rsidR="003C0F69" w:rsidRPr="00330F35" w:rsidRDefault="003C0F69" w:rsidP="00F079B8">
            <w:pPr>
              <w:rPr>
                <w:sz w:val="24"/>
                <w:szCs w:val="24"/>
              </w:rPr>
            </w:pPr>
          </w:p>
        </w:tc>
        <w:tc>
          <w:tcPr>
            <w:tcW w:w="1440" w:type="dxa"/>
          </w:tcPr>
          <w:p w:rsidR="003C0F69" w:rsidRPr="00330F35" w:rsidRDefault="003C0F69" w:rsidP="00F079B8">
            <w:pPr>
              <w:rPr>
                <w:sz w:val="24"/>
                <w:szCs w:val="24"/>
              </w:rPr>
            </w:pPr>
            <w:r w:rsidRPr="00330F35">
              <w:rPr>
                <w:sz w:val="24"/>
                <w:szCs w:val="24"/>
              </w:rPr>
              <w:t>13</w:t>
            </w:r>
          </w:p>
        </w:tc>
        <w:tc>
          <w:tcPr>
            <w:tcW w:w="2430" w:type="dxa"/>
          </w:tcPr>
          <w:p w:rsidR="003C0F69" w:rsidRPr="00330F35" w:rsidRDefault="003C0F69" w:rsidP="00F079B8">
            <w:pPr>
              <w:rPr>
                <w:sz w:val="24"/>
                <w:szCs w:val="24"/>
              </w:rPr>
            </w:pPr>
            <w:r>
              <w:rPr>
                <w:sz w:val="24"/>
                <w:szCs w:val="24"/>
              </w:rPr>
              <w:t>Ms.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December 23, 2008</w:t>
            </w:r>
          </w:p>
          <w:p w:rsidR="003C0F69" w:rsidRPr="00330F35" w:rsidRDefault="003C0F69" w:rsidP="00F079B8">
            <w:pPr>
              <w:rPr>
                <w:sz w:val="24"/>
                <w:szCs w:val="24"/>
              </w:rPr>
            </w:pPr>
            <w:r w:rsidRPr="00330F35">
              <w:rPr>
                <w:sz w:val="24"/>
                <w:szCs w:val="24"/>
              </w:rPr>
              <w:t>9:00-10:30 am</w:t>
            </w:r>
          </w:p>
        </w:tc>
        <w:tc>
          <w:tcPr>
            <w:tcW w:w="3112" w:type="dxa"/>
          </w:tcPr>
          <w:p w:rsidR="003C0F69" w:rsidRPr="00330F35" w:rsidRDefault="003C0F69" w:rsidP="00F079B8">
            <w:pPr>
              <w:rPr>
                <w:sz w:val="24"/>
                <w:szCs w:val="24"/>
              </w:rPr>
            </w:pPr>
            <w:r w:rsidRPr="00330F35">
              <w:rPr>
                <w:sz w:val="24"/>
                <w:szCs w:val="24"/>
              </w:rPr>
              <w:t>Dr. Jo Ann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13</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rPr>
          <w:trHeight w:val="422"/>
        </w:trPr>
        <w:tc>
          <w:tcPr>
            <w:tcW w:w="2486" w:type="dxa"/>
          </w:tcPr>
          <w:p w:rsidR="003C0F69" w:rsidRPr="00CE725E" w:rsidRDefault="003C0F69" w:rsidP="00F079B8">
            <w:pPr>
              <w:rPr>
                <w:b/>
                <w:sz w:val="24"/>
                <w:szCs w:val="24"/>
              </w:rPr>
            </w:pPr>
            <w:r w:rsidRPr="00CE725E">
              <w:rPr>
                <w:b/>
                <w:sz w:val="24"/>
                <w:szCs w:val="24"/>
              </w:rPr>
              <w:t>December 29, 2008</w:t>
            </w:r>
          </w:p>
          <w:p w:rsidR="003C0F69" w:rsidRPr="00330F35" w:rsidRDefault="003C0F69" w:rsidP="00F079B8">
            <w:pPr>
              <w:rPr>
                <w:sz w:val="24"/>
                <w:szCs w:val="24"/>
              </w:rPr>
            </w:pPr>
            <w:r w:rsidRPr="00330F35">
              <w:rPr>
                <w:sz w:val="24"/>
                <w:szCs w:val="24"/>
              </w:rPr>
              <w:t>9:00-10:30 am</w:t>
            </w:r>
          </w:p>
        </w:tc>
        <w:tc>
          <w:tcPr>
            <w:tcW w:w="3112" w:type="dxa"/>
          </w:tcPr>
          <w:p w:rsidR="003C0F69" w:rsidRPr="00330F35" w:rsidRDefault="003C0F69" w:rsidP="00F079B8">
            <w:pPr>
              <w:rPr>
                <w:sz w:val="24"/>
                <w:szCs w:val="24"/>
              </w:rPr>
            </w:pPr>
            <w:r w:rsidRPr="00330F35">
              <w:rPr>
                <w:sz w:val="24"/>
                <w:szCs w:val="24"/>
              </w:rPr>
              <w:t>Dr. Jo Ann Baldwin</w:t>
            </w:r>
          </w:p>
          <w:p w:rsidR="003C0F69" w:rsidRPr="00330F35" w:rsidRDefault="003C0F69" w:rsidP="00F079B8">
            <w:pPr>
              <w:rPr>
                <w:sz w:val="24"/>
                <w:szCs w:val="24"/>
              </w:rPr>
            </w:pPr>
            <w:r w:rsidRPr="00330F35">
              <w:rPr>
                <w:sz w:val="24"/>
                <w:szCs w:val="24"/>
              </w:rPr>
              <w:t>Englis</w:t>
            </w:r>
            <w:r>
              <w:rPr>
                <w:sz w:val="24"/>
                <w:szCs w:val="24"/>
              </w:rPr>
              <w:t>h</w:t>
            </w:r>
          </w:p>
        </w:tc>
        <w:tc>
          <w:tcPr>
            <w:tcW w:w="1440" w:type="dxa"/>
          </w:tcPr>
          <w:p w:rsidR="003C0F69" w:rsidRPr="00330F35" w:rsidRDefault="003C0F69" w:rsidP="00F079B8">
            <w:pPr>
              <w:rPr>
                <w:sz w:val="24"/>
                <w:szCs w:val="24"/>
              </w:rPr>
            </w:pPr>
            <w:r w:rsidRPr="00330F35">
              <w:rPr>
                <w:sz w:val="24"/>
                <w:szCs w:val="24"/>
              </w:rPr>
              <w:t>13</w:t>
            </w:r>
          </w:p>
          <w:p w:rsidR="003C0F69" w:rsidRPr="00330F35" w:rsidRDefault="003C0F69" w:rsidP="00F079B8">
            <w:pPr>
              <w:rPr>
                <w:sz w:val="24"/>
                <w:szCs w:val="24"/>
              </w:rPr>
            </w:pP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December 30, 2008</w:t>
            </w:r>
          </w:p>
          <w:p w:rsidR="003C0F69" w:rsidRPr="00330F35" w:rsidRDefault="003C0F69" w:rsidP="00F079B8">
            <w:pPr>
              <w:rPr>
                <w:sz w:val="24"/>
                <w:szCs w:val="24"/>
              </w:rPr>
            </w:pPr>
            <w:r w:rsidRPr="00330F35">
              <w:rPr>
                <w:sz w:val="24"/>
                <w:szCs w:val="24"/>
              </w:rPr>
              <w:t>9:00-10:30 am</w:t>
            </w:r>
          </w:p>
        </w:tc>
        <w:tc>
          <w:tcPr>
            <w:tcW w:w="3112" w:type="dxa"/>
          </w:tcPr>
          <w:p w:rsidR="003C0F69" w:rsidRPr="00330F35" w:rsidRDefault="003C0F69" w:rsidP="00F079B8">
            <w:pPr>
              <w:rPr>
                <w:sz w:val="24"/>
                <w:szCs w:val="24"/>
              </w:rPr>
            </w:pPr>
            <w:r w:rsidRPr="00330F35">
              <w:rPr>
                <w:sz w:val="24"/>
                <w:szCs w:val="24"/>
              </w:rPr>
              <w:t>Dr. Jo Ann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13</w:t>
            </w:r>
          </w:p>
        </w:tc>
        <w:tc>
          <w:tcPr>
            <w:tcW w:w="2430" w:type="dxa"/>
          </w:tcPr>
          <w:p w:rsidR="003C0F69" w:rsidRPr="00330F35" w:rsidRDefault="003C0F69" w:rsidP="00F079B8">
            <w:pPr>
              <w:rPr>
                <w:sz w:val="24"/>
                <w:szCs w:val="24"/>
              </w:rPr>
            </w:pPr>
            <w:r>
              <w:rPr>
                <w:sz w:val="24"/>
                <w:szCs w:val="24"/>
              </w:rPr>
              <w:t>Ms. M. Henderson</w:t>
            </w:r>
          </w:p>
        </w:tc>
      </w:tr>
      <w:tr w:rsidR="003C0F69" w:rsidRPr="00330F35" w:rsidTr="00F079B8">
        <w:trPr>
          <w:trHeight w:val="575"/>
        </w:trPr>
        <w:tc>
          <w:tcPr>
            <w:tcW w:w="2486" w:type="dxa"/>
          </w:tcPr>
          <w:p w:rsidR="003C0F69" w:rsidRPr="00CE725E" w:rsidRDefault="003C0F69" w:rsidP="00F079B8">
            <w:pPr>
              <w:rPr>
                <w:b/>
                <w:sz w:val="24"/>
                <w:szCs w:val="24"/>
              </w:rPr>
            </w:pPr>
            <w:r w:rsidRPr="00CE725E">
              <w:rPr>
                <w:b/>
                <w:sz w:val="24"/>
                <w:szCs w:val="24"/>
              </w:rPr>
              <w:t>January 27, 2009</w:t>
            </w:r>
          </w:p>
          <w:p w:rsidR="003C0F69" w:rsidRPr="00330F35" w:rsidRDefault="003C0F69" w:rsidP="00F079B8">
            <w:pPr>
              <w:rPr>
                <w:sz w:val="24"/>
                <w:szCs w:val="24"/>
              </w:rPr>
            </w:pPr>
            <w:r w:rsidRPr="00330F35">
              <w:rPr>
                <w:sz w:val="24"/>
                <w:szCs w:val="24"/>
              </w:rPr>
              <w:t>9:25 am -10:40 am</w:t>
            </w:r>
          </w:p>
        </w:tc>
        <w:tc>
          <w:tcPr>
            <w:tcW w:w="3112" w:type="dxa"/>
          </w:tcPr>
          <w:p w:rsidR="003C0F69" w:rsidRPr="00330F35" w:rsidRDefault="003C0F69" w:rsidP="00F079B8">
            <w:pPr>
              <w:rPr>
                <w:sz w:val="24"/>
                <w:szCs w:val="24"/>
              </w:rPr>
            </w:pPr>
            <w:r w:rsidRPr="00330F35">
              <w:rPr>
                <w:sz w:val="24"/>
                <w:szCs w:val="24"/>
              </w:rPr>
              <w:t>Dr. Chappell</w:t>
            </w:r>
          </w:p>
          <w:p w:rsidR="003C0F69" w:rsidRPr="00330F35" w:rsidRDefault="003C0F69" w:rsidP="00F079B8">
            <w:pPr>
              <w:rPr>
                <w:sz w:val="24"/>
                <w:szCs w:val="24"/>
              </w:rPr>
            </w:pPr>
            <w:r w:rsidRPr="00330F35">
              <w:rPr>
                <w:sz w:val="24"/>
                <w:szCs w:val="24"/>
              </w:rPr>
              <w:t>Social Science</w:t>
            </w:r>
            <w:r>
              <w:rPr>
                <w:sz w:val="24"/>
                <w:szCs w:val="24"/>
              </w:rPr>
              <w:t>/Political Science</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January 28, 2009</w:t>
            </w:r>
          </w:p>
          <w:p w:rsidR="003C0F69" w:rsidRPr="00330F35" w:rsidRDefault="003C0F69" w:rsidP="00F079B8">
            <w:pPr>
              <w:rPr>
                <w:sz w:val="24"/>
                <w:szCs w:val="24"/>
              </w:rPr>
            </w:pPr>
            <w:r w:rsidRPr="00330F35">
              <w:rPr>
                <w:sz w:val="24"/>
                <w:szCs w:val="24"/>
              </w:rPr>
              <w:t>2:30 pm</w:t>
            </w:r>
          </w:p>
        </w:tc>
        <w:tc>
          <w:tcPr>
            <w:tcW w:w="3112" w:type="dxa"/>
          </w:tcPr>
          <w:p w:rsidR="003C0F69" w:rsidRPr="00330F35" w:rsidRDefault="003C0F69" w:rsidP="00F079B8">
            <w:pPr>
              <w:rPr>
                <w:sz w:val="24"/>
                <w:szCs w:val="24"/>
              </w:rPr>
            </w:pPr>
            <w:r w:rsidRPr="00330F35">
              <w:rPr>
                <w:sz w:val="24"/>
                <w:szCs w:val="24"/>
              </w:rPr>
              <w:t xml:space="preserve">Dr. C. </w:t>
            </w:r>
            <w:proofErr w:type="spellStart"/>
            <w:r w:rsidRPr="00330F35">
              <w:rPr>
                <w:sz w:val="24"/>
                <w:szCs w:val="24"/>
              </w:rPr>
              <w:t>Persaud</w:t>
            </w:r>
            <w:proofErr w:type="spellEnd"/>
          </w:p>
          <w:p w:rsidR="003C0F69" w:rsidRPr="00330F35" w:rsidRDefault="003C0F69" w:rsidP="00F079B8">
            <w:pPr>
              <w:rPr>
                <w:sz w:val="24"/>
                <w:szCs w:val="24"/>
              </w:rPr>
            </w:pPr>
            <w:r w:rsidRPr="00330F35">
              <w:rPr>
                <w:sz w:val="24"/>
                <w:szCs w:val="24"/>
              </w:rPr>
              <w:t>Social Science</w:t>
            </w:r>
            <w:r>
              <w:rPr>
                <w:sz w:val="24"/>
                <w:szCs w:val="24"/>
              </w:rPr>
              <w:t>/</w:t>
            </w:r>
            <w:proofErr w:type="spellStart"/>
            <w:r>
              <w:rPr>
                <w:sz w:val="24"/>
                <w:szCs w:val="24"/>
              </w:rPr>
              <w:t>Cociology</w:t>
            </w:r>
            <w:proofErr w:type="spellEnd"/>
          </w:p>
        </w:tc>
        <w:tc>
          <w:tcPr>
            <w:tcW w:w="1440" w:type="dxa"/>
          </w:tcPr>
          <w:p w:rsidR="003C0F69" w:rsidRPr="00330F35" w:rsidRDefault="003C0F69" w:rsidP="00F079B8">
            <w:pPr>
              <w:rPr>
                <w:sz w:val="24"/>
                <w:szCs w:val="24"/>
              </w:rPr>
            </w:pPr>
            <w:r w:rsidRPr="00330F35">
              <w:rPr>
                <w:sz w:val="24"/>
                <w:szCs w:val="24"/>
              </w:rPr>
              <w:t>4</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3, 2009</w:t>
            </w:r>
          </w:p>
          <w:p w:rsidR="003C0F69" w:rsidRPr="00330F35" w:rsidRDefault="003C0F69" w:rsidP="00F079B8">
            <w:pPr>
              <w:rPr>
                <w:sz w:val="24"/>
                <w:szCs w:val="24"/>
              </w:rPr>
            </w:pPr>
            <w:r w:rsidRPr="00330F35">
              <w:rPr>
                <w:sz w:val="24"/>
                <w:szCs w:val="24"/>
              </w:rPr>
              <w:t>5:30 pm</w:t>
            </w:r>
          </w:p>
        </w:tc>
        <w:tc>
          <w:tcPr>
            <w:tcW w:w="3112" w:type="dxa"/>
          </w:tcPr>
          <w:p w:rsidR="003C0F69" w:rsidRPr="00330F35" w:rsidRDefault="003C0F69" w:rsidP="00F079B8">
            <w:pPr>
              <w:rPr>
                <w:sz w:val="24"/>
                <w:szCs w:val="24"/>
              </w:rPr>
            </w:pPr>
            <w:r w:rsidRPr="00330F35">
              <w:rPr>
                <w:sz w:val="24"/>
                <w:szCs w:val="24"/>
              </w:rPr>
              <w:t xml:space="preserve">Dr. C. </w:t>
            </w:r>
            <w:proofErr w:type="spellStart"/>
            <w:r w:rsidRPr="00330F35">
              <w:rPr>
                <w:sz w:val="24"/>
                <w:szCs w:val="24"/>
              </w:rPr>
              <w:t>Branton</w:t>
            </w:r>
            <w:proofErr w:type="spellEnd"/>
          </w:p>
          <w:p w:rsidR="003C0F69" w:rsidRPr="00330F35" w:rsidRDefault="003C0F69" w:rsidP="00F079B8">
            <w:pPr>
              <w:rPr>
                <w:sz w:val="24"/>
                <w:szCs w:val="24"/>
              </w:rPr>
            </w:pPr>
            <w:r w:rsidRPr="00330F35">
              <w:rPr>
                <w:sz w:val="24"/>
                <w:szCs w:val="24"/>
              </w:rPr>
              <w:t>Education</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14</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4, 2009</w:t>
            </w:r>
          </w:p>
          <w:p w:rsidR="003C0F69" w:rsidRPr="00330F35" w:rsidRDefault="003C0F69" w:rsidP="00F079B8">
            <w:pPr>
              <w:rPr>
                <w:sz w:val="24"/>
                <w:szCs w:val="24"/>
              </w:rPr>
            </w:pPr>
            <w:r w:rsidRPr="00330F35">
              <w:rPr>
                <w:sz w:val="24"/>
                <w:szCs w:val="24"/>
              </w:rPr>
              <w:t>2:30 pm</w:t>
            </w:r>
          </w:p>
        </w:tc>
        <w:tc>
          <w:tcPr>
            <w:tcW w:w="3112" w:type="dxa"/>
          </w:tcPr>
          <w:p w:rsidR="003C0F69" w:rsidRPr="00330F35" w:rsidRDefault="003C0F69" w:rsidP="00F079B8">
            <w:pPr>
              <w:rPr>
                <w:sz w:val="24"/>
                <w:szCs w:val="24"/>
              </w:rPr>
            </w:pPr>
            <w:r w:rsidRPr="00330F35">
              <w:rPr>
                <w:sz w:val="24"/>
                <w:szCs w:val="24"/>
              </w:rPr>
              <w:t xml:space="preserve">Dr. C. </w:t>
            </w:r>
            <w:proofErr w:type="spellStart"/>
            <w:r w:rsidRPr="00330F35">
              <w:rPr>
                <w:sz w:val="24"/>
                <w:szCs w:val="24"/>
              </w:rPr>
              <w:t>Persaud</w:t>
            </w:r>
            <w:proofErr w:type="spellEnd"/>
            <w:r>
              <w:rPr>
                <w:sz w:val="24"/>
                <w:szCs w:val="24"/>
              </w:rPr>
              <w:t xml:space="preserve"> </w:t>
            </w:r>
          </w:p>
          <w:p w:rsidR="003C0F69" w:rsidRPr="00330F35" w:rsidRDefault="003C0F69" w:rsidP="00F079B8">
            <w:pPr>
              <w:rPr>
                <w:sz w:val="24"/>
                <w:szCs w:val="24"/>
              </w:rPr>
            </w:pPr>
            <w:r w:rsidRPr="00330F35">
              <w:rPr>
                <w:sz w:val="24"/>
                <w:szCs w:val="24"/>
              </w:rPr>
              <w:t>Social Science</w:t>
            </w:r>
            <w:r>
              <w:rPr>
                <w:sz w:val="24"/>
                <w:szCs w:val="24"/>
              </w:rPr>
              <w:t>/Sociology - taught in Social Science Lab</w:t>
            </w:r>
          </w:p>
        </w:tc>
        <w:tc>
          <w:tcPr>
            <w:tcW w:w="1440" w:type="dxa"/>
          </w:tcPr>
          <w:p w:rsidR="003C0F69" w:rsidRPr="00330F35" w:rsidRDefault="003C0F69" w:rsidP="00F079B8">
            <w:pPr>
              <w:rPr>
                <w:sz w:val="24"/>
                <w:szCs w:val="24"/>
              </w:rPr>
            </w:pPr>
            <w:r w:rsidRPr="00330F35">
              <w:rPr>
                <w:sz w:val="24"/>
                <w:szCs w:val="24"/>
              </w:rPr>
              <w:t>4</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5, 2009</w:t>
            </w:r>
          </w:p>
          <w:p w:rsidR="003C0F69" w:rsidRPr="00330F35" w:rsidRDefault="003C0F69" w:rsidP="00F079B8">
            <w:pPr>
              <w:rPr>
                <w:sz w:val="24"/>
                <w:szCs w:val="24"/>
              </w:rPr>
            </w:pPr>
            <w:r w:rsidRPr="00330F35">
              <w:rPr>
                <w:sz w:val="24"/>
                <w:szCs w:val="24"/>
              </w:rPr>
              <w:t>9:30 am</w:t>
            </w:r>
          </w:p>
        </w:tc>
        <w:tc>
          <w:tcPr>
            <w:tcW w:w="3112" w:type="dxa"/>
          </w:tcPr>
          <w:p w:rsidR="003C0F69" w:rsidRPr="00330F35" w:rsidRDefault="003C0F69" w:rsidP="00F079B8">
            <w:pPr>
              <w:rPr>
                <w:sz w:val="24"/>
                <w:szCs w:val="24"/>
              </w:rPr>
            </w:pPr>
            <w:r w:rsidRPr="00330F35">
              <w:rPr>
                <w:sz w:val="24"/>
                <w:szCs w:val="24"/>
              </w:rPr>
              <w:t>Dr. B. Ealey</w:t>
            </w:r>
          </w:p>
          <w:p w:rsidR="003C0F69" w:rsidRPr="00330F35" w:rsidRDefault="003C0F69" w:rsidP="00F079B8">
            <w:pPr>
              <w:rPr>
                <w:sz w:val="24"/>
                <w:szCs w:val="24"/>
              </w:rPr>
            </w:pPr>
            <w:r w:rsidRPr="00330F35">
              <w:rPr>
                <w:sz w:val="24"/>
                <w:szCs w:val="24"/>
              </w:rPr>
              <w:t>Education</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5, 2009</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Dr. E. Turk</w:t>
            </w:r>
            <w:r>
              <w:rPr>
                <w:sz w:val="24"/>
                <w:szCs w:val="24"/>
              </w:rPr>
              <w:t xml:space="preserve"> - </w:t>
            </w:r>
            <w:r w:rsidRPr="006B6142">
              <w:rPr>
                <w:b/>
                <w:sz w:val="24"/>
                <w:szCs w:val="24"/>
              </w:rPr>
              <w:t>FYE</w:t>
            </w:r>
          </w:p>
          <w:p w:rsidR="003C0F69" w:rsidRPr="00330F35" w:rsidRDefault="003C0F69" w:rsidP="00F079B8">
            <w:pPr>
              <w:rPr>
                <w:sz w:val="24"/>
                <w:szCs w:val="24"/>
              </w:rPr>
            </w:pPr>
            <w:r w:rsidRPr="00330F35">
              <w:rPr>
                <w:sz w:val="24"/>
                <w:szCs w:val="24"/>
              </w:rPr>
              <w:t>Mass Communication</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5, 2009</w:t>
            </w:r>
          </w:p>
          <w:p w:rsidR="003C0F69" w:rsidRPr="00330F35" w:rsidRDefault="003C0F69" w:rsidP="00F079B8">
            <w:pPr>
              <w:rPr>
                <w:sz w:val="24"/>
                <w:szCs w:val="24"/>
              </w:rPr>
            </w:pPr>
            <w:r w:rsidRPr="00330F35">
              <w:rPr>
                <w:sz w:val="24"/>
                <w:szCs w:val="24"/>
              </w:rPr>
              <w:t>1:00 pm</w:t>
            </w:r>
          </w:p>
        </w:tc>
        <w:tc>
          <w:tcPr>
            <w:tcW w:w="3112" w:type="dxa"/>
          </w:tcPr>
          <w:p w:rsidR="003C0F69" w:rsidRPr="00330F35" w:rsidRDefault="003C0F69" w:rsidP="00F079B8">
            <w:pPr>
              <w:rPr>
                <w:sz w:val="24"/>
                <w:szCs w:val="24"/>
              </w:rPr>
            </w:pPr>
            <w:r w:rsidRPr="00330F35">
              <w:rPr>
                <w:sz w:val="24"/>
                <w:szCs w:val="24"/>
              </w:rPr>
              <w:t>Dr. B. Ealey</w:t>
            </w:r>
          </w:p>
          <w:p w:rsidR="003C0F69" w:rsidRPr="00330F35" w:rsidRDefault="003C0F69" w:rsidP="00F079B8">
            <w:pPr>
              <w:rPr>
                <w:sz w:val="24"/>
                <w:szCs w:val="24"/>
              </w:rPr>
            </w:pPr>
            <w:r w:rsidRPr="00330F35">
              <w:rPr>
                <w:sz w:val="24"/>
                <w:szCs w:val="24"/>
              </w:rPr>
              <w:t>Education</w:t>
            </w:r>
          </w:p>
        </w:tc>
        <w:tc>
          <w:tcPr>
            <w:tcW w:w="1440" w:type="dxa"/>
          </w:tcPr>
          <w:p w:rsidR="003C0F69" w:rsidRPr="00330F35" w:rsidRDefault="003C0F69" w:rsidP="00F079B8">
            <w:pPr>
              <w:rPr>
                <w:sz w:val="24"/>
                <w:szCs w:val="24"/>
              </w:rPr>
            </w:pPr>
            <w:r w:rsidRPr="00330F35">
              <w:rPr>
                <w:sz w:val="24"/>
                <w:szCs w:val="24"/>
              </w:rPr>
              <w:t>13</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10, 2009</w:t>
            </w:r>
          </w:p>
          <w:p w:rsidR="003C0F69" w:rsidRPr="00330F35" w:rsidRDefault="003C0F69" w:rsidP="00F079B8">
            <w:pPr>
              <w:rPr>
                <w:sz w:val="24"/>
                <w:szCs w:val="24"/>
              </w:rPr>
            </w:pPr>
            <w:r w:rsidRPr="00330F35">
              <w:rPr>
                <w:sz w:val="24"/>
                <w:szCs w:val="24"/>
              </w:rPr>
              <w:t>8:00 am</w:t>
            </w:r>
          </w:p>
        </w:tc>
        <w:tc>
          <w:tcPr>
            <w:tcW w:w="3112" w:type="dxa"/>
          </w:tcPr>
          <w:p w:rsidR="003C0F69" w:rsidRPr="00330F35" w:rsidRDefault="003C0F69" w:rsidP="00F079B8">
            <w:pPr>
              <w:rPr>
                <w:sz w:val="24"/>
                <w:szCs w:val="24"/>
              </w:rPr>
            </w:pPr>
            <w:r>
              <w:rPr>
                <w:sz w:val="24"/>
                <w:szCs w:val="24"/>
              </w:rPr>
              <w:t xml:space="preserve">Mrs. M. </w:t>
            </w:r>
            <w:r w:rsidRPr="00330F35">
              <w:rPr>
                <w:sz w:val="24"/>
                <w:szCs w:val="24"/>
              </w:rPr>
              <w:t>Osborne</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6</w:t>
            </w:r>
          </w:p>
        </w:tc>
        <w:tc>
          <w:tcPr>
            <w:tcW w:w="2430" w:type="dxa"/>
          </w:tcPr>
          <w:p w:rsidR="003C0F69" w:rsidRPr="00330F35" w:rsidRDefault="003C0F69" w:rsidP="00F079B8">
            <w:pPr>
              <w:rPr>
                <w:sz w:val="24"/>
                <w:szCs w:val="24"/>
              </w:rPr>
            </w:pPr>
            <w:r w:rsidRPr="00330F35">
              <w:rPr>
                <w:sz w:val="24"/>
                <w:szCs w:val="24"/>
              </w:rPr>
              <w:t xml:space="preserve">Ms. A. </w:t>
            </w:r>
            <w:proofErr w:type="spellStart"/>
            <w:r w:rsidRPr="00330F35">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10, 2009</w:t>
            </w:r>
          </w:p>
          <w:p w:rsidR="003C0F69" w:rsidRPr="00330F35" w:rsidRDefault="003C0F69" w:rsidP="00F079B8">
            <w:pPr>
              <w:rPr>
                <w:sz w:val="24"/>
                <w:szCs w:val="24"/>
              </w:rPr>
            </w:pPr>
            <w:r w:rsidRPr="00330F35">
              <w:rPr>
                <w:sz w:val="24"/>
                <w:szCs w:val="24"/>
              </w:rPr>
              <w:t>9:25 am</w:t>
            </w:r>
          </w:p>
        </w:tc>
        <w:tc>
          <w:tcPr>
            <w:tcW w:w="3112" w:type="dxa"/>
          </w:tcPr>
          <w:p w:rsidR="003C0F69" w:rsidRPr="00330F35" w:rsidRDefault="003C0F69" w:rsidP="00F079B8">
            <w:pPr>
              <w:rPr>
                <w:sz w:val="24"/>
                <w:szCs w:val="24"/>
              </w:rPr>
            </w:pPr>
            <w:r>
              <w:rPr>
                <w:sz w:val="24"/>
                <w:szCs w:val="24"/>
              </w:rPr>
              <w:t xml:space="preserve">Mrs. M. </w:t>
            </w:r>
            <w:r w:rsidRPr="00330F35">
              <w:rPr>
                <w:sz w:val="24"/>
                <w:szCs w:val="24"/>
              </w:rPr>
              <w:t>Osborne</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28</w:t>
            </w:r>
          </w:p>
        </w:tc>
        <w:tc>
          <w:tcPr>
            <w:tcW w:w="2430" w:type="dxa"/>
          </w:tcPr>
          <w:p w:rsidR="003C0F69" w:rsidRPr="00330F35" w:rsidRDefault="003C0F69" w:rsidP="00F079B8">
            <w:pPr>
              <w:rPr>
                <w:sz w:val="24"/>
                <w:szCs w:val="24"/>
              </w:rPr>
            </w:pPr>
            <w:r w:rsidRPr="00330F35">
              <w:rPr>
                <w:sz w:val="24"/>
                <w:szCs w:val="24"/>
              </w:rPr>
              <w:t xml:space="preserve">Ms. A. </w:t>
            </w:r>
            <w:proofErr w:type="spellStart"/>
            <w:r w:rsidRPr="00330F35">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10, 2009</w:t>
            </w:r>
          </w:p>
          <w:p w:rsidR="003C0F69" w:rsidRPr="00330F35" w:rsidRDefault="003C0F69" w:rsidP="00F079B8">
            <w:pPr>
              <w:rPr>
                <w:sz w:val="24"/>
                <w:szCs w:val="24"/>
              </w:rPr>
            </w:pPr>
            <w:r w:rsidRPr="00330F35">
              <w:rPr>
                <w:sz w:val="24"/>
                <w:szCs w:val="24"/>
              </w:rPr>
              <w:t>1:00 pm</w:t>
            </w:r>
          </w:p>
        </w:tc>
        <w:tc>
          <w:tcPr>
            <w:tcW w:w="3112" w:type="dxa"/>
          </w:tcPr>
          <w:p w:rsidR="003C0F69" w:rsidRPr="00330F35" w:rsidRDefault="003C0F69" w:rsidP="00F079B8">
            <w:pPr>
              <w:rPr>
                <w:sz w:val="24"/>
                <w:szCs w:val="24"/>
              </w:rPr>
            </w:pPr>
            <w:r>
              <w:rPr>
                <w:sz w:val="24"/>
                <w:szCs w:val="24"/>
              </w:rPr>
              <w:t xml:space="preserve">Mr. C. </w:t>
            </w:r>
            <w:r w:rsidRPr="00330F35">
              <w:rPr>
                <w:sz w:val="24"/>
                <w:szCs w:val="24"/>
              </w:rPr>
              <w:t>Wilkerson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23, 2009</w:t>
            </w:r>
          </w:p>
          <w:p w:rsidR="003C0F69" w:rsidRPr="00330F35" w:rsidRDefault="003C0F69" w:rsidP="00F079B8">
            <w:pPr>
              <w:rPr>
                <w:sz w:val="24"/>
                <w:szCs w:val="24"/>
              </w:rPr>
            </w:pPr>
            <w:r w:rsidRPr="00330F35">
              <w:rPr>
                <w:sz w:val="24"/>
                <w:szCs w:val="24"/>
              </w:rPr>
              <w:t>9:00 am</w:t>
            </w:r>
          </w:p>
        </w:tc>
        <w:tc>
          <w:tcPr>
            <w:tcW w:w="3112" w:type="dxa"/>
          </w:tcPr>
          <w:p w:rsidR="003C0F69" w:rsidRPr="00330F35" w:rsidRDefault="003C0F69" w:rsidP="00F079B8">
            <w:pPr>
              <w:rPr>
                <w:sz w:val="24"/>
                <w:szCs w:val="24"/>
              </w:rPr>
            </w:pPr>
            <w:r w:rsidRPr="00330F35">
              <w:rPr>
                <w:sz w:val="24"/>
                <w:szCs w:val="24"/>
              </w:rPr>
              <w:t>Dr. Mims</w:t>
            </w:r>
          </w:p>
          <w:p w:rsidR="003C0F69" w:rsidRPr="00330F35" w:rsidRDefault="003C0F69" w:rsidP="00F079B8">
            <w:pPr>
              <w:rPr>
                <w:sz w:val="24"/>
                <w:szCs w:val="24"/>
              </w:rPr>
            </w:pPr>
            <w:r w:rsidRPr="00330F35">
              <w:rPr>
                <w:sz w:val="24"/>
                <w:szCs w:val="24"/>
              </w:rPr>
              <w:t>Social Work</w:t>
            </w:r>
          </w:p>
        </w:tc>
        <w:tc>
          <w:tcPr>
            <w:tcW w:w="1440" w:type="dxa"/>
          </w:tcPr>
          <w:p w:rsidR="003C0F69" w:rsidRPr="00330F35" w:rsidRDefault="003C0F69" w:rsidP="00F079B8">
            <w:pPr>
              <w:rPr>
                <w:sz w:val="24"/>
                <w:szCs w:val="24"/>
              </w:rPr>
            </w:pPr>
            <w:r w:rsidRPr="00330F35">
              <w:rPr>
                <w:sz w:val="24"/>
                <w:szCs w:val="24"/>
              </w:rPr>
              <w:t>32</w:t>
            </w:r>
          </w:p>
        </w:tc>
        <w:tc>
          <w:tcPr>
            <w:tcW w:w="2430" w:type="dxa"/>
          </w:tcPr>
          <w:p w:rsidR="003C0F69" w:rsidRPr="00330F35" w:rsidRDefault="003C0F69" w:rsidP="00F079B8">
            <w:pPr>
              <w:rPr>
                <w:sz w:val="24"/>
                <w:szCs w:val="24"/>
              </w:rPr>
            </w:pPr>
            <w:r w:rsidRPr="00330F35">
              <w:rPr>
                <w:sz w:val="24"/>
                <w:szCs w:val="24"/>
              </w:rPr>
              <w:t>Dr. A. Payton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24, 2009</w:t>
            </w:r>
          </w:p>
          <w:p w:rsidR="003C0F69" w:rsidRPr="00330F35" w:rsidRDefault="003C0F69" w:rsidP="00F079B8">
            <w:pPr>
              <w:rPr>
                <w:sz w:val="24"/>
                <w:szCs w:val="24"/>
              </w:rPr>
            </w:pPr>
            <w:r w:rsidRPr="00330F35">
              <w:rPr>
                <w:sz w:val="24"/>
                <w:szCs w:val="24"/>
              </w:rPr>
              <w:t>8:00 am</w:t>
            </w:r>
          </w:p>
        </w:tc>
        <w:tc>
          <w:tcPr>
            <w:tcW w:w="3112" w:type="dxa"/>
          </w:tcPr>
          <w:p w:rsidR="003C0F69" w:rsidRPr="00330F35" w:rsidRDefault="003C0F69" w:rsidP="00F079B8">
            <w:pPr>
              <w:rPr>
                <w:sz w:val="24"/>
                <w:szCs w:val="24"/>
              </w:rPr>
            </w:pPr>
            <w:r w:rsidRPr="00330F35">
              <w:rPr>
                <w:sz w:val="24"/>
                <w:szCs w:val="24"/>
              </w:rPr>
              <w:t>Ms. 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27</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24, 2009</w:t>
            </w:r>
          </w:p>
          <w:p w:rsidR="003C0F69" w:rsidRPr="00330F35" w:rsidRDefault="003C0F69" w:rsidP="00F079B8">
            <w:pPr>
              <w:rPr>
                <w:sz w:val="24"/>
                <w:szCs w:val="24"/>
              </w:rPr>
            </w:pPr>
            <w:r w:rsidRPr="00330F35">
              <w:rPr>
                <w:sz w:val="24"/>
                <w:szCs w:val="24"/>
              </w:rPr>
              <w:t>9:25 am</w:t>
            </w:r>
          </w:p>
        </w:tc>
        <w:tc>
          <w:tcPr>
            <w:tcW w:w="3112" w:type="dxa"/>
          </w:tcPr>
          <w:p w:rsidR="003C0F69" w:rsidRPr="00330F35" w:rsidRDefault="003C0F69" w:rsidP="00F079B8">
            <w:pPr>
              <w:rPr>
                <w:sz w:val="24"/>
                <w:szCs w:val="24"/>
              </w:rPr>
            </w:pPr>
            <w:r w:rsidRPr="00330F35">
              <w:rPr>
                <w:sz w:val="24"/>
                <w:szCs w:val="24"/>
              </w:rPr>
              <w:t>Ms. 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27</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24, 2009</w:t>
            </w:r>
          </w:p>
          <w:p w:rsidR="003C0F69" w:rsidRPr="00330F35" w:rsidRDefault="003C0F69" w:rsidP="00F079B8">
            <w:pPr>
              <w:rPr>
                <w:sz w:val="24"/>
                <w:szCs w:val="24"/>
              </w:rPr>
            </w:pPr>
            <w:r w:rsidRPr="00330F35">
              <w:rPr>
                <w:sz w:val="24"/>
                <w:szCs w:val="24"/>
              </w:rPr>
              <w:t>1:00 pm</w:t>
            </w:r>
          </w:p>
        </w:tc>
        <w:tc>
          <w:tcPr>
            <w:tcW w:w="3112" w:type="dxa"/>
          </w:tcPr>
          <w:p w:rsidR="003C0F69" w:rsidRPr="00330F35" w:rsidRDefault="003C0F69" w:rsidP="00F079B8">
            <w:pPr>
              <w:rPr>
                <w:sz w:val="24"/>
                <w:szCs w:val="24"/>
              </w:rPr>
            </w:pPr>
            <w:r w:rsidRPr="00330F35">
              <w:rPr>
                <w:sz w:val="24"/>
                <w:szCs w:val="24"/>
              </w:rPr>
              <w:t>Ms. 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27</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24, 2009</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Ms. Smith</w:t>
            </w:r>
          </w:p>
          <w:p w:rsidR="003C0F69" w:rsidRPr="00330F35" w:rsidRDefault="003C0F69" w:rsidP="00F079B8">
            <w:pPr>
              <w:rPr>
                <w:sz w:val="24"/>
                <w:szCs w:val="24"/>
              </w:rPr>
            </w:pPr>
            <w:r w:rsidRPr="00330F35">
              <w:rPr>
                <w:sz w:val="24"/>
                <w:szCs w:val="24"/>
              </w:rPr>
              <w:t>Student Support Services</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February 26, 2009</w:t>
            </w:r>
          </w:p>
          <w:p w:rsidR="003C0F69" w:rsidRPr="00330F35" w:rsidRDefault="003C0F69" w:rsidP="00F079B8">
            <w:pPr>
              <w:rPr>
                <w:sz w:val="24"/>
                <w:szCs w:val="24"/>
              </w:rPr>
            </w:pPr>
            <w:r w:rsidRPr="00330F35">
              <w:rPr>
                <w:sz w:val="24"/>
                <w:szCs w:val="24"/>
              </w:rPr>
              <w:lastRenderedPageBreak/>
              <w:t>11:00 am</w:t>
            </w:r>
          </w:p>
        </w:tc>
        <w:tc>
          <w:tcPr>
            <w:tcW w:w="3112" w:type="dxa"/>
          </w:tcPr>
          <w:p w:rsidR="003C0F69" w:rsidRPr="00330F35" w:rsidRDefault="003C0F69" w:rsidP="00F079B8">
            <w:pPr>
              <w:rPr>
                <w:sz w:val="24"/>
                <w:szCs w:val="24"/>
              </w:rPr>
            </w:pPr>
            <w:r w:rsidRPr="00330F35">
              <w:rPr>
                <w:sz w:val="24"/>
                <w:szCs w:val="24"/>
              </w:rPr>
              <w:lastRenderedPageBreak/>
              <w:t>Ms. Smith</w:t>
            </w:r>
          </w:p>
          <w:p w:rsidR="003C0F69" w:rsidRPr="00330F35" w:rsidRDefault="003C0F69" w:rsidP="00F079B8">
            <w:pPr>
              <w:rPr>
                <w:sz w:val="24"/>
                <w:szCs w:val="24"/>
              </w:rPr>
            </w:pPr>
            <w:r w:rsidRPr="00330F35">
              <w:rPr>
                <w:sz w:val="24"/>
                <w:szCs w:val="24"/>
              </w:rPr>
              <w:lastRenderedPageBreak/>
              <w:t>Student Support Services</w:t>
            </w:r>
          </w:p>
        </w:tc>
        <w:tc>
          <w:tcPr>
            <w:tcW w:w="1440" w:type="dxa"/>
          </w:tcPr>
          <w:p w:rsidR="003C0F69" w:rsidRPr="00330F35" w:rsidRDefault="003C0F69" w:rsidP="00F079B8">
            <w:pPr>
              <w:rPr>
                <w:sz w:val="24"/>
                <w:szCs w:val="24"/>
              </w:rPr>
            </w:pPr>
            <w:r w:rsidRPr="00330F35">
              <w:rPr>
                <w:sz w:val="24"/>
                <w:szCs w:val="24"/>
              </w:rPr>
              <w:lastRenderedPageBreak/>
              <w:t>20</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lastRenderedPageBreak/>
              <w:t>March 9, 2009</w:t>
            </w:r>
          </w:p>
          <w:p w:rsidR="003C0F69" w:rsidRPr="00330F35" w:rsidRDefault="003C0F69" w:rsidP="00F079B8">
            <w:pPr>
              <w:rPr>
                <w:sz w:val="24"/>
                <w:szCs w:val="24"/>
              </w:rPr>
            </w:pPr>
            <w:r w:rsidRPr="00330F35">
              <w:rPr>
                <w:sz w:val="24"/>
                <w:szCs w:val="24"/>
              </w:rPr>
              <w:t>9:00am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March 9, 2009</w:t>
            </w:r>
          </w:p>
          <w:p w:rsidR="003C0F69" w:rsidRPr="00330F35" w:rsidRDefault="003C0F69" w:rsidP="00F079B8">
            <w:pPr>
              <w:rPr>
                <w:sz w:val="24"/>
                <w:szCs w:val="24"/>
              </w:rPr>
            </w:pPr>
            <w:r w:rsidRPr="00330F35">
              <w:rPr>
                <w:sz w:val="24"/>
                <w:szCs w:val="24"/>
              </w:rPr>
              <w:t>10:00am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March 9, 2009</w:t>
            </w:r>
          </w:p>
          <w:p w:rsidR="003C0F69" w:rsidRPr="00330F35" w:rsidRDefault="003C0F69" w:rsidP="00F079B8">
            <w:pPr>
              <w:rPr>
                <w:sz w:val="24"/>
                <w:szCs w:val="24"/>
              </w:rPr>
            </w:pPr>
            <w:r w:rsidRPr="00330F35">
              <w:rPr>
                <w:sz w:val="24"/>
                <w:szCs w:val="24"/>
              </w:rPr>
              <w:t>9:00am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Default="003C0F69" w:rsidP="00F079B8">
            <w:pPr>
              <w:rPr>
                <w:sz w:val="24"/>
                <w:szCs w:val="24"/>
              </w:rPr>
            </w:pPr>
            <w:r w:rsidRPr="00330F35">
              <w:rPr>
                <w:sz w:val="24"/>
                <w:szCs w:val="24"/>
              </w:rPr>
              <w:t>English</w:t>
            </w:r>
          </w:p>
          <w:p w:rsidR="003C0F69" w:rsidRPr="00330F35" w:rsidRDefault="003C0F69" w:rsidP="00F079B8">
            <w:pPr>
              <w:rPr>
                <w:sz w:val="24"/>
                <w:szCs w:val="24"/>
              </w:rPr>
            </w:pP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Default="003C0F69" w:rsidP="00F079B8">
            <w:pPr>
              <w:rPr>
                <w:b/>
                <w:sz w:val="24"/>
                <w:szCs w:val="24"/>
              </w:rPr>
            </w:pPr>
            <w:r w:rsidRPr="00CE725E">
              <w:rPr>
                <w:b/>
                <w:sz w:val="24"/>
                <w:szCs w:val="24"/>
              </w:rPr>
              <w:t>March 9, 2009</w:t>
            </w:r>
          </w:p>
          <w:p w:rsidR="003C0F69" w:rsidRPr="00330F35" w:rsidRDefault="003C0F69" w:rsidP="00F079B8">
            <w:pPr>
              <w:rPr>
                <w:sz w:val="24"/>
                <w:szCs w:val="24"/>
              </w:rPr>
            </w:pPr>
            <w:r w:rsidRPr="00330F35">
              <w:rPr>
                <w:sz w:val="24"/>
                <w:szCs w:val="24"/>
              </w:rPr>
              <w:t>10:00am</w:t>
            </w:r>
          </w:p>
        </w:tc>
        <w:tc>
          <w:tcPr>
            <w:tcW w:w="3112" w:type="dxa"/>
          </w:tcPr>
          <w:p w:rsidR="003C0F69" w:rsidRPr="00330F35" w:rsidRDefault="003C0F69" w:rsidP="00F079B8">
            <w:pPr>
              <w:rPr>
                <w:sz w:val="24"/>
                <w:szCs w:val="24"/>
              </w:rPr>
            </w:pPr>
            <w:r w:rsidRPr="00330F35">
              <w:rPr>
                <w:sz w:val="24"/>
                <w:szCs w:val="24"/>
              </w:rPr>
              <w:t xml:space="preserve">Dr. </w:t>
            </w:r>
            <w:proofErr w:type="spellStart"/>
            <w:r w:rsidRPr="00330F35">
              <w:rPr>
                <w:sz w:val="24"/>
                <w:szCs w:val="24"/>
              </w:rPr>
              <w:t>N</w:t>
            </w:r>
            <w:r>
              <w:rPr>
                <w:sz w:val="24"/>
                <w:szCs w:val="24"/>
              </w:rPr>
              <w:t>g</w:t>
            </w:r>
            <w:r w:rsidRPr="00330F35">
              <w:rPr>
                <w:sz w:val="24"/>
                <w:szCs w:val="24"/>
              </w:rPr>
              <w:t>wang</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25</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March 26, 2009</w:t>
            </w:r>
          </w:p>
          <w:p w:rsidR="003C0F69" w:rsidRPr="00330F35" w:rsidRDefault="003C0F69" w:rsidP="00F079B8">
            <w:pPr>
              <w:rPr>
                <w:sz w:val="24"/>
                <w:szCs w:val="24"/>
              </w:rPr>
            </w:pPr>
            <w:r w:rsidRPr="00330F35">
              <w:rPr>
                <w:sz w:val="24"/>
                <w:szCs w:val="24"/>
              </w:rPr>
              <w:t>6:00 pm</w:t>
            </w:r>
          </w:p>
        </w:tc>
        <w:tc>
          <w:tcPr>
            <w:tcW w:w="3112" w:type="dxa"/>
          </w:tcPr>
          <w:p w:rsidR="003C0F69" w:rsidRPr="00330F35" w:rsidRDefault="003C0F69" w:rsidP="00F079B8">
            <w:pPr>
              <w:rPr>
                <w:sz w:val="24"/>
                <w:szCs w:val="24"/>
              </w:rPr>
            </w:pPr>
            <w:r w:rsidRPr="00330F35">
              <w:rPr>
                <w:sz w:val="24"/>
                <w:szCs w:val="24"/>
              </w:rPr>
              <w:t>Ms. McCoy</w:t>
            </w:r>
          </w:p>
          <w:p w:rsidR="003C0F69" w:rsidRPr="00330F35" w:rsidRDefault="003C0F69" w:rsidP="00F079B8">
            <w:pPr>
              <w:rPr>
                <w:sz w:val="24"/>
                <w:szCs w:val="24"/>
              </w:rPr>
            </w:pPr>
            <w:r w:rsidRPr="00330F35">
              <w:rPr>
                <w:sz w:val="24"/>
                <w:szCs w:val="24"/>
              </w:rPr>
              <w:t>University College</w:t>
            </w:r>
          </w:p>
        </w:tc>
        <w:tc>
          <w:tcPr>
            <w:tcW w:w="1440" w:type="dxa"/>
          </w:tcPr>
          <w:p w:rsidR="003C0F69" w:rsidRPr="00330F35" w:rsidRDefault="003C0F69" w:rsidP="00F079B8">
            <w:pPr>
              <w:rPr>
                <w:sz w:val="24"/>
                <w:szCs w:val="24"/>
              </w:rPr>
            </w:pPr>
            <w:r w:rsidRPr="00330F35">
              <w:rPr>
                <w:sz w:val="24"/>
                <w:szCs w:val="24"/>
              </w:rPr>
              <w:t>17</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1, 2009</w:t>
            </w:r>
          </w:p>
          <w:p w:rsidR="003C0F69" w:rsidRPr="00330F35" w:rsidRDefault="003C0F69" w:rsidP="00F079B8">
            <w:pPr>
              <w:rPr>
                <w:sz w:val="24"/>
                <w:szCs w:val="24"/>
              </w:rPr>
            </w:pPr>
            <w:r w:rsidRPr="00330F35">
              <w:rPr>
                <w:sz w:val="24"/>
                <w:szCs w:val="24"/>
              </w:rPr>
              <w:t>10:00 am</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1, 2009</w:t>
            </w:r>
          </w:p>
          <w:p w:rsidR="003C0F69" w:rsidRPr="00330F35" w:rsidRDefault="003C0F69" w:rsidP="00F079B8">
            <w:pPr>
              <w:rPr>
                <w:sz w:val="24"/>
                <w:szCs w:val="24"/>
              </w:rPr>
            </w:pPr>
            <w:r w:rsidRPr="00330F35">
              <w:rPr>
                <w:sz w:val="24"/>
                <w:szCs w:val="24"/>
              </w:rPr>
              <w:t>11:00 am</w:t>
            </w:r>
          </w:p>
        </w:tc>
        <w:tc>
          <w:tcPr>
            <w:tcW w:w="3112" w:type="dxa"/>
          </w:tcPr>
          <w:p w:rsidR="003C0F69" w:rsidRPr="00330F35" w:rsidRDefault="003C0F69" w:rsidP="00F079B8">
            <w:pPr>
              <w:rPr>
                <w:sz w:val="24"/>
                <w:szCs w:val="24"/>
              </w:rPr>
            </w:pPr>
            <w:r w:rsidRPr="00330F35">
              <w:rPr>
                <w:sz w:val="24"/>
                <w:szCs w:val="24"/>
              </w:rPr>
              <w:t>Dr. Jo Baldwin</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14, 2009</w:t>
            </w:r>
          </w:p>
          <w:p w:rsidR="003C0F69" w:rsidRPr="00330F35" w:rsidRDefault="003C0F69" w:rsidP="00F079B8">
            <w:pPr>
              <w:rPr>
                <w:sz w:val="24"/>
                <w:szCs w:val="24"/>
              </w:rPr>
            </w:pPr>
          </w:p>
        </w:tc>
        <w:tc>
          <w:tcPr>
            <w:tcW w:w="3112" w:type="dxa"/>
          </w:tcPr>
          <w:p w:rsidR="003C0F69" w:rsidRPr="00330F35" w:rsidRDefault="003C0F69" w:rsidP="00F079B8">
            <w:pPr>
              <w:rPr>
                <w:sz w:val="24"/>
                <w:szCs w:val="24"/>
              </w:rPr>
            </w:pPr>
            <w:r>
              <w:rPr>
                <w:sz w:val="24"/>
                <w:szCs w:val="24"/>
              </w:rPr>
              <w:t>High School</w:t>
            </w:r>
            <w:r w:rsidRPr="00330F35">
              <w:rPr>
                <w:sz w:val="24"/>
                <w:szCs w:val="24"/>
              </w:rPr>
              <w:t xml:space="preserve"> Tour</w:t>
            </w:r>
          </w:p>
          <w:p w:rsidR="003C0F69" w:rsidRPr="00330F35" w:rsidRDefault="003C0F69" w:rsidP="00F079B8">
            <w:pPr>
              <w:rPr>
                <w:sz w:val="24"/>
                <w:szCs w:val="24"/>
              </w:rPr>
            </w:pPr>
            <w:r w:rsidRPr="00330F35">
              <w:rPr>
                <w:sz w:val="24"/>
                <w:szCs w:val="24"/>
              </w:rPr>
              <w:t>Northwest Community College</w:t>
            </w:r>
          </w:p>
        </w:tc>
        <w:tc>
          <w:tcPr>
            <w:tcW w:w="1440" w:type="dxa"/>
          </w:tcPr>
          <w:p w:rsidR="003C0F69" w:rsidRPr="00330F35" w:rsidRDefault="003C0F69" w:rsidP="00F079B8">
            <w:pPr>
              <w:rPr>
                <w:sz w:val="24"/>
                <w:szCs w:val="24"/>
              </w:rPr>
            </w:pPr>
            <w:r w:rsidRPr="00330F35">
              <w:rPr>
                <w:sz w:val="24"/>
                <w:szCs w:val="24"/>
              </w:rPr>
              <w:t>7</w:t>
            </w:r>
          </w:p>
        </w:tc>
        <w:tc>
          <w:tcPr>
            <w:tcW w:w="2430" w:type="dxa"/>
          </w:tcPr>
          <w:p w:rsidR="003C0F69" w:rsidRPr="00330F35" w:rsidRDefault="003C0F69" w:rsidP="00F079B8">
            <w:pPr>
              <w:rPr>
                <w:sz w:val="24"/>
                <w:szCs w:val="24"/>
              </w:rPr>
            </w:pPr>
            <w:r w:rsidRPr="00330F35">
              <w:rPr>
                <w:sz w:val="24"/>
                <w:szCs w:val="24"/>
              </w:rPr>
              <w:t xml:space="preserve">Ms. A. </w:t>
            </w:r>
            <w:proofErr w:type="spellStart"/>
            <w:r w:rsidRPr="00330F35">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20, 2009</w:t>
            </w:r>
          </w:p>
        </w:tc>
        <w:tc>
          <w:tcPr>
            <w:tcW w:w="3112" w:type="dxa"/>
          </w:tcPr>
          <w:p w:rsidR="003C0F69" w:rsidRPr="00330F35" w:rsidRDefault="003C0F69" w:rsidP="00F079B8">
            <w:pPr>
              <w:rPr>
                <w:sz w:val="24"/>
                <w:szCs w:val="24"/>
              </w:rPr>
            </w:pPr>
            <w:r>
              <w:rPr>
                <w:sz w:val="24"/>
                <w:szCs w:val="24"/>
              </w:rPr>
              <w:t>High School</w:t>
            </w:r>
            <w:r w:rsidRPr="00330F35">
              <w:rPr>
                <w:sz w:val="24"/>
                <w:szCs w:val="24"/>
              </w:rPr>
              <w:t xml:space="preserve"> Tour</w:t>
            </w:r>
          </w:p>
          <w:p w:rsidR="003C0F69" w:rsidRPr="00330F35" w:rsidRDefault="003C0F69" w:rsidP="00F079B8">
            <w:pPr>
              <w:rPr>
                <w:sz w:val="24"/>
                <w:szCs w:val="24"/>
              </w:rPr>
            </w:pPr>
            <w:r w:rsidRPr="00330F35">
              <w:rPr>
                <w:sz w:val="24"/>
                <w:szCs w:val="24"/>
              </w:rPr>
              <w:t>Coahoma High School</w:t>
            </w:r>
          </w:p>
        </w:tc>
        <w:tc>
          <w:tcPr>
            <w:tcW w:w="1440" w:type="dxa"/>
          </w:tcPr>
          <w:p w:rsidR="003C0F69" w:rsidRPr="00330F35" w:rsidRDefault="003C0F69" w:rsidP="00F079B8">
            <w:pPr>
              <w:rPr>
                <w:sz w:val="24"/>
                <w:szCs w:val="24"/>
              </w:rPr>
            </w:pPr>
            <w:r w:rsidRPr="00330F35">
              <w:rPr>
                <w:sz w:val="24"/>
                <w:szCs w:val="24"/>
              </w:rPr>
              <w:t>34</w:t>
            </w:r>
          </w:p>
        </w:tc>
        <w:tc>
          <w:tcPr>
            <w:tcW w:w="2430" w:type="dxa"/>
          </w:tcPr>
          <w:p w:rsidR="003C0F69" w:rsidRPr="00330F35" w:rsidRDefault="003C0F69" w:rsidP="00F079B8">
            <w:pPr>
              <w:rPr>
                <w:sz w:val="24"/>
                <w:szCs w:val="24"/>
              </w:rPr>
            </w:pPr>
            <w:r w:rsidRPr="00330F35">
              <w:rPr>
                <w:sz w:val="24"/>
                <w:szCs w:val="24"/>
              </w:rPr>
              <w:t xml:space="preserve">Ms. A. </w:t>
            </w:r>
            <w:proofErr w:type="spellStart"/>
            <w:r w:rsidRPr="00330F35">
              <w:rPr>
                <w:sz w:val="24"/>
                <w:szCs w:val="24"/>
              </w:rPr>
              <w:t>Purewal</w:t>
            </w:r>
            <w:proofErr w:type="spellEnd"/>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28, 2009</w:t>
            </w:r>
          </w:p>
          <w:p w:rsidR="003C0F69" w:rsidRPr="00330F35" w:rsidRDefault="003C0F69" w:rsidP="00F079B8">
            <w:pPr>
              <w:rPr>
                <w:sz w:val="24"/>
                <w:szCs w:val="24"/>
              </w:rPr>
            </w:pPr>
            <w:r w:rsidRPr="00330F35">
              <w:rPr>
                <w:sz w:val="24"/>
                <w:szCs w:val="24"/>
              </w:rPr>
              <w:t>1:15 pm</w:t>
            </w:r>
          </w:p>
        </w:tc>
        <w:tc>
          <w:tcPr>
            <w:tcW w:w="3112" w:type="dxa"/>
          </w:tcPr>
          <w:p w:rsidR="003C0F69" w:rsidRPr="00330F35" w:rsidRDefault="003C0F69" w:rsidP="00F079B8">
            <w:pPr>
              <w:rPr>
                <w:sz w:val="24"/>
                <w:szCs w:val="24"/>
              </w:rPr>
            </w:pPr>
            <w:r>
              <w:rPr>
                <w:sz w:val="24"/>
                <w:szCs w:val="24"/>
              </w:rPr>
              <w:t xml:space="preserve">Mr. </w:t>
            </w:r>
            <w:proofErr w:type="spellStart"/>
            <w:r>
              <w:rPr>
                <w:sz w:val="24"/>
                <w:szCs w:val="24"/>
              </w:rPr>
              <w:t>C.</w:t>
            </w:r>
            <w:r w:rsidRPr="00330F35">
              <w:rPr>
                <w:sz w:val="24"/>
                <w:szCs w:val="24"/>
              </w:rPr>
              <w:t>Wilkinson</w:t>
            </w:r>
            <w:proofErr w:type="spellEnd"/>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10</w:t>
            </w:r>
          </w:p>
        </w:tc>
        <w:tc>
          <w:tcPr>
            <w:tcW w:w="2430" w:type="dxa"/>
          </w:tcPr>
          <w:p w:rsidR="003C0F69" w:rsidRPr="00330F35" w:rsidRDefault="003C0F69" w:rsidP="00F079B8">
            <w:pPr>
              <w:rPr>
                <w:sz w:val="24"/>
                <w:szCs w:val="24"/>
              </w:rPr>
            </w:pPr>
            <w:r w:rsidRPr="00330F35">
              <w:rPr>
                <w:sz w:val="24"/>
                <w:szCs w:val="24"/>
              </w:rPr>
              <w:t>Ms.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April 30, 2009</w:t>
            </w:r>
          </w:p>
        </w:tc>
        <w:tc>
          <w:tcPr>
            <w:tcW w:w="3112" w:type="dxa"/>
          </w:tcPr>
          <w:p w:rsidR="003C0F69" w:rsidRPr="00330F35" w:rsidRDefault="003C0F69" w:rsidP="00F079B8">
            <w:pPr>
              <w:rPr>
                <w:sz w:val="24"/>
                <w:szCs w:val="24"/>
              </w:rPr>
            </w:pPr>
            <w:r>
              <w:rPr>
                <w:sz w:val="24"/>
                <w:szCs w:val="24"/>
              </w:rPr>
              <w:t>High School</w:t>
            </w:r>
            <w:r w:rsidRPr="00330F35">
              <w:rPr>
                <w:sz w:val="24"/>
                <w:szCs w:val="24"/>
              </w:rPr>
              <w:t xml:space="preserve"> Tour</w:t>
            </w:r>
          </w:p>
          <w:p w:rsidR="003C0F69" w:rsidRPr="00330F35" w:rsidRDefault="003C0F69" w:rsidP="00F079B8">
            <w:pPr>
              <w:rPr>
                <w:sz w:val="24"/>
                <w:szCs w:val="24"/>
              </w:rPr>
            </w:pPr>
            <w:proofErr w:type="spellStart"/>
            <w:r w:rsidRPr="00330F35">
              <w:rPr>
                <w:sz w:val="24"/>
                <w:szCs w:val="24"/>
              </w:rPr>
              <w:t>Siwell</w:t>
            </w:r>
            <w:proofErr w:type="spellEnd"/>
            <w:r w:rsidRPr="00330F35">
              <w:rPr>
                <w:sz w:val="24"/>
                <w:szCs w:val="24"/>
              </w:rPr>
              <w:t xml:space="preserve"> Middle School</w:t>
            </w:r>
          </w:p>
        </w:tc>
        <w:tc>
          <w:tcPr>
            <w:tcW w:w="1440" w:type="dxa"/>
          </w:tcPr>
          <w:p w:rsidR="003C0F69" w:rsidRPr="00330F35" w:rsidRDefault="003C0F69" w:rsidP="00F079B8">
            <w:pPr>
              <w:rPr>
                <w:sz w:val="24"/>
                <w:szCs w:val="24"/>
              </w:rPr>
            </w:pPr>
            <w:r w:rsidRPr="00330F35">
              <w:rPr>
                <w:sz w:val="24"/>
                <w:szCs w:val="24"/>
              </w:rPr>
              <w:t>112</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May 1, 2009</w:t>
            </w:r>
          </w:p>
          <w:p w:rsidR="003C0F69" w:rsidRPr="00CE725E" w:rsidRDefault="003C0F69" w:rsidP="00F079B8">
            <w:pPr>
              <w:rPr>
                <w:b/>
                <w:sz w:val="24"/>
                <w:szCs w:val="24"/>
              </w:rPr>
            </w:pPr>
          </w:p>
        </w:tc>
        <w:tc>
          <w:tcPr>
            <w:tcW w:w="3112" w:type="dxa"/>
          </w:tcPr>
          <w:p w:rsidR="003C0F69" w:rsidRPr="00330F35" w:rsidRDefault="003C0F69" w:rsidP="00F079B8">
            <w:pPr>
              <w:rPr>
                <w:sz w:val="24"/>
                <w:szCs w:val="24"/>
              </w:rPr>
            </w:pPr>
            <w:r>
              <w:rPr>
                <w:sz w:val="24"/>
                <w:szCs w:val="24"/>
              </w:rPr>
              <w:t xml:space="preserve">High School </w:t>
            </w:r>
            <w:r w:rsidRPr="00330F35">
              <w:rPr>
                <w:sz w:val="24"/>
                <w:szCs w:val="24"/>
              </w:rPr>
              <w:t>Tour</w:t>
            </w:r>
          </w:p>
          <w:p w:rsidR="003C0F69" w:rsidRPr="00330F35" w:rsidRDefault="003C0F69" w:rsidP="00F079B8">
            <w:pPr>
              <w:rPr>
                <w:sz w:val="24"/>
                <w:szCs w:val="24"/>
              </w:rPr>
            </w:pPr>
            <w:r w:rsidRPr="00330F35">
              <w:rPr>
                <w:sz w:val="24"/>
                <w:szCs w:val="24"/>
              </w:rPr>
              <w:t>Winston High School</w:t>
            </w:r>
          </w:p>
        </w:tc>
        <w:tc>
          <w:tcPr>
            <w:tcW w:w="1440" w:type="dxa"/>
          </w:tcPr>
          <w:p w:rsidR="003C0F69" w:rsidRPr="00330F35" w:rsidRDefault="003C0F69" w:rsidP="00F079B8">
            <w:pPr>
              <w:rPr>
                <w:sz w:val="24"/>
                <w:szCs w:val="24"/>
              </w:rPr>
            </w:pPr>
            <w:r w:rsidRPr="00330F35">
              <w:rPr>
                <w:sz w:val="24"/>
                <w:szCs w:val="24"/>
              </w:rPr>
              <w:t>4</w:t>
            </w:r>
          </w:p>
        </w:tc>
        <w:tc>
          <w:tcPr>
            <w:tcW w:w="2430" w:type="dxa"/>
          </w:tcPr>
          <w:p w:rsidR="003C0F69" w:rsidRPr="00330F35" w:rsidRDefault="003C0F69" w:rsidP="00F079B8">
            <w:pPr>
              <w:rPr>
                <w:sz w:val="24"/>
                <w:szCs w:val="24"/>
              </w:rPr>
            </w:pPr>
            <w:r w:rsidRPr="00330F35">
              <w:rPr>
                <w:sz w:val="24"/>
                <w:szCs w:val="24"/>
              </w:rPr>
              <w:t>Dr. E. Young</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June 8, 2009</w:t>
            </w:r>
          </w:p>
          <w:p w:rsidR="003C0F69" w:rsidRPr="00330F35" w:rsidRDefault="003C0F69" w:rsidP="00F079B8">
            <w:pPr>
              <w:rPr>
                <w:sz w:val="24"/>
                <w:szCs w:val="24"/>
              </w:rPr>
            </w:pPr>
            <w:r w:rsidRPr="00330F35">
              <w:rPr>
                <w:sz w:val="24"/>
                <w:szCs w:val="24"/>
              </w:rPr>
              <w:t>9:00 am</w:t>
            </w:r>
          </w:p>
        </w:tc>
        <w:tc>
          <w:tcPr>
            <w:tcW w:w="3112" w:type="dxa"/>
          </w:tcPr>
          <w:p w:rsidR="003C0F69" w:rsidRPr="00330F35" w:rsidRDefault="003C0F69" w:rsidP="00F079B8">
            <w:pPr>
              <w:rPr>
                <w:sz w:val="24"/>
                <w:szCs w:val="24"/>
              </w:rPr>
            </w:pPr>
            <w:r w:rsidRPr="00330F35">
              <w:rPr>
                <w:sz w:val="24"/>
                <w:szCs w:val="24"/>
              </w:rPr>
              <w:t>Amber Hendricks</w:t>
            </w:r>
          </w:p>
          <w:p w:rsidR="003C0F69" w:rsidRPr="00330F35" w:rsidRDefault="003C0F69" w:rsidP="00F079B8">
            <w:pPr>
              <w:rPr>
                <w:sz w:val="24"/>
                <w:szCs w:val="24"/>
              </w:rPr>
            </w:pPr>
            <w:r w:rsidRPr="00330F35">
              <w:rPr>
                <w:sz w:val="24"/>
                <w:szCs w:val="24"/>
              </w:rPr>
              <w:t>English</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sidRPr="00330F35">
              <w:rPr>
                <w:sz w:val="24"/>
                <w:szCs w:val="24"/>
              </w:rPr>
              <w:t>Dr. E. Young</w:t>
            </w:r>
          </w:p>
          <w:p w:rsidR="003C0F69" w:rsidRPr="00330F35" w:rsidRDefault="003C0F69" w:rsidP="00F079B8">
            <w:pPr>
              <w:rPr>
                <w:sz w:val="24"/>
                <w:szCs w:val="24"/>
              </w:rPr>
            </w:pP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May 9, 2009</w:t>
            </w:r>
          </w:p>
          <w:p w:rsidR="003C0F69" w:rsidRPr="00330F35" w:rsidRDefault="003C0F69" w:rsidP="00F079B8">
            <w:pPr>
              <w:rPr>
                <w:sz w:val="24"/>
                <w:szCs w:val="24"/>
              </w:rPr>
            </w:pPr>
            <w:r w:rsidRPr="00330F35">
              <w:rPr>
                <w:sz w:val="24"/>
                <w:szCs w:val="24"/>
              </w:rPr>
              <w:t>1:00 pm ~2:15pm</w:t>
            </w:r>
          </w:p>
        </w:tc>
        <w:tc>
          <w:tcPr>
            <w:tcW w:w="3112" w:type="dxa"/>
          </w:tcPr>
          <w:p w:rsidR="003C0F69" w:rsidRPr="00330F35" w:rsidRDefault="003C0F69" w:rsidP="00F079B8">
            <w:pPr>
              <w:rPr>
                <w:sz w:val="24"/>
                <w:szCs w:val="24"/>
              </w:rPr>
            </w:pPr>
            <w:r w:rsidRPr="00330F35">
              <w:rPr>
                <w:sz w:val="24"/>
                <w:szCs w:val="24"/>
              </w:rPr>
              <w:t>Dr. A. Newsome</w:t>
            </w:r>
          </w:p>
          <w:p w:rsidR="003C0F69" w:rsidRPr="00330F35" w:rsidRDefault="003C0F69" w:rsidP="00F079B8">
            <w:pPr>
              <w:rPr>
                <w:sz w:val="24"/>
                <w:szCs w:val="24"/>
              </w:rPr>
            </w:pPr>
            <w:r w:rsidRPr="00330F35">
              <w:rPr>
                <w:sz w:val="24"/>
                <w:szCs w:val="24"/>
              </w:rPr>
              <w:t>Bioinformatics</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21(students)</w:t>
            </w:r>
          </w:p>
          <w:p w:rsidR="003C0F69" w:rsidRPr="00330F35" w:rsidRDefault="003C0F69" w:rsidP="00F079B8">
            <w:pPr>
              <w:rPr>
                <w:sz w:val="24"/>
                <w:szCs w:val="24"/>
              </w:rPr>
            </w:pPr>
            <w:r w:rsidRPr="00330F35">
              <w:rPr>
                <w:sz w:val="24"/>
                <w:szCs w:val="24"/>
              </w:rPr>
              <w:t>20 (teachers)</w:t>
            </w:r>
          </w:p>
        </w:tc>
        <w:tc>
          <w:tcPr>
            <w:tcW w:w="2430" w:type="dxa"/>
          </w:tcPr>
          <w:p w:rsidR="003C0F69" w:rsidRPr="00330F35" w:rsidRDefault="003C0F69" w:rsidP="00F079B8">
            <w:pPr>
              <w:rPr>
                <w:sz w:val="24"/>
                <w:szCs w:val="24"/>
              </w:rPr>
            </w:pPr>
            <w:r w:rsidRPr="00330F35">
              <w:rPr>
                <w:sz w:val="24"/>
                <w:szCs w:val="24"/>
              </w:rPr>
              <w:t>Ms. Henderson</w:t>
            </w:r>
          </w:p>
          <w:p w:rsidR="003C0F69" w:rsidRPr="00330F35" w:rsidRDefault="003C0F69" w:rsidP="00F079B8">
            <w:pPr>
              <w:rPr>
                <w:sz w:val="24"/>
                <w:szCs w:val="24"/>
              </w:rPr>
            </w:pP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May 10, 2009</w:t>
            </w:r>
          </w:p>
          <w:p w:rsidR="003C0F69" w:rsidRPr="00330F35" w:rsidRDefault="003C0F69" w:rsidP="00F079B8">
            <w:pPr>
              <w:rPr>
                <w:sz w:val="24"/>
                <w:szCs w:val="24"/>
              </w:rPr>
            </w:pPr>
            <w:r w:rsidRPr="00330F35">
              <w:rPr>
                <w:sz w:val="24"/>
                <w:szCs w:val="24"/>
              </w:rPr>
              <w:t>1:00 pm</w:t>
            </w:r>
            <w:r>
              <w:rPr>
                <w:sz w:val="24"/>
                <w:szCs w:val="24"/>
              </w:rPr>
              <w:t xml:space="preserve"> ~ 2:45pm</w:t>
            </w:r>
          </w:p>
        </w:tc>
        <w:tc>
          <w:tcPr>
            <w:tcW w:w="3112" w:type="dxa"/>
          </w:tcPr>
          <w:p w:rsidR="003C0F69" w:rsidRPr="00330F35" w:rsidRDefault="003C0F69" w:rsidP="00F079B8">
            <w:pPr>
              <w:rPr>
                <w:sz w:val="24"/>
                <w:szCs w:val="24"/>
              </w:rPr>
            </w:pPr>
            <w:r w:rsidRPr="00330F35">
              <w:rPr>
                <w:sz w:val="24"/>
                <w:szCs w:val="24"/>
              </w:rPr>
              <w:t>Dr. A. Newsome</w:t>
            </w:r>
          </w:p>
          <w:p w:rsidR="003C0F69" w:rsidRPr="00330F35" w:rsidRDefault="003C0F69" w:rsidP="00F079B8">
            <w:pPr>
              <w:rPr>
                <w:sz w:val="24"/>
                <w:szCs w:val="24"/>
              </w:rPr>
            </w:pPr>
            <w:r w:rsidRPr="00330F35">
              <w:rPr>
                <w:sz w:val="24"/>
                <w:szCs w:val="24"/>
              </w:rPr>
              <w:t>Bioinformatics</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20</w:t>
            </w:r>
          </w:p>
        </w:tc>
        <w:tc>
          <w:tcPr>
            <w:tcW w:w="2430" w:type="dxa"/>
          </w:tcPr>
          <w:p w:rsidR="003C0F69" w:rsidRPr="00330F35" w:rsidRDefault="003C0F69" w:rsidP="00F079B8">
            <w:pPr>
              <w:rPr>
                <w:sz w:val="24"/>
                <w:szCs w:val="24"/>
              </w:rPr>
            </w:pPr>
            <w:r w:rsidRPr="00330F35">
              <w:rPr>
                <w:sz w:val="24"/>
                <w:szCs w:val="24"/>
              </w:rPr>
              <w:t>Ms. Williams</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May 15, 2009</w:t>
            </w:r>
          </w:p>
          <w:p w:rsidR="003C0F69" w:rsidRPr="00330F35" w:rsidRDefault="003C0F69" w:rsidP="00F079B8">
            <w:pPr>
              <w:rPr>
                <w:sz w:val="24"/>
                <w:szCs w:val="24"/>
              </w:rPr>
            </w:pPr>
            <w:r w:rsidRPr="00330F35">
              <w:rPr>
                <w:sz w:val="24"/>
                <w:szCs w:val="24"/>
              </w:rPr>
              <w:t>11:00am</w:t>
            </w:r>
            <w:r>
              <w:rPr>
                <w:sz w:val="24"/>
                <w:szCs w:val="24"/>
              </w:rPr>
              <w:t xml:space="preserve"> ~ 11:50am</w:t>
            </w:r>
          </w:p>
        </w:tc>
        <w:tc>
          <w:tcPr>
            <w:tcW w:w="3112" w:type="dxa"/>
          </w:tcPr>
          <w:p w:rsidR="003C0F69" w:rsidRPr="00330F35" w:rsidRDefault="003C0F69" w:rsidP="00F079B8">
            <w:pPr>
              <w:rPr>
                <w:sz w:val="24"/>
                <w:szCs w:val="24"/>
              </w:rPr>
            </w:pPr>
            <w:r w:rsidRPr="00330F35">
              <w:rPr>
                <w:sz w:val="24"/>
                <w:szCs w:val="24"/>
              </w:rPr>
              <w:t xml:space="preserve">Dr. </w:t>
            </w:r>
            <w:r>
              <w:rPr>
                <w:sz w:val="24"/>
                <w:szCs w:val="24"/>
              </w:rPr>
              <w:t xml:space="preserve">T. </w:t>
            </w:r>
            <w:r w:rsidRPr="00330F35">
              <w:rPr>
                <w:sz w:val="24"/>
                <w:szCs w:val="24"/>
              </w:rPr>
              <w:t>Dumas</w:t>
            </w:r>
          </w:p>
          <w:p w:rsidR="003C0F69" w:rsidRPr="00330F35" w:rsidRDefault="003C0F69" w:rsidP="00F079B8">
            <w:pPr>
              <w:rPr>
                <w:sz w:val="24"/>
                <w:szCs w:val="24"/>
              </w:rPr>
            </w:pPr>
            <w:r w:rsidRPr="00330F35">
              <w:rPr>
                <w:sz w:val="24"/>
                <w:szCs w:val="24"/>
              </w:rPr>
              <w:t>Education</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sidRPr="00330F35">
              <w:rPr>
                <w:sz w:val="24"/>
                <w:szCs w:val="24"/>
              </w:rPr>
              <w:t>11</w:t>
            </w:r>
          </w:p>
        </w:tc>
        <w:tc>
          <w:tcPr>
            <w:tcW w:w="2430" w:type="dxa"/>
          </w:tcPr>
          <w:p w:rsidR="003C0F69" w:rsidRPr="00330F35" w:rsidRDefault="003C0F69" w:rsidP="00F079B8">
            <w:pPr>
              <w:rPr>
                <w:sz w:val="24"/>
                <w:szCs w:val="24"/>
              </w:rPr>
            </w:pPr>
            <w:r w:rsidRPr="00330F35">
              <w:rPr>
                <w:sz w:val="24"/>
                <w:szCs w:val="24"/>
              </w:rPr>
              <w:t>M. M. Henderson</w:t>
            </w:r>
          </w:p>
        </w:tc>
      </w:tr>
      <w:tr w:rsidR="003C0F69" w:rsidRPr="00330F35" w:rsidTr="00F079B8">
        <w:tc>
          <w:tcPr>
            <w:tcW w:w="2486" w:type="dxa"/>
          </w:tcPr>
          <w:p w:rsidR="003C0F69" w:rsidRPr="00CE725E" w:rsidRDefault="003C0F69" w:rsidP="00F079B8">
            <w:pPr>
              <w:rPr>
                <w:b/>
                <w:sz w:val="24"/>
                <w:szCs w:val="24"/>
              </w:rPr>
            </w:pPr>
            <w:r w:rsidRPr="00CE725E">
              <w:rPr>
                <w:b/>
                <w:sz w:val="24"/>
                <w:szCs w:val="24"/>
              </w:rPr>
              <w:t>May 22, 2009</w:t>
            </w:r>
          </w:p>
          <w:p w:rsidR="003C0F69" w:rsidRPr="00330F35" w:rsidRDefault="003C0F69" w:rsidP="00F079B8">
            <w:pPr>
              <w:rPr>
                <w:sz w:val="24"/>
                <w:szCs w:val="24"/>
              </w:rPr>
            </w:pPr>
            <w:r>
              <w:rPr>
                <w:sz w:val="24"/>
                <w:szCs w:val="24"/>
              </w:rPr>
              <w:t>10</w:t>
            </w:r>
            <w:r w:rsidRPr="00330F35">
              <w:rPr>
                <w:sz w:val="24"/>
                <w:szCs w:val="24"/>
              </w:rPr>
              <w:t>:00 am</w:t>
            </w:r>
            <w:r>
              <w:rPr>
                <w:sz w:val="24"/>
                <w:szCs w:val="24"/>
              </w:rPr>
              <w:t xml:space="preserve"> ~ 11:30am</w:t>
            </w:r>
          </w:p>
        </w:tc>
        <w:tc>
          <w:tcPr>
            <w:tcW w:w="3112" w:type="dxa"/>
          </w:tcPr>
          <w:p w:rsidR="003C0F69" w:rsidRPr="00330F35" w:rsidRDefault="003C0F69" w:rsidP="00F079B8">
            <w:pPr>
              <w:rPr>
                <w:sz w:val="24"/>
                <w:szCs w:val="24"/>
              </w:rPr>
            </w:pPr>
            <w:r>
              <w:rPr>
                <w:sz w:val="24"/>
                <w:szCs w:val="24"/>
              </w:rPr>
              <w:t xml:space="preserve">Orientation </w:t>
            </w:r>
          </w:p>
          <w:p w:rsidR="003C0F69" w:rsidRPr="00330F35" w:rsidRDefault="003C0F69" w:rsidP="00F079B8">
            <w:pPr>
              <w:rPr>
                <w:sz w:val="24"/>
                <w:szCs w:val="24"/>
              </w:rPr>
            </w:pPr>
            <w:r w:rsidRPr="00330F35">
              <w:rPr>
                <w:sz w:val="24"/>
                <w:szCs w:val="24"/>
              </w:rPr>
              <w:t>Social Work</w:t>
            </w:r>
            <w:r>
              <w:rPr>
                <w:sz w:val="24"/>
                <w:szCs w:val="24"/>
              </w:rPr>
              <w:t xml:space="preserve"> </w:t>
            </w:r>
            <w:r w:rsidRPr="00EB0B85">
              <w:rPr>
                <w:b/>
                <w:sz w:val="24"/>
                <w:szCs w:val="24"/>
              </w:rPr>
              <w:t>(Graduate)</w:t>
            </w:r>
          </w:p>
        </w:tc>
        <w:tc>
          <w:tcPr>
            <w:tcW w:w="1440" w:type="dxa"/>
          </w:tcPr>
          <w:p w:rsidR="003C0F69" w:rsidRPr="00330F35" w:rsidRDefault="003C0F69" w:rsidP="00F079B8">
            <w:pPr>
              <w:rPr>
                <w:sz w:val="24"/>
                <w:szCs w:val="24"/>
              </w:rPr>
            </w:pPr>
            <w:r>
              <w:rPr>
                <w:sz w:val="24"/>
                <w:szCs w:val="24"/>
              </w:rPr>
              <w:t>30</w:t>
            </w:r>
          </w:p>
        </w:tc>
        <w:tc>
          <w:tcPr>
            <w:tcW w:w="2430" w:type="dxa"/>
          </w:tcPr>
          <w:p w:rsidR="003C0F69" w:rsidRPr="00330F35" w:rsidRDefault="003C0F69" w:rsidP="00F079B8">
            <w:pPr>
              <w:rPr>
                <w:sz w:val="24"/>
                <w:szCs w:val="24"/>
              </w:rPr>
            </w:pPr>
            <w:r w:rsidRPr="00330F35">
              <w:rPr>
                <w:sz w:val="24"/>
                <w:szCs w:val="24"/>
              </w:rPr>
              <w:t>Ms. M. Henderson</w:t>
            </w:r>
          </w:p>
          <w:p w:rsidR="003C0F69" w:rsidRPr="00330F35" w:rsidRDefault="003C0F69" w:rsidP="00F079B8">
            <w:pPr>
              <w:rPr>
                <w:sz w:val="24"/>
                <w:szCs w:val="24"/>
              </w:rPr>
            </w:pPr>
          </w:p>
        </w:tc>
      </w:tr>
      <w:tr w:rsidR="003C0F69" w:rsidRPr="00330F35" w:rsidTr="00F079B8">
        <w:tc>
          <w:tcPr>
            <w:tcW w:w="2486" w:type="dxa"/>
          </w:tcPr>
          <w:p w:rsidR="003C0F69" w:rsidRPr="00330F35" w:rsidRDefault="003C0F69" w:rsidP="00F079B8">
            <w:pPr>
              <w:rPr>
                <w:b/>
                <w:sz w:val="24"/>
                <w:szCs w:val="24"/>
              </w:rPr>
            </w:pPr>
            <w:r w:rsidRPr="00330F35">
              <w:rPr>
                <w:b/>
                <w:sz w:val="24"/>
                <w:szCs w:val="24"/>
              </w:rPr>
              <w:t>TOTAL:  97 Classes</w:t>
            </w:r>
          </w:p>
        </w:tc>
        <w:tc>
          <w:tcPr>
            <w:tcW w:w="3112" w:type="dxa"/>
          </w:tcPr>
          <w:p w:rsidR="003C0F69" w:rsidRPr="00330F35" w:rsidRDefault="003C0F69" w:rsidP="00F079B8">
            <w:pPr>
              <w:rPr>
                <w:b/>
                <w:sz w:val="24"/>
                <w:szCs w:val="24"/>
              </w:rPr>
            </w:pPr>
          </w:p>
        </w:tc>
        <w:tc>
          <w:tcPr>
            <w:tcW w:w="1440" w:type="dxa"/>
          </w:tcPr>
          <w:p w:rsidR="003C0F69" w:rsidRPr="00330F35" w:rsidRDefault="003C0F69" w:rsidP="00F079B8">
            <w:pPr>
              <w:rPr>
                <w:b/>
                <w:sz w:val="24"/>
                <w:szCs w:val="24"/>
              </w:rPr>
            </w:pPr>
            <w:r>
              <w:rPr>
                <w:b/>
                <w:sz w:val="24"/>
                <w:szCs w:val="24"/>
              </w:rPr>
              <w:t>2171</w:t>
            </w:r>
          </w:p>
        </w:tc>
        <w:tc>
          <w:tcPr>
            <w:tcW w:w="2430" w:type="dxa"/>
          </w:tcPr>
          <w:p w:rsidR="003C0F69" w:rsidRPr="00330F35" w:rsidRDefault="003C0F69" w:rsidP="00F079B8">
            <w:pPr>
              <w:rPr>
                <w:b/>
                <w:sz w:val="24"/>
                <w:szCs w:val="24"/>
              </w:rPr>
            </w:pPr>
            <w:r w:rsidRPr="00330F35">
              <w:rPr>
                <w:b/>
                <w:sz w:val="24"/>
                <w:szCs w:val="24"/>
              </w:rPr>
              <w:t>4 Librarians</w:t>
            </w:r>
          </w:p>
        </w:tc>
      </w:tr>
    </w:tbl>
    <w:p w:rsidR="003C0F69" w:rsidRPr="00330F35" w:rsidRDefault="003C0F69" w:rsidP="003C0F69">
      <w:pPr>
        <w:jc w:val="center"/>
        <w:rPr>
          <w:b/>
        </w:rPr>
      </w:pPr>
    </w:p>
    <w:p w:rsidR="003C0F69" w:rsidRDefault="003C0F69" w:rsidP="003C0F69">
      <w:pPr>
        <w:rPr>
          <w:b/>
        </w:rPr>
      </w:pPr>
      <w:r>
        <w:rPr>
          <w:b/>
        </w:rPr>
        <w:t>64 (Undergraduate Classes)</w:t>
      </w:r>
    </w:p>
    <w:p w:rsidR="003C0F69" w:rsidRDefault="003C0F69" w:rsidP="003C0F69">
      <w:pPr>
        <w:rPr>
          <w:b/>
        </w:rPr>
      </w:pPr>
      <w:r>
        <w:rPr>
          <w:b/>
        </w:rPr>
        <w:t>14 (Graduate Classes)</w:t>
      </w:r>
    </w:p>
    <w:p w:rsidR="003C0F69" w:rsidRDefault="003C0F69" w:rsidP="003C0F69">
      <w:pPr>
        <w:rPr>
          <w:b/>
        </w:rPr>
      </w:pPr>
      <w:r>
        <w:rPr>
          <w:b/>
        </w:rPr>
        <w:t>4 (General Tours)</w:t>
      </w:r>
    </w:p>
    <w:p w:rsidR="003C0F69" w:rsidRDefault="003C0F69" w:rsidP="003C0F69">
      <w:pPr>
        <w:rPr>
          <w:b/>
        </w:rPr>
      </w:pPr>
      <w:r>
        <w:rPr>
          <w:b/>
        </w:rPr>
        <w:t>15 (MVSU Community Classes)</w:t>
      </w:r>
    </w:p>
    <w:p w:rsidR="003C0F69" w:rsidRDefault="003C0F69" w:rsidP="003C0F69">
      <w:pPr>
        <w:rPr>
          <w:b/>
        </w:rPr>
      </w:pPr>
    </w:p>
    <w:p w:rsidR="003C0F69" w:rsidRDefault="003C0F69" w:rsidP="003C0F69">
      <w:pPr>
        <w:rPr>
          <w:b/>
        </w:rPr>
      </w:pPr>
    </w:p>
    <w:p w:rsidR="003C0F69" w:rsidRDefault="003C0F69" w:rsidP="003C0F69">
      <w:pPr>
        <w:autoSpaceDE w:val="0"/>
        <w:autoSpaceDN w:val="0"/>
        <w:adjustRightInd w:val="0"/>
        <w:rPr>
          <w:rFonts w:eastAsiaTheme="minorHAnsi"/>
          <w:b/>
          <w:color w:val="000000"/>
          <w:sz w:val="28"/>
          <w:szCs w:val="28"/>
        </w:rPr>
      </w:pPr>
      <w:r w:rsidRPr="003C0F69">
        <w:rPr>
          <w:rFonts w:eastAsiaTheme="minorHAnsi"/>
          <w:b/>
          <w:color w:val="000000"/>
          <w:sz w:val="28"/>
          <w:szCs w:val="28"/>
        </w:rPr>
        <w:lastRenderedPageBreak/>
        <w:t xml:space="preserve">Appendix </w:t>
      </w:r>
      <w:r>
        <w:rPr>
          <w:rFonts w:eastAsiaTheme="minorHAnsi"/>
          <w:b/>
          <w:color w:val="000000"/>
          <w:sz w:val="28"/>
          <w:szCs w:val="28"/>
        </w:rPr>
        <w:t>E</w:t>
      </w:r>
      <w:r w:rsidRPr="003C0F69">
        <w:rPr>
          <w:rFonts w:eastAsiaTheme="minorHAnsi"/>
          <w:b/>
          <w:color w:val="000000"/>
          <w:sz w:val="28"/>
          <w:szCs w:val="28"/>
        </w:rPr>
        <w:t xml:space="preserve">. </w:t>
      </w:r>
      <w:r>
        <w:rPr>
          <w:rFonts w:eastAsiaTheme="minorHAnsi"/>
          <w:b/>
          <w:color w:val="000000"/>
          <w:sz w:val="28"/>
          <w:szCs w:val="28"/>
        </w:rPr>
        <w:t>Library Instruction Request Form</w:t>
      </w:r>
    </w:p>
    <w:p w:rsidR="00B04CD6" w:rsidRDefault="00B04CD6" w:rsidP="00B04CD6">
      <w:pPr>
        <w:jc w:val="center"/>
        <w:outlineLvl w:val="1"/>
        <w:rPr>
          <w:b/>
          <w:bCs/>
          <w:color w:val="000000"/>
          <w:sz w:val="28"/>
          <w:szCs w:val="28"/>
        </w:rPr>
      </w:pPr>
      <w:r>
        <w:rPr>
          <w:b/>
          <w:bCs/>
          <w:color w:val="000000"/>
          <w:sz w:val="28"/>
          <w:szCs w:val="28"/>
        </w:rPr>
        <w:t>Mississippi Valley State University</w:t>
      </w:r>
    </w:p>
    <w:p w:rsidR="00B04CD6" w:rsidRDefault="00B04CD6" w:rsidP="00B04CD6">
      <w:pPr>
        <w:jc w:val="center"/>
        <w:outlineLvl w:val="1"/>
        <w:rPr>
          <w:b/>
          <w:bCs/>
          <w:color w:val="000000"/>
          <w:sz w:val="28"/>
          <w:szCs w:val="28"/>
        </w:rPr>
      </w:pPr>
      <w:r>
        <w:rPr>
          <w:b/>
          <w:bCs/>
          <w:color w:val="000000"/>
          <w:sz w:val="28"/>
          <w:szCs w:val="28"/>
        </w:rPr>
        <w:t>James H. White Library</w:t>
      </w:r>
    </w:p>
    <w:p w:rsidR="00B04CD6" w:rsidRPr="001B3A81" w:rsidRDefault="00B04CD6" w:rsidP="00B04CD6">
      <w:pPr>
        <w:jc w:val="center"/>
        <w:outlineLvl w:val="1"/>
        <w:rPr>
          <w:b/>
          <w:bCs/>
          <w:color w:val="000000"/>
          <w:sz w:val="28"/>
          <w:szCs w:val="28"/>
        </w:rPr>
      </w:pPr>
      <w:r w:rsidRPr="001B3A81">
        <w:rPr>
          <w:b/>
          <w:bCs/>
          <w:color w:val="000000"/>
          <w:sz w:val="28"/>
          <w:szCs w:val="28"/>
        </w:rPr>
        <w:t>Library Instruction Request Form</w:t>
      </w:r>
    </w:p>
    <w:p w:rsidR="00B04CD6" w:rsidRPr="001B3A81" w:rsidRDefault="00B04CD6" w:rsidP="00B04CD6">
      <w:pPr>
        <w:spacing w:before="100" w:beforeAutospacing="1" w:after="100" w:afterAutospacing="1"/>
        <w:rPr>
          <w:color w:val="000000"/>
        </w:rPr>
      </w:pPr>
      <w:r w:rsidRPr="001B3A81">
        <w:rPr>
          <w:color w:val="000000"/>
        </w:rPr>
        <w:t>The Library offers hands-on instructional sessions on library research for undergraduates and graduate students, tailored to courses, assignments and students' research topics.</w:t>
      </w:r>
    </w:p>
    <w:p w:rsidR="00B04CD6" w:rsidRPr="001B3A81" w:rsidRDefault="00B04CD6" w:rsidP="00B04CD6">
      <w:pPr>
        <w:spacing w:before="100" w:beforeAutospacing="1" w:after="100" w:afterAutospacing="1"/>
        <w:rPr>
          <w:color w:val="000000"/>
        </w:rPr>
      </w:pPr>
      <w:r w:rsidRPr="001B3A81">
        <w:rPr>
          <w:color w:val="000000"/>
        </w:rPr>
        <w:t xml:space="preserve">These sessions have </w:t>
      </w:r>
      <w:r w:rsidRPr="001B3A81">
        <w:rPr>
          <w:i/>
          <w:iCs/>
          <w:color w:val="000000"/>
        </w:rPr>
        <w:t>greatest impact when scheduled close to the date your students' research assignment is due</w:t>
      </w:r>
      <w:r w:rsidRPr="001B3A81">
        <w:rPr>
          <w:color w:val="000000"/>
        </w:rPr>
        <w:t xml:space="preserve">, and after students have already chosen their topics. For more information, see our guide </w:t>
      </w:r>
      <w:r>
        <w:rPr>
          <w:color w:val="000000"/>
        </w:rPr>
        <w:t>on</w:t>
      </w:r>
      <w:r w:rsidRPr="001B3A81">
        <w:rPr>
          <w:color w:val="000000"/>
        </w:rPr>
        <w:t xml:space="preserve"> </w:t>
      </w:r>
      <w:r w:rsidRPr="001838A5">
        <w:t>Effective Assignments Using Library and Internet Resources</w:t>
      </w:r>
      <w:r w:rsidRPr="001B3A81">
        <w:rPr>
          <w:color w:val="000000"/>
        </w:rPr>
        <w:t>.</w:t>
      </w:r>
    </w:p>
    <w:p w:rsidR="00B04CD6" w:rsidRPr="001B3A81" w:rsidRDefault="00B04CD6" w:rsidP="00B04CD6">
      <w:pPr>
        <w:spacing w:before="100" w:beforeAutospacing="1" w:after="100" w:afterAutospacing="1"/>
        <w:rPr>
          <w:color w:val="000000"/>
        </w:rPr>
      </w:pPr>
      <w:r w:rsidRPr="001B3A81">
        <w:rPr>
          <w:color w:val="000000"/>
        </w:rPr>
        <w:t xml:space="preserve">Please submit your request </w:t>
      </w:r>
      <w:r w:rsidRPr="001B3A81">
        <w:rPr>
          <w:b/>
          <w:bCs/>
          <w:color w:val="000000"/>
        </w:rPr>
        <w:t>two weeks in advance</w:t>
      </w:r>
      <w:r w:rsidRPr="001B3A81">
        <w:rPr>
          <w:color w:val="000000"/>
        </w:rPr>
        <w:t xml:space="preserve"> of your preferred date.</w:t>
      </w:r>
    </w:p>
    <w:p w:rsidR="00B04CD6" w:rsidRPr="006E5D4A" w:rsidRDefault="00B04CD6" w:rsidP="00B04CD6">
      <w:pPr>
        <w:spacing w:before="100" w:beforeAutospacing="1" w:after="100" w:afterAutospacing="1"/>
      </w:pPr>
      <w:r>
        <w:rPr>
          <w:b/>
          <w:bCs/>
        </w:rPr>
        <w:t>GUIDELINES FOR REQUESTING A SESSION</w:t>
      </w:r>
    </w:p>
    <w:p w:rsidR="00B04CD6" w:rsidRPr="001B3A81" w:rsidRDefault="00B04CD6" w:rsidP="00B04CD6">
      <w:pPr>
        <w:spacing w:before="100" w:beforeAutospacing="1" w:after="100" w:afterAutospacing="1"/>
        <w:rPr>
          <w:color w:val="000000"/>
        </w:rPr>
      </w:pPr>
      <w:r w:rsidRPr="006E5D4A">
        <w:rPr>
          <w:b/>
          <w:bCs/>
          <w:color w:val="000000"/>
          <w:u w:val="single"/>
        </w:rPr>
        <w:t>Attending with your students</w:t>
      </w:r>
      <w:r w:rsidRPr="001B3A81">
        <w:rPr>
          <w:color w:val="000000"/>
        </w:rPr>
        <w:t xml:space="preserve"> </w:t>
      </w:r>
      <w:r w:rsidRPr="001B3A81">
        <w:rPr>
          <w:color w:val="000000"/>
        </w:rPr>
        <w:br/>
      </w:r>
      <w:r w:rsidRPr="001B3A81">
        <w:rPr>
          <w:i/>
          <w:iCs/>
          <w:color w:val="000000"/>
        </w:rPr>
        <w:t>Your presence is necessary</w:t>
      </w:r>
      <w:r w:rsidRPr="001B3A81">
        <w:rPr>
          <w:color w:val="000000"/>
        </w:rPr>
        <w:t xml:space="preserve"> to see the sources we've shown, the issues we've discussed</w:t>
      </w:r>
      <w:proofErr w:type="gramStart"/>
      <w:r w:rsidRPr="001B3A81">
        <w:rPr>
          <w:color w:val="000000"/>
        </w:rPr>
        <w:t>,</w:t>
      </w:r>
      <w:proofErr w:type="gramEnd"/>
      <w:r w:rsidRPr="001B3A81">
        <w:rPr>
          <w:color w:val="000000"/>
        </w:rPr>
        <w:br/>
        <w:t>and so that you can field questions about the assignment. Your presence also demonstrates that you value research skills and that the library session is an integral part of your course.</w:t>
      </w:r>
    </w:p>
    <w:p w:rsidR="00B04CD6" w:rsidRPr="001B3A81" w:rsidRDefault="00B04CD6" w:rsidP="00B04CD6">
      <w:pPr>
        <w:spacing w:before="100" w:beforeAutospacing="1" w:after="100" w:afterAutospacing="1"/>
        <w:rPr>
          <w:color w:val="000000"/>
        </w:rPr>
      </w:pPr>
      <w:proofErr w:type="gramStart"/>
      <w:r w:rsidRPr="001B3A81">
        <w:rPr>
          <w:b/>
          <w:bCs/>
          <w:color w:val="000000"/>
          <w:u w:val="single"/>
        </w:rPr>
        <w:t>Confirming your request</w:t>
      </w:r>
      <w:r w:rsidRPr="001B3A81">
        <w:rPr>
          <w:color w:val="000000"/>
        </w:rPr>
        <w:br/>
        <w:t>Expect to receive confirmation of your request within 3-4 business days.</w:t>
      </w:r>
      <w:proofErr w:type="gramEnd"/>
      <w:r w:rsidRPr="001B3A81">
        <w:rPr>
          <w:color w:val="000000"/>
        </w:rPr>
        <w:t xml:space="preserve"> You will be given the name of your course's librarian instructor and the date, time and location of your session.</w:t>
      </w:r>
    </w:p>
    <w:p w:rsidR="00B04CD6" w:rsidRPr="001B3A81" w:rsidRDefault="00B04CD6" w:rsidP="00B04CD6">
      <w:pPr>
        <w:spacing w:before="100" w:beforeAutospacing="1" w:after="100" w:afterAutospacing="1"/>
        <w:rPr>
          <w:color w:val="000000"/>
        </w:rPr>
      </w:pPr>
      <w:r w:rsidRPr="001B3A81">
        <w:rPr>
          <w:b/>
          <w:bCs/>
          <w:color w:val="000000"/>
          <w:u w:val="single"/>
        </w:rPr>
        <w:t>Enhancing student learning through customized instruction</w:t>
      </w:r>
      <w:r w:rsidRPr="001B3A81">
        <w:rPr>
          <w:color w:val="000000"/>
        </w:rPr>
        <w:br/>
      </w:r>
      <w:proofErr w:type="gramStart"/>
      <w:r w:rsidRPr="001B3A81">
        <w:rPr>
          <w:color w:val="000000"/>
        </w:rPr>
        <w:t>So</w:t>
      </w:r>
      <w:proofErr w:type="gramEnd"/>
      <w:r w:rsidRPr="001B3A81">
        <w:rPr>
          <w:color w:val="000000"/>
        </w:rPr>
        <w:t xml:space="preserve"> we can customize your session, please be prepared to send the following materials to the librarian instructor when he/she contacts you:</w:t>
      </w:r>
    </w:p>
    <w:p w:rsidR="00B04CD6" w:rsidRPr="001B3A81" w:rsidRDefault="00B04CD6" w:rsidP="00B04CD6">
      <w:pPr>
        <w:numPr>
          <w:ilvl w:val="0"/>
          <w:numId w:val="27"/>
        </w:numPr>
        <w:spacing w:before="100" w:beforeAutospacing="1" w:after="100" w:afterAutospacing="1"/>
        <w:rPr>
          <w:color w:val="000000"/>
        </w:rPr>
      </w:pPr>
      <w:r w:rsidRPr="001B3A81">
        <w:rPr>
          <w:color w:val="000000"/>
        </w:rPr>
        <w:t>a copy of the</w:t>
      </w:r>
      <w:r w:rsidRPr="001B3A81">
        <w:rPr>
          <w:i/>
          <w:iCs/>
          <w:color w:val="000000"/>
        </w:rPr>
        <w:t xml:space="preserve"> research assignment</w:t>
      </w:r>
      <w:r w:rsidRPr="001B3A81">
        <w:rPr>
          <w:color w:val="000000"/>
        </w:rPr>
        <w:t xml:space="preserve">, and </w:t>
      </w:r>
    </w:p>
    <w:p w:rsidR="00B04CD6" w:rsidRPr="001B3A81" w:rsidRDefault="00B04CD6" w:rsidP="00B04CD6">
      <w:pPr>
        <w:numPr>
          <w:ilvl w:val="0"/>
          <w:numId w:val="27"/>
        </w:numPr>
        <w:spacing w:before="100" w:beforeAutospacing="1" w:after="100" w:afterAutospacing="1"/>
        <w:rPr>
          <w:color w:val="000000"/>
        </w:rPr>
      </w:pPr>
      <w:r w:rsidRPr="001B3A81">
        <w:rPr>
          <w:color w:val="000000"/>
        </w:rPr>
        <w:t xml:space="preserve">a list of </w:t>
      </w:r>
      <w:r w:rsidRPr="001B3A81">
        <w:rPr>
          <w:i/>
          <w:iCs/>
          <w:color w:val="000000"/>
        </w:rPr>
        <w:t>students' topics</w:t>
      </w:r>
      <w:r w:rsidRPr="001B3A81">
        <w:rPr>
          <w:color w:val="000000"/>
        </w:rPr>
        <w:t xml:space="preserve"> </w:t>
      </w:r>
    </w:p>
    <w:p w:rsidR="00B04CD6" w:rsidRPr="001B3A81" w:rsidRDefault="00B04CD6" w:rsidP="00B04CD6">
      <w:pPr>
        <w:spacing w:before="100" w:beforeAutospacing="1" w:after="100" w:afterAutospacing="1"/>
        <w:rPr>
          <w:color w:val="000000"/>
        </w:rPr>
      </w:pPr>
      <w:r w:rsidRPr="001B3A81">
        <w:rPr>
          <w:b/>
          <w:bCs/>
          <w:color w:val="000000"/>
          <w:u w:val="single"/>
        </w:rPr>
        <w:t>Workshop locations</w:t>
      </w:r>
      <w:r w:rsidRPr="001B3A81">
        <w:rPr>
          <w:color w:val="000000"/>
        </w:rPr>
        <w:br/>
        <w:t>Sessions are usually held in the Library electronic classrooms with PC workstations for hands-on work. Arrangements can also be made for in-class presentations.</w:t>
      </w:r>
    </w:p>
    <w:p w:rsidR="00B04CD6" w:rsidRPr="001B3A81" w:rsidRDefault="00B04CD6" w:rsidP="00B04CD6">
      <w:pPr>
        <w:spacing w:before="100" w:beforeAutospacing="1" w:after="100" w:afterAutospacing="1"/>
        <w:rPr>
          <w:color w:val="000000"/>
        </w:rPr>
      </w:pPr>
      <w:r w:rsidRPr="001B3A81">
        <w:rPr>
          <w:b/>
          <w:bCs/>
          <w:color w:val="000000"/>
          <w:u w:val="single"/>
        </w:rPr>
        <w:t>Alternatives to Course-integrated Library Instruction</w:t>
      </w:r>
      <w:r w:rsidRPr="001B3A81">
        <w:rPr>
          <w:color w:val="000000"/>
        </w:rPr>
        <w:br/>
      </w:r>
      <w:proofErr w:type="gramStart"/>
      <w:r w:rsidRPr="001B3A81">
        <w:rPr>
          <w:color w:val="000000"/>
        </w:rPr>
        <w:t>The</w:t>
      </w:r>
      <w:proofErr w:type="gramEnd"/>
      <w:r w:rsidRPr="001B3A81">
        <w:rPr>
          <w:color w:val="000000"/>
        </w:rPr>
        <w:t xml:space="preserve"> Library also provides short </w:t>
      </w:r>
      <w:r w:rsidRPr="001B3A81">
        <w:t>online guides</w:t>
      </w:r>
      <w:r w:rsidRPr="001B3A81">
        <w:rPr>
          <w:color w:val="000000"/>
        </w:rPr>
        <w:t xml:space="preserve"> to library collections and services at </w:t>
      </w:r>
      <w:hyperlink r:id="rId11" w:history="1">
        <w:r w:rsidRPr="001B3A81">
          <w:rPr>
            <w:rStyle w:val="Hyperlink"/>
          </w:rPr>
          <w:t>http://libguides.mvsu.edu/</w:t>
        </w:r>
      </w:hyperlink>
      <w:r w:rsidRPr="001B3A81">
        <w:rPr>
          <w:color w:val="000000"/>
        </w:rPr>
        <w:t xml:space="preserve"> </w:t>
      </w:r>
    </w:p>
    <w:p w:rsidR="00B04CD6" w:rsidRPr="001B3A81" w:rsidRDefault="00B04CD6" w:rsidP="00B04CD6">
      <w:pPr>
        <w:spacing w:before="100" w:beforeAutospacing="1" w:after="100" w:afterAutospacing="1"/>
        <w:rPr>
          <w:color w:val="000000"/>
        </w:rPr>
      </w:pPr>
      <w:proofErr w:type="gramStart"/>
      <w:r w:rsidRPr="001B3A81">
        <w:rPr>
          <w:b/>
          <w:bCs/>
          <w:color w:val="000000"/>
        </w:rPr>
        <w:t>Questions?</w:t>
      </w:r>
      <w:proofErr w:type="gramEnd"/>
      <w:r>
        <w:rPr>
          <w:color w:val="000000"/>
        </w:rPr>
        <w:t xml:space="preserve"> </w:t>
      </w:r>
      <w:r>
        <w:rPr>
          <w:color w:val="000000"/>
        </w:rPr>
        <w:br/>
        <w:t xml:space="preserve">Contact the Library </w:t>
      </w:r>
      <w:r w:rsidRPr="001B3A81">
        <w:rPr>
          <w:color w:val="000000"/>
        </w:rPr>
        <w:t xml:space="preserve">at 254-3494, or contact the </w:t>
      </w:r>
      <w:r w:rsidRPr="001B3A81">
        <w:t>liaison librarian for your academic department</w:t>
      </w:r>
      <w:r w:rsidRPr="001B3A81">
        <w:rPr>
          <w:color w:val="000000"/>
        </w:rPr>
        <w:t>.</w:t>
      </w:r>
    </w:p>
    <w:p w:rsidR="00B04CD6" w:rsidRDefault="00B04CD6" w:rsidP="00B04CD6">
      <w:pPr>
        <w:spacing w:before="100" w:beforeAutospacing="1" w:after="100" w:afterAutospacing="1"/>
        <w:rPr>
          <w:rFonts w:ascii="Verdana" w:hAnsi="Verdana"/>
          <w:color w:val="000000"/>
          <w:sz w:val="19"/>
          <w:szCs w:val="19"/>
        </w:rPr>
      </w:pPr>
    </w:p>
    <w:p w:rsidR="00B04CD6" w:rsidRDefault="00B04CD6" w:rsidP="00B04CD6">
      <w:pPr>
        <w:spacing w:before="100" w:beforeAutospacing="1" w:after="100" w:afterAutospacing="1"/>
        <w:rPr>
          <w:rFonts w:ascii="Verdana" w:hAnsi="Verdana"/>
          <w:color w:val="000000"/>
          <w:sz w:val="19"/>
          <w:szCs w:val="19"/>
        </w:rPr>
      </w:pPr>
    </w:p>
    <w:p w:rsidR="00B04CD6" w:rsidRPr="00DD7FBB" w:rsidRDefault="00B04CD6" w:rsidP="00B04CD6">
      <w:pPr>
        <w:rPr>
          <w:b/>
        </w:rPr>
      </w:pPr>
      <w:r w:rsidRPr="00DD7FBB">
        <w:rPr>
          <w:b/>
        </w:rPr>
        <w:lastRenderedPageBreak/>
        <w:t>REQUIRED INFORMATION:</w:t>
      </w:r>
    </w:p>
    <w:p w:rsidR="00B04CD6" w:rsidRDefault="00B04CD6" w:rsidP="00B04CD6">
      <w:r w:rsidRPr="007F5492">
        <w:t>Name of Professor/Instructor</w:t>
      </w:r>
      <w:r>
        <w:t>: _______________________________</w:t>
      </w:r>
    </w:p>
    <w:p w:rsidR="00B04CD6" w:rsidRPr="007F5492" w:rsidRDefault="00B04CD6" w:rsidP="00B04CD6"/>
    <w:p w:rsidR="00B04CD6" w:rsidRDefault="00B04CD6" w:rsidP="00B04CD6">
      <w:r>
        <w:t>Office Phone: ____________________________</w:t>
      </w:r>
    </w:p>
    <w:p w:rsidR="00B04CD6" w:rsidRDefault="00B04CD6" w:rsidP="00B04CD6"/>
    <w:p w:rsidR="00B04CD6" w:rsidRDefault="00B04CD6" w:rsidP="00B04CD6">
      <w:r>
        <w:t>Email: ______________________________</w:t>
      </w:r>
    </w:p>
    <w:p w:rsidR="00B04CD6" w:rsidRDefault="00B04CD6" w:rsidP="00B04CD6"/>
    <w:p w:rsidR="00B04CD6" w:rsidRDefault="00B04CD6" w:rsidP="00B04CD6">
      <w:r>
        <w:t>Department/Course Number: _______________________________________</w:t>
      </w:r>
    </w:p>
    <w:p w:rsidR="00B04CD6" w:rsidRDefault="00B04CD6" w:rsidP="00B04CD6"/>
    <w:p w:rsidR="00B04CD6" w:rsidRDefault="00B04CD6" w:rsidP="00B04CD6">
      <w:r>
        <w:t>Course Title: ____________________________________________</w:t>
      </w:r>
    </w:p>
    <w:p w:rsidR="00B04CD6" w:rsidRDefault="00B04CD6" w:rsidP="00B04CD6"/>
    <w:p w:rsidR="00B04CD6" w:rsidRDefault="00B04CD6" w:rsidP="00B04CD6">
      <w:r>
        <w:t>Course Meeting Time(s): ______________________________________________</w:t>
      </w:r>
    </w:p>
    <w:p w:rsidR="00B04CD6" w:rsidRPr="007F5492" w:rsidRDefault="00B04CD6" w:rsidP="00B04CD6"/>
    <w:p w:rsidR="00B04CD6" w:rsidRDefault="00B04CD6" w:rsidP="00B04CD6">
      <w:r>
        <w:t>Number of Students: ___________________________________________</w:t>
      </w:r>
    </w:p>
    <w:p w:rsidR="00B04CD6" w:rsidRDefault="00B04CD6" w:rsidP="00B04CD6"/>
    <w:p w:rsidR="00B04CD6" w:rsidRPr="00DD7FBB" w:rsidRDefault="00B04CD6" w:rsidP="00B04CD6">
      <w:pPr>
        <w:rPr>
          <w:b/>
        </w:rPr>
      </w:pPr>
      <w:r w:rsidRPr="00DD7FBB">
        <w:rPr>
          <w:b/>
        </w:rPr>
        <w:t>INFORMATION FOR LIBRARY SESSION:</w:t>
      </w:r>
    </w:p>
    <w:p w:rsidR="00B04CD6" w:rsidRPr="007F5492" w:rsidRDefault="00B04CD6" w:rsidP="00B04CD6"/>
    <w:p w:rsidR="00B04CD6" w:rsidRDefault="00B04CD6" w:rsidP="00B04CD6">
      <w:r>
        <w:t xml:space="preserve">Preferred </w:t>
      </w:r>
      <w:r w:rsidRPr="007F5492">
        <w:t>Date/Time of Requested Session</w:t>
      </w:r>
      <w:r>
        <w:t xml:space="preserve">: </w:t>
      </w:r>
      <w:r>
        <w:tab/>
        <w:t>_____________________________ 1</w:t>
      </w:r>
      <w:r w:rsidRPr="00295B00">
        <w:rPr>
          <w:vertAlign w:val="superscript"/>
        </w:rPr>
        <w:t>st</w:t>
      </w:r>
      <w:r>
        <w:t xml:space="preserve"> Choice</w:t>
      </w:r>
    </w:p>
    <w:p w:rsidR="00B04CD6" w:rsidRDefault="00B04CD6" w:rsidP="00B04CD6"/>
    <w:p w:rsidR="00B04CD6" w:rsidRDefault="00B04CD6" w:rsidP="00B04CD6">
      <w:r>
        <w:tab/>
      </w:r>
      <w:r>
        <w:tab/>
      </w:r>
      <w:r>
        <w:tab/>
      </w:r>
      <w:r>
        <w:tab/>
      </w:r>
      <w:r>
        <w:tab/>
      </w:r>
      <w:r>
        <w:tab/>
        <w:t>_____________________________ 2</w:t>
      </w:r>
      <w:r w:rsidRPr="00295B00">
        <w:rPr>
          <w:vertAlign w:val="superscript"/>
        </w:rPr>
        <w:t>nd</w:t>
      </w:r>
      <w:r>
        <w:t xml:space="preserve"> Choice</w:t>
      </w:r>
    </w:p>
    <w:p w:rsidR="00B04CD6" w:rsidRDefault="00B04CD6" w:rsidP="00B04CD6"/>
    <w:p w:rsidR="00B04CD6" w:rsidRPr="007F5492" w:rsidRDefault="00B04CD6" w:rsidP="00B04CD6">
      <w:r>
        <w:tab/>
      </w:r>
      <w:r>
        <w:tab/>
      </w:r>
      <w:r>
        <w:tab/>
      </w:r>
      <w:r>
        <w:tab/>
      </w:r>
      <w:r>
        <w:tab/>
      </w:r>
      <w:r>
        <w:tab/>
        <w:t>_____________________________ 3</w:t>
      </w:r>
      <w:r w:rsidRPr="00295B00">
        <w:rPr>
          <w:vertAlign w:val="superscript"/>
        </w:rPr>
        <w:t>rd</w:t>
      </w:r>
      <w:r>
        <w:t xml:space="preserve"> Choice</w:t>
      </w:r>
    </w:p>
    <w:p w:rsidR="00B04CD6" w:rsidRDefault="00B04CD6" w:rsidP="00B04CD6"/>
    <w:p w:rsidR="00B04CD6" w:rsidRDefault="00B04CD6" w:rsidP="00B04CD6">
      <w:pPr>
        <w:spacing w:line="360" w:lineRule="auto"/>
      </w:pPr>
      <w:r w:rsidRPr="007F5492">
        <w:t>Description of Research/Assignment</w:t>
      </w:r>
      <w:r>
        <w:t xml:space="preserve"> &amp; Due Date</w:t>
      </w:r>
      <w:r w:rsidRPr="007F5492">
        <w:t xml:space="preserve"> (submit copy of course syllabus and assignment)</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CD6" w:rsidRPr="007F5492" w:rsidRDefault="00B04CD6" w:rsidP="00B04CD6"/>
    <w:p w:rsidR="00B04CD6" w:rsidRDefault="00B04CD6" w:rsidP="00B04CD6">
      <w:r w:rsidRPr="007F5492">
        <w:t>Specific Resources or Aspects of the Subject to be included in session</w:t>
      </w:r>
      <w:r>
        <w:t xml:space="preserve"> (i.e. MLA, APA Citation):</w:t>
      </w:r>
    </w:p>
    <w:p w:rsidR="00B04CD6" w:rsidRPr="007F5492" w:rsidRDefault="00B04CD6" w:rsidP="00B04CD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CD6" w:rsidRDefault="00B04CD6" w:rsidP="00B04CD6">
      <w:pPr>
        <w:rPr>
          <w:rFonts w:ascii="Tahoma" w:hAnsi="Tahoma" w:cs="Tahoma"/>
        </w:rPr>
      </w:pPr>
    </w:p>
    <w:p w:rsidR="00B04CD6" w:rsidRPr="006E5D4A" w:rsidRDefault="00B04CD6" w:rsidP="00B04CD6">
      <w:pPr>
        <w:spacing w:before="100" w:beforeAutospacing="1" w:after="100" w:afterAutospacing="1"/>
        <w:rPr>
          <w:color w:val="000000"/>
        </w:rPr>
      </w:pPr>
      <w:r w:rsidRPr="0020761B">
        <w:rPr>
          <w:color w:val="000000"/>
        </w:rPr>
        <w:t xml:space="preserve">Please return </w:t>
      </w:r>
      <w:r>
        <w:rPr>
          <w:color w:val="000000"/>
        </w:rPr>
        <w:t>the second page of this</w:t>
      </w:r>
      <w:r w:rsidRPr="0020761B">
        <w:rPr>
          <w:color w:val="000000"/>
        </w:rPr>
        <w:t xml:space="preserve"> form to the Reference Desk or via fax (254-3499)</w:t>
      </w:r>
      <w:r>
        <w:rPr>
          <w:color w:val="000000"/>
        </w:rPr>
        <w:t>.</w:t>
      </w:r>
      <w:r w:rsidRPr="00271C7D">
        <w:rPr>
          <w:rFonts w:ascii="Arial" w:hAnsi="Arial" w:cs="Arial"/>
          <w:vanish/>
          <w:sz w:val="16"/>
          <w:szCs w:val="16"/>
        </w:rPr>
        <w:t>Top of Form</w:t>
      </w:r>
    </w:p>
    <w:p w:rsidR="003C0F69" w:rsidRDefault="003C0F69" w:rsidP="003C0F69">
      <w:pPr>
        <w:autoSpaceDE w:val="0"/>
        <w:autoSpaceDN w:val="0"/>
        <w:adjustRightInd w:val="0"/>
        <w:rPr>
          <w:rFonts w:eastAsiaTheme="minorHAnsi"/>
          <w:b/>
          <w:color w:val="000000"/>
          <w:sz w:val="28"/>
          <w:szCs w:val="28"/>
        </w:rPr>
      </w:pPr>
    </w:p>
    <w:sectPr w:rsidR="003C0F69" w:rsidSect="00AA3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D8C"/>
    <w:multiLevelType w:val="hybridMultilevel"/>
    <w:tmpl w:val="B5D43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3913"/>
    <w:multiLevelType w:val="hybridMultilevel"/>
    <w:tmpl w:val="C2B647C4"/>
    <w:lvl w:ilvl="0" w:tplc="BBC4D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812101"/>
    <w:multiLevelType w:val="hybridMultilevel"/>
    <w:tmpl w:val="5FACCD30"/>
    <w:lvl w:ilvl="0" w:tplc="4E6A8D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C587F"/>
    <w:multiLevelType w:val="hybridMultilevel"/>
    <w:tmpl w:val="E42299B4"/>
    <w:lvl w:ilvl="0" w:tplc="F89ADCA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C3397"/>
    <w:multiLevelType w:val="hybridMultilevel"/>
    <w:tmpl w:val="59AA365C"/>
    <w:lvl w:ilvl="0" w:tplc="C644A5B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F6642"/>
    <w:multiLevelType w:val="hybridMultilevel"/>
    <w:tmpl w:val="8BA6DDCA"/>
    <w:lvl w:ilvl="0" w:tplc="00F27A66">
      <w:start w:val="1"/>
      <w:numFmt w:val="decimal"/>
      <w:lvlText w:val="%1.)"/>
      <w:lvlJc w:val="left"/>
      <w:pPr>
        <w:tabs>
          <w:tab w:val="num" w:pos="1080"/>
        </w:tabs>
        <w:ind w:left="1080" w:hanging="720"/>
      </w:pPr>
      <w:rPr>
        <w:rFonts w:hint="default"/>
      </w:rPr>
    </w:lvl>
    <w:lvl w:ilvl="1" w:tplc="4E5468D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321A7B"/>
    <w:multiLevelType w:val="hybridMultilevel"/>
    <w:tmpl w:val="6C800600"/>
    <w:lvl w:ilvl="0" w:tplc="A8F09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01694E"/>
    <w:multiLevelType w:val="hybridMultilevel"/>
    <w:tmpl w:val="867A8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9134C"/>
    <w:multiLevelType w:val="hybridMultilevel"/>
    <w:tmpl w:val="7CC88B4C"/>
    <w:lvl w:ilvl="0" w:tplc="707E0EE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80E6074"/>
    <w:multiLevelType w:val="hybridMultilevel"/>
    <w:tmpl w:val="18804F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FE7AE7"/>
    <w:multiLevelType w:val="hybridMultilevel"/>
    <w:tmpl w:val="B9F46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D24BD"/>
    <w:multiLevelType w:val="hybridMultilevel"/>
    <w:tmpl w:val="A60CCB40"/>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36089"/>
    <w:multiLevelType w:val="hybridMultilevel"/>
    <w:tmpl w:val="C2F4B7E0"/>
    <w:lvl w:ilvl="0" w:tplc="5D562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766798"/>
    <w:multiLevelType w:val="hybridMultilevel"/>
    <w:tmpl w:val="84CCF296"/>
    <w:lvl w:ilvl="0" w:tplc="2D9E89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31897"/>
    <w:multiLevelType w:val="hybridMultilevel"/>
    <w:tmpl w:val="3DB6FABE"/>
    <w:lvl w:ilvl="0" w:tplc="4468D86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CA1CA3"/>
    <w:multiLevelType w:val="hybridMultilevel"/>
    <w:tmpl w:val="86108BDA"/>
    <w:lvl w:ilvl="0" w:tplc="ADC4E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7538EB"/>
    <w:multiLevelType w:val="multilevel"/>
    <w:tmpl w:val="BC2A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C05462"/>
    <w:multiLevelType w:val="hybridMultilevel"/>
    <w:tmpl w:val="C3DEC43C"/>
    <w:lvl w:ilvl="0" w:tplc="0876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28F1ED8"/>
    <w:multiLevelType w:val="hybridMultilevel"/>
    <w:tmpl w:val="8FD0ADC6"/>
    <w:lvl w:ilvl="0" w:tplc="CB88A8C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13B2D"/>
    <w:multiLevelType w:val="multilevel"/>
    <w:tmpl w:val="84CCF296"/>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BD2BBD"/>
    <w:multiLevelType w:val="hybridMultilevel"/>
    <w:tmpl w:val="62E08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12E97"/>
    <w:multiLevelType w:val="hybridMultilevel"/>
    <w:tmpl w:val="45EA94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22FFC"/>
    <w:multiLevelType w:val="hybridMultilevel"/>
    <w:tmpl w:val="0144FB48"/>
    <w:lvl w:ilvl="0" w:tplc="8AAC5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331F8C"/>
    <w:multiLevelType w:val="hybridMultilevel"/>
    <w:tmpl w:val="663EE67A"/>
    <w:lvl w:ilvl="0" w:tplc="010EF1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F639C7"/>
    <w:multiLevelType w:val="hybridMultilevel"/>
    <w:tmpl w:val="747AD2F0"/>
    <w:lvl w:ilvl="0" w:tplc="F6106B2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76A4D5F"/>
    <w:multiLevelType w:val="hybridMultilevel"/>
    <w:tmpl w:val="F5D22288"/>
    <w:lvl w:ilvl="0" w:tplc="1326F2B8">
      <w:start w:val="1"/>
      <w:numFmt w:val="bullet"/>
      <w:lvlText w:val=""/>
      <w:lvlJc w:val="left"/>
      <w:pPr>
        <w:tabs>
          <w:tab w:val="num" w:pos="1872"/>
        </w:tabs>
        <w:ind w:left="1872" w:hanging="432"/>
      </w:pPr>
      <w:rPr>
        <w:rFonts w:ascii="Wingdings" w:hAnsi="Wingdings"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nsid w:val="594271D2"/>
    <w:multiLevelType w:val="hybridMultilevel"/>
    <w:tmpl w:val="B9E4E0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A71E86"/>
    <w:multiLevelType w:val="hybridMultilevel"/>
    <w:tmpl w:val="1C72A562"/>
    <w:lvl w:ilvl="0" w:tplc="4748E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858F7"/>
    <w:multiLevelType w:val="hybridMultilevel"/>
    <w:tmpl w:val="48208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8B53F0"/>
    <w:multiLevelType w:val="hybridMultilevel"/>
    <w:tmpl w:val="587AD502"/>
    <w:lvl w:ilvl="0" w:tplc="4EAA2174">
      <w:start w:val="1"/>
      <w:numFmt w:val="decimal"/>
      <w:lvlText w:val="%1.)"/>
      <w:lvlJc w:val="left"/>
      <w:pPr>
        <w:tabs>
          <w:tab w:val="num" w:pos="1080"/>
        </w:tabs>
        <w:ind w:left="1080" w:hanging="720"/>
      </w:pPr>
      <w:rPr>
        <w:rFonts w:hint="default"/>
      </w:rPr>
    </w:lvl>
    <w:lvl w:ilvl="1" w:tplc="32F8AD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1A5B44"/>
    <w:multiLevelType w:val="hybridMultilevel"/>
    <w:tmpl w:val="2C88E0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C963F3"/>
    <w:multiLevelType w:val="hybridMultilevel"/>
    <w:tmpl w:val="49106790"/>
    <w:lvl w:ilvl="0" w:tplc="C42EB53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5320DEC"/>
    <w:multiLevelType w:val="hybridMultilevel"/>
    <w:tmpl w:val="663EE67A"/>
    <w:lvl w:ilvl="0" w:tplc="010EF1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343AE3"/>
    <w:multiLevelType w:val="hybridMultilevel"/>
    <w:tmpl w:val="A60C99D8"/>
    <w:lvl w:ilvl="0" w:tplc="F366491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665099B"/>
    <w:multiLevelType w:val="hybridMultilevel"/>
    <w:tmpl w:val="63785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F031F3"/>
    <w:multiLevelType w:val="hybridMultilevel"/>
    <w:tmpl w:val="168EBE70"/>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69E40B64"/>
    <w:multiLevelType w:val="hybridMultilevel"/>
    <w:tmpl w:val="663EE67A"/>
    <w:lvl w:ilvl="0" w:tplc="010EF15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CC28FB"/>
    <w:multiLevelType w:val="hybridMultilevel"/>
    <w:tmpl w:val="2BA0E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F2DAC"/>
    <w:multiLevelType w:val="hybridMultilevel"/>
    <w:tmpl w:val="3BD01F88"/>
    <w:lvl w:ilvl="0" w:tplc="856264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0930FDD"/>
    <w:multiLevelType w:val="hybridMultilevel"/>
    <w:tmpl w:val="99EEDEB0"/>
    <w:lvl w:ilvl="0" w:tplc="B6520F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61709"/>
    <w:multiLevelType w:val="hybridMultilevel"/>
    <w:tmpl w:val="AD763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4A5EED"/>
    <w:multiLevelType w:val="hybridMultilevel"/>
    <w:tmpl w:val="8180A648"/>
    <w:lvl w:ilvl="0" w:tplc="8B3876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4B1AAA"/>
    <w:multiLevelType w:val="hybridMultilevel"/>
    <w:tmpl w:val="3924A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4F33BB"/>
    <w:multiLevelType w:val="hybridMultilevel"/>
    <w:tmpl w:val="5DD87C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485914"/>
    <w:multiLevelType w:val="hybridMultilevel"/>
    <w:tmpl w:val="49A23F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4"/>
  </w:num>
  <w:num w:numId="2">
    <w:abstractNumId w:val="25"/>
  </w:num>
  <w:num w:numId="3">
    <w:abstractNumId w:val="35"/>
  </w:num>
  <w:num w:numId="4">
    <w:abstractNumId w:val="6"/>
  </w:num>
  <w:num w:numId="5">
    <w:abstractNumId w:val="12"/>
  </w:num>
  <w:num w:numId="6">
    <w:abstractNumId w:val="41"/>
  </w:num>
  <w:num w:numId="7">
    <w:abstractNumId w:val="37"/>
  </w:num>
  <w:num w:numId="8">
    <w:abstractNumId w:val="10"/>
  </w:num>
  <w:num w:numId="9">
    <w:abstractNumId w:val="7"/>
  </w:num>
  <w:num w:numId="10">
    <w:abstractNumId w:val="42"/>
  </w:num>
  <w:num w:numId="11">
    <w:abstractNumId w:val="20"/>
  </w:num>
  <w:num w:numId="12">
    <w:abstractNumId w:val="21"/>
  </w:num>
  <w:num w:numId="13">
    <w:abstractNumId w:val="40"/>
  </w:num>
  <w:num w:numId="14">
    <w:abstractNumId w:val="30"/>
  </w:num>
  <w:num w:numId="15">
    <w:abstractNumId w:val="0"/>
  </w:num>
  <w:num w:numId="16">
    <w:abstractNumId w:val="9"/>
  </w:num>
  <w:num w:numId="17">
    <w:abstractNumId w:val="15"/>
  </w:num>
  <w:num w:numId="18">
    <w:abstractNumId w:val="26"/>
  </w:num>
  <w:num w:numId="19">
    <w:abstractNumId w:val="39"/>
  </w:num>
  <w:num w:numId="20">
    <w:abstractNumId w:val="18"/>
  </w:num>
  <w:num w:numId="21">
    <w:abstractNumId w:val="2"/>
  </w:num>
  <w:num w:numId="22">
    <w:abstractNumId w:val="4"/>
  </w:num>
  <w:num w:numId="23">
    <w:abstractNumId w:val="28"/>
  </w:num>
  <w:num w:numId="24">
    <w:abstractNumId w:val="27"/>
  </w:num>
  <w:num w:numId="25">
    <w:abstractNumId w:val="1"/>
  </w:num>
  <w:num w:numId="26">
    <w:abstractNumId w:val="31"/>
  </w:num>
  <w:num w:numId="27">
    <w:abstractNumId w:val="16"/>
  </w:num>
  <w:num w:numId="28">
    <w:abstractNumId w:val="44"/>
  </w:num>
  <w:num w:numId="29">
    <w:abstractNumId w:val="36"/>
  </w:num>
  <w:num w:numId="30">
    <w:abstractNumId w:val="32"/>
  </w:num>
  <w:num w:numId="31">
    <w:abstractNumId w:val="14"/>
  </w:num>
  <w:num w:numId="32">
    <w:abstractNumId w:val="23"/>
  </w:num>
  <w:num w:numId="33">
    <w:abstractNumId w:val="22"/>
  </w:num>
  <w:num w:numId="34">
    <w:abstractNumId w:val="38"/>
  </w:num>
  <w:num w:numId="35">
    <w:abstractNumId w:val="3"/>
  </w:num>
  <w:num w:numId="36">
    <w:abstractNumId w:val="13"/>
  </w:num>
  <w:num w:numId="37">
    <w:abstractNumId w:val="19"/>
  </w:num>
  <w:num w:numId="38">
    <w:abstractNumId w:val="8"/>
  </w:num>
  <w:num w:numId="39">
    <w:abstractNumId w:val="17"/>
  </w:num>
  <w:num w:numId="40">
    <w:abstractNumId w:val="24"/>
  </w:num>
  <w:num w:numId="41">
    <w:abstractNumId w:val="33"/>
  </w:num>
  <w:num w:numId="42">
    <w:abstractNumId w:val="29"/>
  </w:num>
  <w:num w:numId="43">
    <w:abstractNumId w:val="5"/>
  </w:num>
  <w:num w:numId="44">
    <w:abstractNumId w:val="4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66C17"/>
    <w:rsid w:val="00022F2B"/>
    <w:rsid w:val="00037699"/>
    <w:rsid w:val="00084E89"/>
    <w:rsid w:val="000B3FA2"/>
    <w:rsid w:val="000D12FA"/>
    <w:rsid w:val="000F194E"/>
    <w:rsid w:val="00100A37"/>
    <w:rsid w:val="00130F63"/>
    <w:rsid w:val="00133AE6"/>
    <w:rsid w:val="00155569"/>
    <w:rsid w:val="00176040"/>
    <w:rsid w:val="001C722C"/>
    <w:rsid w:val="001E2D62"/>
    <w:rsid w:val="001E68BE"/>
    <w:rsid w:val="00201EA1"/>
    <w:rsid w:val="00215FD8"/>
    <w:rsid w:val="00226C3A"/>
    <w:rsid w:val="00323499"/>
    <w:rsid w:val="00341B38"/>
    <w:rsid w:val="003A035B"/>
    <w:rsid w:val="003A77BD"/>
    <w:rsid w:val="003C0F69"/>
    <w:rsid w:val="00414F1D"/>
    <w:rsid w:val="004735CD"/>
    <w:rsid w:val="004B19E7"/>
    <w:rsid w:val="004D0CB4"/>
    <w:rsid w:val="004D196E"/>
    <w:rsid w:val="00526C88"/>
    <w:rsid w:val="005706FA"/>
    <w:rsid w:val="00604AF5"/>
    <w:rsid w:val="006573B7"/>
    <w:rsid w:val="006736A5"/>
    <w:rsid w:val="00691504"/>
    <w:rsid w:val="006C09CC"/>
    <w:rsid w:val="00702E6B"/>
    <w:rsid w:val="00775FBD"/>
    <w:rsid w:val="00794A65"/>
    <w:rsid w:val="007A3B44"/>
    <w:rsid w:val="007F762E"/>
    <w:rsid w:val="00801EF8"/>
    <w:rsid w:val="0080606E"/>
    <w:rsid w:val="008324C3"/>
    <w:rsid w:val="00852E6E"/>
    <w:rsid w:val="00856AFB"/>
    <w:rsid w:val="00880A64"/>
    <w:rsid w:val="0089085F"/>
    <w:rsid w:val="00897C69"/>
    <w:rsid w:val="008A0718"/>
    <w:rsid w:val="008B1BFD"/>
    <w:rsid w:val="008B6B14"/>
    <w:rsid w:val="008F615E"/>
    <w:rsid w:val="009004C0"/>
    <w:rsid w:val="00925B78"/>
    <w:rsid w:val="00971C00"/>
    <w:rsid w:val="009B48E5"/>
    <w:rsid w:val="00AA3F53"/>
    <w:rsid w:val="00AF029A"/>
    <w:rsid w:val="00AF6360"/>
    <w:rsid w:val="00B04CD6"/>
    <w:rsid w:val="00B44AA7"/>
    <w:rsid w:val="00B708F4"/>
    <w:rsid w:val="00BA023B"/>
    <w:rsid w:val="00BD3FF6"/>
    <w:rsid w:val="00BF3CF6"/>
    <w:rsid w:val="00BF7D06"/>
    <w:rsid w:val="00C069B4"/>
    <w:rsid w:val="00C50FB3"/>
    <w:rsid w:val="00C57C15"/>
    <w:rsid w:val="00C70BA7"/>
    <w:rsid w:val="00C74AFD"/>
    <w:rsid w:val="00CC387B"/>
    <w:rsid w:val="00CF4F9F"/>
    <w:rsid w:val="00D0318C"/>
    <w:rsid w:val="00D24C7E"/>
    <w:rsid w:val="00D82BA0"/>
    <w:rsid w:val="00DB15E5"/>
    <w:rsid w:val="00DC5079"/>
    <w:rsid w:val="00DD3F0C"/>
    <w:rsid w:val="00DE3CC9"/>
    <w:rsid w:val="00E022B5"/>
    <w:rsid w:val="00E411A4"/>
    <w:rsid w:val="00E54B59"/>
    <w:rsid w:val="00E86058"/>
    <w:rsid w:val="00EC6B85"/>
    <w:rsid w:val="00F44778"/>
    <w:rsid w:val="00F66C17"/>
    <w:rsid w:val="00F918AB"/>
    <w:rsid w:val="00F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4B59"/>
    <w:pPr>
      <w:keepNext/>
      <w:ind w:right="-1440"/>
      <w:outlineLvl w:val="0"/>
    </w:pPr>
    <w:rPr>
      <w:b/>
      <w:bCs/>
    </w:rPr>
  </w:style>
  <w:style w:type="paragraph" w:styleId="Heading2">
    <w:name w:val="heading 2"/>
    <w:basedOn w:val="Normal"/>
    <w:next w:val="Normal"/>
    <w:link w:val="Heading2Char"/>
    <w:qFormat/>
    <w:rsid w:val="00E54B59"/>
    <w:pPr>
      <w:keepNext/>
      <w:ind w:right="-180"/>
      <w:outlineLvl w:val="1"/>
    </w:pPr>
    <w:rPr>
      <w:b/>
      <w:bCs/>
    </w:rPr>
  </w:style>
  <w:style w:type="paragraph" w:styleId="Heading3">
    <w:name w:val="heading 3"/>
    <w:basedOn w:val="Normal"/>
    <w:next w:val="Normal"/>
    <w:link w:val="Heading3Char"/>
    <w:qFormat/>
    <w:rsid w:val="00E54B59"/>
    <w:pPr>
      <w:keepNext/>
      <w:ind w:left="2160" w:right="-180" w:hanging="2160"/>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C1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6C17"/>
    <w:rPr>
      <w:rFonts w:ascii="Tahoma" w:hAnsi="Tahoma" w:cs="Tahoma"/>
      <w:sz w:val="16"/>
      <w:szCs w:val="16"/>
    </w:rPr>
  </w:style>
  <w:style w:type="character" w:customStyle="1" w:styleId="BalloonTextChar">
    <w:name w:val="Balloon Text Char"/>
    <w:basedOn w:val="DefaultParagraphFont"/>
    <w:link w:val="BalloonText"/>
    <w:uiPriority w:val="99"/>
    <w:semiHidden/>
    <w:rsid w:val="00F66C17"/>
    <w:rPr>
      <w:rFonts w:ascii="Tahoma" w:hAnsi="Tahoma" w:cs="Tahoma"/>
      <w:sz w:val="16"/>
      <w:szCs w:val="16"/>
    </w:rPr>
  </w:style>
  <w:style w:type="paragraph" w:styleId="BodyText">
    <w:name w:val="Body Text"/>
    <w:basedOn w:val="Normal"/>
    <w:link w:val="BodyTextChar"/>
    <w:rsid w:val="00BD3FF6"/>
    <w:rPr>
      <w:rFonts w:ascii="Tahoma" w:hAnsi="Tahoma" w:cs="Tahoma"/>
      <w:sz w:val="22"/>
    </w:rPr>
  </w:style>
  <w:style w:type="character" w:customStyle="1" w:styleId="BodyTextChar">
    <w:name w:val="Body Text Char"/>
    <w:basedOn w:val="DefaultParagraphFont"/>
    <w:link w:val="BodyText"/>
    <w:rsid w:val="00BD3FF6"/>
    <w:rPr>
      <w:rFonts w:ascii="Tahoma" w:eastAsia="Times New Roman" w:hAnsi="Tahoma" w:cs="Tahoma"/>
      <w:szCs w:val="24"/>
    </w:rPr>
  </w:style>
  <w:style w:type="paragraph" w:styleId="BodyTextIndent">
    <w:name w:val="Body Text Indent"/>
    <w:basedOn w:val="Normal"/>
    <w:link w:val="BodyTextIndentChar"/>
    <w:rsid w:val="00BD3FF6"/>
    <w:pPr>
      <w:ind w:left="1620" w:hanging="1620"/>
    </w:pPr>
    <w:rPr>
      <w:b/>
      <w:bCs/>
    </w:rPr>
  </w:style>
  <w:style w:type="character" w:customStyle="1" w:styleId="BodyTextIndentChar">
    <w:name w:val="Body Text Indent Char"/>
    <w:basedOn w:val="DefaultParagraphFont"/>
    <w:link w:val="BodyTextIndent"/>
    <w:rsid w:val="00BD3FF6"/>
    <w:rPr>
      <w:rFonts w:ascii="Times New Roman" w:eastAsia="Times New Roman" w:hAnsi="Times New Roman" w:cs="Times New Roman"/>
      <w:b/>
      <w:bCs/>
      <w:sz w:val="24"/>
      <w:szCs w:val="24"/>
    </w:rPr>
  </w:style>
  <w:style w:type="paragraph" w:styleId="NormalWeb">
    <w:name w:val="Normal (Web)"/>
    <w:basedOn w:val="Normal"/>
    <w:unhideWhenUsed/>
    <w:rsid w:val="004B19E7"/>
    <w:pPr>
      <w:spacing w:before="100" w:beforeAutospacing="1" w:after="100" w:afterAutospacing="1"/>
    </w:pPr>
  </w:style>
  <w:style w:type="paragraph" w:styleId="ListParagraph">
    <w:name w:val="List Paragraph"/>
    <w:basedOn w:val="Normal"/>
    <w:uiPriority w:val="34"/>
    <w:qFormat/>
    <w:rsid w:val="00C70BA7"/>
    <w:pPr>
      <w:ind w:left="720"/>
      <w:contextualSpacing/>
    </w:pPr>
  </w:style>
  <w:style w:type="character" w:styleId="Hyperlink">
    <w:name w:val="Hyperlink"/>
    <w:basedOn w:val="DefaultParagraphFont"/>
    <w:uiPriority w:val="99"/>
    <w:unhideWhenUsed/>
    <w:rsid w:val="00C50FB3"/>
    <w:rPr>
      <w:color w:val="0000FF"/>
      <w:u w:val="single"/>
    </w:rPr>
  </w:style>
  <w:style w:type="character" w:customStyle="1" w:styleId="Heading1Char">
    <w:name w:val="Heading 1 Char"/>
    <w:basedOn w:val="DefaultParagraphFont"/>
    <w:link w:val="Heading1"/>
    <w:rsid w:val="00E54B5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54B5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54B59"/>
    <w:rPr>
      <w:rFonts w:ascii="Times New Roman" w:eastAsia="Times New Roman" w:hAnsi="Times New Roman" w:cs="Times New Roman"/>
      <w:b/>
      <w:bCs/>
      <w:sz w:val="36"/>
      <w:szCs w:val="24"/>
    </w:rPr>
  </w:style>
  <w:style w:type="paragraph" w:styleId="Title">
    <w:name w:val="Title"/>
    <w:basedOn w:val="Normal"/>
    <w:link w:val="TitleChar"/>
    <w:qFormat/>
    <w:rsid w:val="00E54B59"/>
    <w:pPr>
      <w:jc w:val="center"/>
    </w:pPr>
    <w:rPr>
      <w:b/>
      <w:bCs/>
      <w:sz w:val="36"/>
    </w:rPr>
  </w:style>
  <w:style w:type="character" w:customStyle="1" w:styleId="TitleChar">
    <w:name w:val="Title Char"/>
    <w:basedOn w:val="DefaultParagraphFont"/>
    <w:link w:val="Title"/>
    <w:rsid w:val="00E54B59"/>
    <w:rPr>
      <w:rFonts w:ascii="Times New Roman" w:eastAsia="Times New Roman" w:hAnsi="Times New Roman" w:cs="Times New Roman"/>
      <w:b/>
      <w:bCs/>
      <w:sz w:val="36"/>
      <w:szCs w:val="24"/>
    </w:rPr>
  </w:style>
  <w:style w:type="paragraph" w:styleId="Subtitle">
    <w:name w:val="Subtitle"/>
    <w:basedOn w:val="Normal"/>
    <w:link w:val="SubtitleChar"/>
    <w:qFormat/>
    <w:rsid w:val="00E54B59"/>
    <w:rPr>
      <w:b/>
      <w:bCs/>
    </w:rPr>
  </w:style>
  <w:style w:type="character" w:customStyle="1" w:styleId="SubtitleChar">
    <w:name w:val="Subtitle Char"/>
    <w:basedOn w:val="DefaultParagraphFont"/>
    <w:link w:val="Subtitle"/>
    <w:rsid w:val="00E54B59"/>
    <w:rPr>
      <w:rFonts w:ascii="Times New Roman" w:eastAsia="Times New Roman" w:hAnsi="Times New Roman" w:cs="Times New Roman"/>
      <w:b/>
      <w:bCs/>
      <w:sz w:val="24"/>
      <w:szCs w:val="24"/>
    </w:rPr>
  </w:style>
  <w:style w:type="paragraph" w:styleId="BlockText">
    <w:name w:val="Block Text"/>
    <w:basedOn w:val="Normal"/>
    <w:rsid w:val="00E54B59"/>
    <w:pPr>
      <w:ind w:left="2160" w:right="-180" w:hanging="2160"/>
    </w:pPr>
    <w:rPr>
      <w:b/>
      <w:bCs/>
    </w:rPr>
  </w:style>
  <w:style w:type="character" w:customStyle="1" w:styleId="redtext">
    <w:name w:val="redtext"/>
    <w:basedOn w:val="DefaultParagraphFont"/>
    <w:rsid w:val="003C0F69"/>
  </w:style>
  <w:style w:type="character" w:styleId="FollowedHyperlink">
    <w:name w:val="FollowedHyperlink"/>
    <w:basedOn w:val="DefaultParagraphFont"/>
    <w:uiPriority w:val="99"/>
    <w:semiHidden/>
    <w:unhideWhenUsed/>
    <w:rsid w:val="003C0F69"/>
    <w:rPr>
      <w:color w:val="800080" w:themeColor="followedHyperlink"/>
      <w:u w:val="single"/>
    </w:rPr>
  </w:style>
  <w:style w:type="table" w:styleId="TableGrid">
    <w:name w:val="Table Grid"/>
    <w:basedOn w:val="TableNormal"/>
    <w:uiPriority w:val="59"/>
    <w:rsid w:val="003C0F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ncln.wncln.org/record=b2569029~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guides.mvsu.edu/" TargetMode="External"/><Relationship Id="rId5" Type="http://schemas.openxmlformats.org/officeDocument/2006/relationships/settings" Target="settings.xml"/><Relationship Id="rId10" Type="http://schemas.openxmlformats.org/officeDocument/2006/relationships/hyperlink" Target="http://geoc.uconn.edu/GEOC.ILC.Fact.doc" TargetMode="External"/><Relationship Id="rId4" Type="http://schemas.microsoft.com/office/2007/relationships/stylesWithEffects" Target="stylesWithEffects.xml"/><Relationship Id="rId9" Type="http://schemas.openxmlformats.org/officeDocument/2006/relationships/hyperlink" Target="http://www.uri.edu/library/instruction_services/infolit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0A037-D6F1-43A1-85C9-32BD2F2B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7820</Words>
  <Characters>44576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mlhenderson</dc:creator>
  <cp:lastModifiedBy>Kathy Thomas</cp:lastModifiedBy>
  <cp:revision>2</cp:revision>
  <cp:lastPrinted>2011-04-07T20:33:00Z</cp:lastPrinted>
  <dcterms:created xsi:type="dcterms:W3CDTF">2015-04-20T18:48:00Z</dcterms:created>
  <dcterms:modified xsi:type="dcterms:W3CDTF">2015-04-20T18:48:00Z</dcterms:modified>
</cp:coreProperties>
</file>